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3836C" w14:textId="0CBB1F35" w:rsidR="00BB2139" w:rsidRPr="004707F6" w:rsidRDefault="004707F6" w:rsidP="004F4CE0">
      <w:pPr>
        <w:pStyle w:val="RSub-title"/>
        <w:spacing w:line="240" w:lineRule="auto"/>
        <w:jc w:val="left"/>
        <w:rPr>
          <w:rFonts w:ascii="Times New Roman" w:hAnsi="Times New Roman" w:cs="Times New Roman"/>
          <w:b w:val="0"/>
          <w:bCs/>
          <w:i w:val="0"/>
          <w:iCs/>
        </w:rPr>
      </w:pPr>
      <w:r w:rsidRPr="004707F6">
        <w:rPr>
          <w:rFonts w:ascii="Times New Roman" w:hAnsi="Times New Roman" w:cs="Times New Roman"/>
          <w:b w:val="0"/>
          <w:bCs/>
          <w:i w:val="0"/>
          <w:iCs/>
          <w:noProof/>
        </w:rPr>
        <w:drawing>
          <wp:anchor distT="0" distB="0" distL="114300" distR="114300" simplePos="0" relativeHeight="251658240" behindDoc="1" locked="0" layoutInCell="1" allowOverlap="1" wp14:anchorId="6687585E" wp14:editId="2EEBD383">
            <wp:simplePos x="0" y="0"/>
            <wp:positionH relativeFrom="margin">
              <wp:posOffset>1151255</wp:posOffset>
            </wp:positionH>
            <wp:positionV relativeFrom="paragraph">
              <wp:posOffset>-533722</wp:posOffset>
            </wp:positionV>
            <wp:extent cx="3429515" cy="1009934"/>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9515" cy="1009934"/>
                    </a:xfrm>
                    <a:prstGeom prst="rect">
                      <a:avLst/>
                    </a:prstGeom>
                  </pic:spPr>
                </pic:pic>
              </a:graphicData>
            </a:graphic>
            <wp14:sizeRelH relativeFrom="margin">
              <wp14:pctWidth>0</wp14:pctWidth>
            </wp14:sizeRelH>
            <wp14:sizeRelV relativeFrom="margin">
              <wp14:pctHeight>0</wp14:pctHeight>
            </wp14:sizeRelV>
          </wp:anchor>
        </w:drawing>
      </w:r>
    </w:p>
    <w:p w14:paraId="075FACAD" w14:textId="60213680" w:rsidR="00174AAD" w:rsidRPr="007D17E5" w:rsidRDefault="00174AAD" w:rsidP="004F4CE0">
      <w:pPr>
        <w:pStyle w:val="RSub-title"/>
        <w:spacing w:line="240" w:lineRule="auto"/>
        <w:rPr>
          <w:i w:val="0"/>
          <w:iCs/>
          <w:sz w:val="28"/>
          <w:szCs w:val="28"/>
          <w:lang w:val="en-GB"/>
        </w:rPr>
      </w:pPr>
      <w:r w:rsidRPr="007D17E5">
        <w:rPr>
          <w:i w:val="0"/>
          <w:iCs/>
          <w:sz w:val="28"/>
          <w:szCs w:val="28"/>
          <w:lang w:val="en-GB"/>
        </w:rPr>
        <w:t>Pattern Recognition 2020/2021</w:t>
      </w:r>
    </w:p>
    <w:p w14:paraId="58BDAF95" w14:textId="0B744AA1" w:rsidR="00BB2139" w:rsidRPr="00174AAD" w:rsidRDefault="004F4CE0" w:rsidP="004F4CE0">
      <w:pPr>
        <w:pStyle w:val="RSub-title"/>
        <w:spacing w:line="240" w:lineRule="auto"/>
        <w:rPr>
          <w:b w:val="0"/>
          <w:bCs/>
          <w:i w:val="0"/>
          <w:iCs/>
          <w:sz w:val="28"/>
          <w:szCs w:val="28"/>
          <w:lang w:val="en-GB"/>
        </w:rPr>
      </w:pPr>
      <w:r w:rsidRPr="00174AAD">
        <w:rPr>
          <w:b w:val="0"/>
          <w:bCs/>
          <w:i w:val="0"/>
          <w:iCs/>
          <w:sz w:val="28"/>
          <w:szCs w:val="28"/>
          <w:lang w:val="en-GB"/>
        </w:rPr>
        <w:t>April 23</w:t>
      </w:r>
      <w:r w:rsidRPr="00174AAD">
        <w:rPr>
          <w:b w:val="0"/>
          <w:bCs/>
          <w:i w:val="0"/>
          <w:iCs/>
          <w:sz w:val="28"/>
          <w:szCs w:val="28"/>
          <w:vertAlign w:val="superscript"/>
          <w:lang w:val="en-GB"/>
        </w:rPr>
        <w:t>rd</w:t>
      </w:r>
      <w:r w:rsidRPr="00174AAD">
        <w:rPr>
          <w:b w:val="0"/>
          <w:bCs/>
          <w:i w:val="0"/>
          <w:iCs/>
          <w:sz w:val="28"/>
          <w:szCs w:val="28"/>
          <w:lang w:val="en-GB"/>
        </w:rPr>
        <w:t>, 2021</w:t>
      </w:r>
    </w:p>
    <w:p w14:paraId="3B65C97A" w14:textId="6C395D10" w:rsidR="00BB2139" w:rsidRPr="004F4CE0" w:rsidRDefault="00BB2139" w:rsidP="007D17E5">
      <w:pPr>
        <w:pStyle w:val="RSub-title"/>
        <w:spacing w:line="240" w:lineRule="auto"/>
        <w:rPr>
          <w:b w:val="0"/>
          <w:bCs/>
          <w:sz w:val="28"/>
          <w:szCs w:val="28"/>
          <w:lang w:val="en-GB"/>
        </w:rPr>
      </w:pPr>
    </w:p>
    <w:p w14:paraId="2D0ABC7D" w14:textId="0FEDD99C" w:rsidR="00480494" w:rsidRPr="004F4CE0" w:rsidRDefault="00480494" w:rsidP="007D17E5">
      <w:pPr>
        <w:pStyle w:val="RSub-title"/>
        <w:spacing w:line="240" w:lineRule="auto"/>
        <w:rPr>
          <w:b w:val="0"/>
          <w:bCs/>
          <w:sz w:val="28"/>
          <w:szCs w:val="28"/>
          <w:lang w:val="en-GB"/>
        </w:rPr>
      </w:pPr>
    </w:p>
    <w:p w14:paraId="32C1F31D" w14:textId="5C846572" w:rsidR="00480494" w:rsidRDefault="00480494" w:rsidP="007D17E5">
      <w:pPr>
        <w:pStyle w:val="RSub-title"/>
        <w:spacing w:line="240" w:lineRule="auto"/>
        <w:rPr>
          <w:b w:val="0"/>
          <w:bCs/>
          <w:i w:val="0"/>
          <w:iCs/>
          <w:sz w:val="28"/>
          <w:szCs w:val="28"/>
          <w:lang w:val="en-GB"/>
        </w:rPr>
      </w:pPr>
    </w:p>
    <w:p w14:paraId="5E34B65B" w14:textId="77777777" w:rsidR="007D17E5" w:rsidRPr="004F4CE0" w:rsidRDefault="007D17E5" w:rsidP="007D17E5">
      <w:pPr>
        <w:pStyle w:val="RSub-title"/>
        <w:spacing w:line="240" w:lineRule="auto"/>
        <w:rPr>
          <w:b w:val="0"/>
          <w:bCs/>
          <w:i w:val="0"/>
          <w:iCs/>
          <w:sz w:val="28"/>
          <w:szCs w:val="28"/>
          <w:lang w:val="en-GB"/>
        </w:rPr>
      </w:pPr>
    </w:p>
    <w:p w14:paraId="7C285120" w14:textId="32BABF0F" w:rsidR="004707F6" w:rsidRDefault="004707F6" w:rsidP="007D17E5">
      <w:pPr>
        <w:pStyle w:val="RSub-title"/>
        <w:spacing w:line="240" w:lineRule="auto"/>
        <w:rPr>
          <w:b w:val="0"/>
          <w:bCs/>
          <w:i w:val="0"/>
          <w:iCs/>
          <w:lang w:val="en-GB"/>
        </w:rPr>
      </w:pPr>
    </w:p>
    <w:p w14:paraId="4140831B" w14:textId="77777777" w:rsidR="00162A6E" w:rsidRDefault="00162A6E" w:rsidP="007D17E5">
      <w:pPr>
        <w:pStyle w:val="RSub-title"/>
        <w:spacing w:line="240" w:lineRule="auto"/>
        <w:rPr>
          <w:b w:val="0"/>
          <w:bCs/>
          <w:i w:val="0"/>
          <w:iCs/>
          <w:lang w:val="en-GB"/>
        </w:rPr>
      </w:pPr>
    </w:p>
    <w:p w14:paraId="7B8C410F" w14:textId="77777777" w:rsidR="004F4CE0" w:rsidRPr="004F4CE0" w:rsidRDefault="004F4CE0" w:rsidP="007D17E5">
      <w:pPr>
        <w:pStyle w:val="RSub-title"/>
        <w:spacing w:line="240" w:lineRule="auto"/>
        <w:rPr>
          <w:lang w:val="en-GB"/>
        </w:rPr>
      </w:pPr>
    </w:p>
    <w:p w14:paraId="4AE11DB1" w14:textId="64C9C511" w:rsidR="00BB2139" w:rsidRPr="004707F6" w:rsidRDefault="004707F6" w:rsidP="007D17E5">
      <w:pPr>
        <w:pStyle w:val="RMainTitle"/>
        <w:rPr>
          <w:sz w:val="72"/>
          <w:szCs w:val="72"/>
          <w:lang w:val="en-GB"/>
        </w:rPr>
      </w:pPr>
      <w:bookmarkStart w:id="0" w:name="_Toc66651384"/>
      <w:r w:rsidRPr="004707F6">
        <w:rPr>
          <w:sz w:val="72"/>
          <w:szCs w:val="72"/>
          <w:lang w:val="en-GB"/>
        </w:rPr>
        <w:t>C</w:t>
      </w:r>
      <w:r w:rsidR="00C25086">
        <w:rPr>
          <w:sz w:val="72"/>
          <w:szCs w:val="72"/>
          <w:lang w:val="en-GB"/>
        </w:rPr>
        <w:t>OVID</w:t>
      </w:r>
      <w:r>
        <w:rPr>
          <w:sz w:val="72"/>
          <w:szCs w:val="72"/>
          <w:lang w:val="en-GB"/>
        </w:rPr>
        <w:t>-19 Prediction</w:t>
      </w:r>
    </w:p>
    <w:p w14:paraId="7F11A359" w14:textId="3356099C" w:rsidR="00B91B46" w:rsidRDefault="004707F6" w:rsidP="007D17E5">
      <w:pPr>
        <w:pStyle w:val="RMainTitle"/>
        <w:spacing w:before="0"/>
        <w:rPr>
          <w:b w:val="0"/>
          <w:bCs/>
          <w:i/>
          <w:iCs/>
          <w:sz w:val="40"/>
          <w:szCs w:val="40"/>
          <w:lang w:val="en-GB"/>
        </w:rPr>
      </w:pPr>
      <w:r w:rsidRPr="004707F6">
        <w:rPr>
          <w:b w:val="0"/>
          <w:bCs/>
          <w:i/>
          <w:iCs/>
          <w:sz w:val="40"/>
          <w:szCs w:val="40"/>
          <w:lang w:val="en-GB"/>
        </w:rPr>
        <w:t xml:space="preserve">Pattern Recognition </w:t>
      </w:r>
      <w:r w:rsidR="004F4CE0">
        <w:rPr>
          <w:b w:val="0"/>
          <w:bCs/>
          <w:i/>
          <w:iCs/>
          <w:sz w:val="40"/>
          <w:szCs w:val="40"/>
          <w:lang w:val="en-GB"/>
        </w:rPr>
        <w:t xml:space="preserve">Project </w:t>
      </w:r>
      <w:r w:rsidRPr="004707F6">
        <w:rPr>
          <w:b w:val="0"/>
          <w:bCs/>
          <w:i/>
          <w:iCs/>
          <w:sz w:val="40"/>
          <w:szCs w:val="40"/>
          <w:lang w:val="en-GB"/>
        </w:rPr>
        <w:t>A</w:t>
      </w:r>
      <w:r>
        <w:rPr>
          <w:b w:val="0"/>
          <w:bCs/>
          <w:i/>
          <w:iCs/>
          <w:sz w:val="40"/>
          <w:szCs w:val="40"/>
          <w:lang w:val="en-GB"/>
        </w:rPr>
        <w:t>ssignment</w:t>
      </w:r>
    </w:p>
    <w:p w14:paraId="13D402F3" w14:textId="4129A9F2" w:rsidR="004F4CE0" w:rsidRPr="009F7546" w:rsidRDefault="004F4CE0" w:rsidP="007D17E5">
      <w:pPr>
        <w:pStyle w:val="RMainTitle"/>
        <w:spacing w:before="0"/>
        <w:rPr>
          <w:i/>
          <w:iCs/>
          <w:sz w:val="40"/>
          <w:szCs w:val="40"/>
          <w:lang w:val="en-GB"/>
        </w:rPr>
      </w:pPr>
      <w:r w:rsidRPr="009F7546">
        <w:rPr>
          <w:i/>
          <w:iCs/>
          <w:sz w:val="40"/>
          <w:szCs w:val="40"/>
          <w:lang w:val="en-GB"/>
        </w:rPr>
        <w:t>Milestone I</w:t>
      </w:r>
    </w:p>
    <w:p w14:paraId="128697D6" w14:textId="77777777" w:rsidR="00B91B46" w:rsidRPr="009F7546" w:rsidRDefault="00B91B46" w:rsidP="009F7546">
      <w:pPr>
        <w:pStyle w:val="RCrditos"/>
        <w:jc w:val="center"/>
        <w:rPr>
          <w:lang w:val="en-GB"/>
        </w:rPr>
      </w:pPr>
    </w:p>
    <w:p w14:paraId="30FDBEAF" w14:textId="77777777" w:rsidR="00B91B46" w:rsidRPr="009F7546" w:rsidRDefault="00B91B46" w:rsidP="009F7546">
      <w:pPr>
        <w:pStyle w:val="RCrditos"/>
        <w:jc w:val="center"/>
        <w:rPr>
          <w:lang w:val="en-GB"/>
        </w:rPr>
      </w:pPr>
    </w:p>
    <w:p w14:paraId="4EF21F1C" w14:textId="77777777" w:rsidR="00B91B46" w:rsidRPr="009F7546" w:rsidRDefault="00B91B46" w:rsidP="009F7546">
      <w:pPr>
        <w:pStyle w:val="RCrditos"/>
        <w:jc w:val="center"/>
        <w:rPr>
          <w:lang w:val="en-GB"/>
        </w:rPr>
      </w:pPr>
    </w:p>
    <w:p w14:paraId="54C4E61E" w14:textId="77777777" w:rsidR="00B91B46" w:rsidRPr="009F7546" w:rsidRDefault="00B91B46" w:rsidP="009F7546">
      <w:pPr>
        <w:pStyle w:val="RCrditos"/>
        <w:jc w:val="center"/>
        <w:rPr>
          <w:lang w:val="en-GB"/>
        </w:rPr>
      </w:pPr>
    </w:p>
    <w:p w14:paraId="7D2F7B0E" w14:textId="45D7F933" w:rsidR="00B91B46" w:rsidRPr="009F7546" w:rsidRDefault="00B91B46" w:rsidP="009F7546">
      <w:pPr>
        <w:pStyle w:val="RCrditos"/>
        <w:jc w:val="center"/>
        <w:rPr>
          <w:lang w:val="en-GB"/>
        </w:rPr>
      </w:pPr>
    </w:p>
    <w:p w14:paraId="097FF35F" w14:textId="77777777" w:rsidR="00927A79" w:rsidRPr="009F7546" w:rsidRDefault="00927A79" w:rsidP="009F7546">
      <w:pPr>
        <w:pStyle w:val="RCrditos"/>
        <w:jc w:val="center"/>
        <w:rPr>
          <w:lang w:val="en-GB"/>
        </w:rPr>
      </w:pPr>
    </w:p>
    <w:p w14:paraId="2132AF6F" w14:textId="3080FBD5" w:rsidR="00162A6E" w:rsidRPr="009F7546" w:rsidRDefault="00162A6E" w:rsidP="009F7546">
      <w:pPr>
        <w:pStyle w:val="RCrditos"/>
        <w:jc w:val="center"/>
        <w:rPr>
          <w:lang w:val="en-GB"/>
        </w:rPr>
      </w:pPr>
    </w:p>
    <w:p w14:paraId="21B930EF" w14:textId="77777777" w:rsidR="004F4CE0" w:rsidRPr="009F7546" w:rsidRDefault="004F4CE0" w:rsidP="009F7546">
      <w:pPr>
        <w:pStyle w:val="RCrditos"/>
        <w:jc w:val="center"/>
        <w:rPr>
          <w:lang w:val="en-GB"/>
        </w:rPr>
      </w:pPr>
    </w:p>
    <w:p w14:paraId="032F9F40" w14:textId="77777777" w:rsidR="00B91B46" w:rsidRPr="009F7546" w:rsidRDefault="00B91B46" w:rsidP="009F7546">
      <w:pPr>
        <w:pStyle w:val="RCrditos"/>
        <w:jc w:val="center"/>
        <w:rPr>
          <w:lang w:val="en-GB"/>
        </w:rPr>
      </w:pPr>
    </w:p>
    <w:p w14:paraId="0AA58E84" w14:textId="77777777" w:rsidR="00B91B46" w:rsidRPr="009F7546" w:rsidRDefault="00B91B46" w:rsidP="009F7546">
      <w:pPr>
        <w:pStyle w:val="RCrditos"/>
        <w:jc w:val="center"/>
        <w:rPr>
          <w:lang w:val="en-GB"/>
        </w:rPr>
      </w:pPr>
    </w:p>
    <w:p w14:paraId="7EB73B50" w14:textId="7CCE9A88" w:rsidR="001E71C1" w:rsidRPr="0092079F" w:rsidRDefault="004F4CE0" w:rsidP="00BB2139">
      <w:pPr>
        <w:pStyle w:val="RCrditos"/>
      </w:pPr>
      <w:bookmarkStart w:id="1" w:name="_Toc67234811"/>
      <w:bookmarkStart w:id="2" w:name="_Toc69245952"/>
      <w:r w:rsidRPr="0092079F">
        <w:t>Authors</w:t>
      </w:r>
      <w:r w:rsidR="0055238B" w:rsidRPr="0092079F">
        <w:t>:</w:t>
      </w:r>
      <w:bookmarkEnd w:id="0"/>
      <w:bookmarkEnd w:id="1"/>
      <w:bookmarkEnd w:id="2"/>
    </w:p>
    <w:p w14:paraId="256D9522" w14:textId="228422B6" w:rsidR="0055238B" w:rsidRPr="004F4CE0" w:rsidRDefault="001E71C1" w:rsidP="00BB2139">
      <w:pPr>
        <w:pStyle w:val="RCrditos"/>
        <w:rPr>
          <w:b w:val="0"/>
          <w:bCs w:val="0"/>
        </w:rPr>
      </w:pPr>
      <w:bookmarkStart w:id="3" w:name="_Toc66651385"/>
      <w:bookmarkStart w:id="4" w:name="_Toc67234812"/>
      <w:bookmarkStart w:id="5" w:name="_Toc69245953"/>
      <w:r w:rsidRPr="004F4CE0">
        <w:rPr>
          <w:b w:val="0"/>
          <w:bCs w:val="0"/>
        </w:rPr>
        <w:t>Diogo João Durães Antunes</w:t>
      </w:r>
      <w:bookmarkEnd w:id="3"/>
      <w:r w:rsidR="009F6246" w:rsidRPr="004F4CE0">
        <w:rPr>
          <w:b w:val="0"/>
          <w:bCs w:val="0"/>
        </w:rPr>
        <w:t>, 2017251783, djantunes@student.dei.uc.pt</w:t>
      </w:r>
      <w:bookmarkEnd w:id="4"/>
      <w:bookmarkEnd w:id="5"/>
    </w:p>
    <w:p w14:paraId="0B5DB68A" w14:textId="49F4710D" w:rsidR="009F6246" w:rsidRPr="004F4CE0" w:rsidRDefault="004707F6" w:rsidP="00BB2139">
      <w:pPr>
        <w:pStyle w:val="RCrditos"/>
        <w:rPr>
          <w:b w:val="0"/>
          <w:bCs w:val="0"/>
        </w:rPr>
      </w:pPr>
      <w:bookmarkStart w:id="6" w:name="_Toc67234813"/>
      <w:bookmarkStart w:id="7" w:name="_Toc69245954"/>
      <w:r w:rsidRPr="0092079F">
        <w:rPr>
          <w:b w:val="0"/>
          <w:bCs w:val="0"/>
        </w:rPr>
        <w:t>Vitalina Holubenko</w:t>
      </w:r>
      <w:r w:rsidR="009F6246" w:rsidRPr="0092079F">
        <w:rPr>
          <w:b w:val="0"/>
          <w:bCs w:val="0"/>
        </w:rPr>
        <w:t xml:space="preserve">, </w:t>
      </w:r>
      <w:r w:rsidR="009F7546">
        <w:rPr>
          <w:b w:val="0"/>
          <w:bCs w:val="0"/>
        </w:rPr>
        <w:t>2017255810</w:t>
      </w:r>
      <w:r w:rsidR="009F6246" w:rsidRPr="0092079F">
        <w:rPr>
          <w:b w:val="0"/>
          <w:bCs w:val="0"/>
        </w:rPr>
        <w:t xml:space="preserve">, </w:t>
      </w:r>
      <w:r w:rsidR="0092079F">
        <w:rPr>
          <w:b w:val="0"/>
          <w:bCs w:val="0"/>
        </w:rPr>
        <w:t>vitalina</w:t>
      </w:r>
      <w:r w:rsidR="009F6246" w:rsidRPr="0092079F">
        <w:rPr>
          <w:b w:val="0"/>
          <w:bCs w:val="0"/>
        </w:rPr>
        <w:t>@student.dei.uc.pt</w:t>
      </w:r>
      <w:bookmarkEnd w:id="6"/>
      <w:bookmarkEnd w:id="7"/>
    </w:p>
    <w:p w14:paraId="7BB2B23B" w14:textId="632F5DD1" w:rsidR="005A02EF" w:rsidRDefault="004F4CE0">
      <w:pPr>
        <w:rPr>
          <w:rFonts w:ascii="Droid Serif" w:eastAsiaTheme="majorEastAsia" w:hAnsi="Droid Serif" w:cstheme="majorBidi"/>
          <w:b/>
          <w:color w:val="404040" w:themeColor="text1" w:themeTint="BF"/>
          <w:sz w:val="28"/>
          <w:szCs w:val="32"/>
          <w:lang w:val="pt-PT"/>
        </w:rPr>
      </w:pPr>
      <w:r>
        <w:rPr>
          <w:rFonts w:ascii="Droid Serif" w:eastAsiaTheme="majorEastAsia" w:hAnsi="Droid Serif" w:cstheme="majorBidi"/>
          <w:b/>
          <w:color w:val="404040" w:themeColor="text1" w:themeTint="BF"/>
          <w:sz w:val="28"/>
          <w:szCs w:val="32"/>
          <w:lang w:val="pt-PT"/>
        </w:rPr>
        <w:lastRenderedPageBreak/>
        <w:t>Table of Contents</w:t>
      </w:r>
    </w:p>
    <w:p w14:paraId="0D1A4D60" w14:textId="451718F1" w:rsidR="00672960" w:rsidRDefault="00672960">
      <w:pPr>
        <w:rPr>
          <w:rFonts w:ascii="Droid Serif" w:eastAsiaTheme="majorEastAsia" w:hAnsi="Droid Serif" w:cstheme="majorBidi"/>
          <w:b/>
          <w:color w:val="404040" w:themeColor="text1" w:themeTint="BF"/>
          <w:sz w:val="28"/>
          <w:szCs w:val="32"/>
          <w:lang w:val="pt-PT"/>
        </w:rPr>
      </w:pPr>
      <w:r>
        <w:rPr>
          <w:rFonts w:ascii="Droid Serif" w:eastAsiaTheme="majorEastAsia" w:hAnsi="Droid Serif" w:cstheme="majorBidi"/>
          <w:b/>
          <w:color w:val="404040" w:themeColor="text1" w:themeTint="BF"/>
          <w:sz w:val="28"/>
          <w:szCs w:val="32"/>
          <w:lang w:val="pt-PT"/>
        </w:rPr>
        <w:br w:type="page"/>
      </w:r>
    </w:p>
    <w:p w14:paraId="2224B0D1" w14:textId="00CCDC95" w:rsidR="00672960" w:rsidRDefault="00672960" w:rsidP="00672960">
      <w:pPr>
        <w:pStyle w:val="RBodyTitle1"/>
        <w:numPr>
          <w:ilvl w:val="0"/>
          <w:numId w:val="11"/>
        </w:numPr>
      </w:pPr>
      <w:r>
        <w:lastRenderedPageBreak/>
        <w:t>Introduction</w:t>
      </w:r>
    </w:p>
    <w:p w14:paraId="2E8F6ECE" w14:textId="77777777" w:rsidR="00C25086" w:rsidRDefault="00C25086" w:rsidP="00C25086">
      <w:pPr>
        <w:pStyle w:val="RBodyText1"/>
        <w:ind w:firstLine="720"/>
      </w:pPr>
      <w:r w:rsidRPr="00C25086">
        <w:t>With COVID-19 being a current and widespread pandemic, which has been affecting our daily lives and infected more than 140 million people worldwide</w:t>
      </w:r>
      <w:r>
        <w:t>, it</w:t>
      </w:r>
      <w:r w:rsidRPr="00C25086">
        <w:t xml:space="preserve"> has become a vastly researched topic, and thus, we have various datasets that are related to this subject. </w:t>
      </w:r>
    </w:p>
    <w:p w14:paraId="0536E5C9" w14:textId="4CDD0704" w:rsidR="009F7546" w:rsidRPr="00C25086" w:rsidRDefault="00C25086" w:rsidP="00C25086">
      <w:pPr>
        <w:pStyle w:val="RBodyText1"/>
        <w:ind w:firstLine="720"/>
      </w:pPr>
      <w:r w:rsidRPr="00C25086">
        <w:t xml:space="preserve">In this assignment, we were tasked with developing a software that predicts the outcome of the COVID-19 disease by employing data regarding the patients affected by it, and other related background </w:t>
      </w:r>
      <w:r>
        <w:t>information</w:t>
      </w:r>
      <w:r w:rsidRPr="00C25086">
        <w:t xml:space="preserve">. In this first milestone we will be solely treating the </w:t>
      </w:r>
      <w:r>
        <w:t>data</w:t>
      </w:r>
      <w:r w:rsidRPr="00C25086">
        <w:t xml:space="preserve"> regarding the patient, </w:t>
      </w:r>
      <w:r>
        <w:t>without utilizing the background datasets. T</w:t>
      </w:r>
      <w:r w:rsidRPr="00C25086">
        <w:t xml:space="preserve">he main objective is to design a binary classifier (described in </w:t>
      </w:r>
      <w:r w:rsidRPr="00C25086">
        <w:rPr>
          <w:b/>
          <w:bCs/>
        </w:rPr>
        <w:t>Scenario A</w:t>
      </w:r>
      <w:r>
        <w:t>, in the statement</w:t>
      </w:r>
      <w:r w:rsidRPr="00C25086">
        <w:t xml:space="preserve">) which will categorize the outcome </w:t>
      </w:r>
      <w:r>
        <w:t>for</w:t>
      </w:r>
      <w:r w:rsidRPr="00C25086">
        <w:t xml:space="preserve"> </w:t>
      </w:r>
      <w:r>
        <w:t>each</w:t>
      </w:r>
      <w:r w:rsidRPr="00C25086">
        <w:t xml:space="preserve"> </w:t>
      </w:r>
      <w:r>
        <w:t>infected patient</w:t>
      </w:r>
      <w:r w:rsidRPr="00C25086">
        <w:t xml:space="preserve"> (released or not released), making use </w:t>
      </w:r>
      <w:r>
        <w:t>exclusively of various features extracted</w:t>
      </w:r>
      <w:r w:rsidRPr="00C25086">
        <w:t xml:space="preserve"> </w:t>
      </w:r>
      <w:r>
        <w:t>from</w:t>
      </w:r>
      <w:r w:rsidRPr="00C25086">
        <w:t xml:space="preserve"> </w:t>
      </w:r>
      <w:r>
        <w:t xml:space="preserve">said </w:t>
      </w:r>
      <w:r w:rsidRPr="00C25086">
        <w:t>patient</w:t>
      </w:r>
      <w:r>
        <w:t>’s</w:t>
      </w:r>
      <w:r w:rsidRPr="00C25086">
        <w:t xml:space="preserve"> information.</w:t>
      </w:r>
    </w:p>
    <w:p w14:paraId="5E7A1EAD" w14:textId="69402DFB" w:rsidR="0092079F" w:rsidRDefault="0092079F" w:rsidP="0092079F">
      <w:pPr>
        <w:pStyle w:val="RBodyTitle1"/>
        <w:numPr>
          <w:ilvl w:val="0"/>
          <w:numId w:val="11"/>
        </w:numPr>
      </w:pPr>
      <w:r>
        <w:t>Data Set</w:t>
      </w:r>
    </w:p>
    <w:p w14:paraId="0D9C431F" w14:textId="539AED5B" w:rsidR="002713AA" w:rsidRDefault="002713AA" w:rsidP="002713AA">
      <w:pPr>
        <w:pStyle w:val="RBodyText1"/>
        <w:ind w:firstLine="720"/>
      </w:pPr>
      <w:r>
        <w:t xml:space="preserve">The data set used in this milestone of the assignment consisted of various features regarding the infection cases of more than 10,000 patients, mostly from South Korea. These features include personal information about the patient, such as age, </w:t>
      </w:r>
      <w:r>
        <w:t>sex,</w:t>
      </w:r>
      <w:r>
        <w:t xml:space="preserve"> and nationality, as well as information pertaining to the infection, such as number of contacts, various dates relative to the evolution of the case and, finally, the aforementioned </w:t>
      </w:r>
      <w:r>
        <w:t xml:space="preserve">case </w:t>
      </w:r>
      <w:r>
        <w:t>outcome. The data set is available</w:t>
      </w:r>
      <w:r>
        <w:t xml:space="preserve"> under the name ‘</w:t>
      </w:r>
      <w:r>
        <w:rPr>
          <w:i/>
          <w:iCs/>
        </w:rPr>
        <w:t>PatientInfo.csv’</w:t>
      </w:r>
      <w:r>
        <w:t xml:space="preserve"> at </w:t>
      </w:r>
      <w:hyperlink r:id="rId9" w:history="1">
        <w:r w:rsidRPr="008E50E6">
          <w:rPr>
            <w:rStyle w:val="Hiperligao"/>
            <w:sz w:val="22"/>
          </w:rPr>
          <w:t>https://www.kaggle.com/kimjihoo/coronavirusdataset</w:t>
        </w:r>
      </w:hyperlink>
      <w:r>
        <w:t>.</w:t>
      </w:r>
    </w:p>
    <w:p w14:paraId="4E7E776F" w14:textId="16850A76" w:rsidR="00174AAD" w:rsidRDefault="00174AAD" w:rsidP="00174AAD">
      <w:pPr>
        <w:pStyle w:val="RBodyTitle1"/>
        <w:numPr>
          <w:ilvl w:val="0"/>
          <w:numId w:val="11"/>
        </w:numPr>
      </w:pPr>
      <w:r>
        <w:t>Methodology</w:t>
      </w:r>
    </w:p>
    <w:p w14:paraId="0CBCCDEE" w14:textId="1B90575D" w:rsidR="00672960" w:rsidRDefault="00174AAD" w:rsidP="004C314F">
      <w:pPr>
        <w:pStyle w:val="RBodyText1"/>
        <w:ind w:firstLine="720"/>
      </w:pPr>
      <w:r>
        <w:t xml:space="preserve">All steps were implemented and tested in the </w:t>
      </w:r>
      <w:r w:rsidRPr="009F7546">
        <w:t>R2020b</w:t>
      </w:r>
      <w:r>
        <w:t xml:space="preserve"> version of MATLAB, with the help of the Statistical Pattern Recognition Toolbox (</w:t>
      </w:r>
      <w:r w:rsidRPr="00174AAD">
        <w:rPr>
          <w:i/>
          <w:iCs/>
        </w:rPr>
        <w:t>STPRTool</w:t>
      </w:r>
      <w:r>
        <w:t>).</w:t>
      </w:r>
    </w:p>
    <w:p w14:paraId="53ABFF78" w14:textId="503F1D97" w:rsidR="009F7546" w:rsidRDefault="00FF59EA" w:rsidP="00FF59EA">
      <w:pPr>
        <w:pStyle w:val="RBodyTitle2"/>
        <w:rPr>
          <w:lang w:val="en-GB"/>
        </w:rPr>
      </w:pPr>
      <w:r>
        <w:rPr>
          <w:lang w:val="en-GB"/>
        </w:rPr>
        <w:t xml:space="preserve">3.1.   </w:t>
      </w:r>
      <w:r w:rsidR="009F7546">
        <w:rPr>
          <w:lang w:val="en-GB"/>
        </w:rPr>
        <w:t>Data Preprocessing</w:t>
      </w:r>
    </w:p>
    <w:p w14:paraId="73F6DBAE" w14:textId="77777777" w:rsidR="004C314F" w:rsidRPr="004C314F" w:rsidRDefault="004C314F" w:rsidP="004C314F">
      <w:pPr>
        <w:pStyle w:val="RBodyText1"/>
        <w:ind w:firstLine="720"/>
        <w:rPr>
          <w:sz w:val="24"/>
          <w:szCs w:val="24"/>
          <w:lang w:eastAsia="en-GB"/>
        </w:rPr>
      </w:pPr>
      <w:r w:rsidRPr="004C314F">
        <w:rPr>
          <w:lang w:eastAsia="en-GB"/>
        </w:rPr>
        <w:t>In order to make the provided data set appropriate for classification, various analysis and treatment techniques were employed to alter, complete and decrease the data, clarified in this section of the report.</w:t>
      </w:r>
    </w:p>
    <w:p w14:paraId="3EB81A43" w14:textId="37D44505" w:rsidR="00FF59EA" w:rsidRDefault="004C314F" w:rsidP="00FF59EA">
      <w:pPr>
        <w:pStyle w:val="RBodyText1"/>
        <w:ind w:firstLine="720"/>
        <w:rPr>
          <w:lang w:eastAsia="en-GB"/>
        </w:rPr>
      </w:pPr>
      <w:r w:rsidRPr="004C314F">
        <w:rPr>
          <w:lang w:eastAsia="en-GB"/>
        </w:rPr>
        <w:t>Firstly, to import the data set we generated a script named ‘</w:t>
      </w:r>
      <w:r w:rsidRPr="004C314F">
        <w:rPr>
          <w:i/>
          <w:iCs/>
          <w:lang w:eastAsia="en-GB"/>
        </w:rPr>
        <w:t>import_data.m</w:t>
      </w:r>
      <w:r w:rsidRPr="004C314F">
        <w:rPr>
          <w:lang w:eastAsia="en-GB"/>
        </w:rPr>
        <w:t xml:space="preserve">’, which simply reads the </w:t>
      </w:r>
      <w:r w:rsidRPr="004C314F">
        <w:rPr>
          <w:i/>
          <w:iCs/>
          <w:lang w:eastAsia="en-GB"/>
        </w:rPr>
        <w:t>.csv</w:t>
      </w:r>
      <w:r w:rsidRPr="004C314F">
        <w:rPr>
          <w:lang w:eastAsia="en-GB"/>
        </w:rPr>
        <w:t xml:space="preserve"> file with the patient information and returns a table with its contents.</w:t>
      </w:r>
    </w:p>
    <w:p w14:paraId="6568B1FF" w14:textId="026ADC03" w:rsidR="00FF59EA" w:rsidRDefault="00FF59EA" w:rsidP="00FF59EA">
      <w:pPr>
        <w:pStyle w:val="RBodyTitle2"/>
        <w:rPr>
          <w:lang w:eastAsia="en-GB"/>
        </w:rPr>
      </w:pPr>
      <w:r>
        <w:rPr>
          <w:lang w:eastAsia="en-GB"/>
        </w:rPr>
        <w:t>3.1.1.   Data Conversion</w:t>
      </w:r>
    </w:p>
    <w:p w14:paraId="07831E73" w14:textId="1CA087D4" w:rsidR="004C314F" w:rsidRDefault="004C314F" w:rsidP="004C314F">
      <w:pPr>
        <w:pStyle w:val="RBodyText1"/>
      </w:pPr>
      <w:r>
        <w:tab/>
      </w:r>
      <w:r>
        <w:t>One of the first restrictions encountered in the original</w:t>
      </w:r>
      <w:r>
        <w:rPr>
          <w:i/>
          <w:iCs/>
        </w:rPr>
        <w:t xml:space="preserve"> .csv</w:t>
      </w:r>
      <w:r>
        <w:t xml:space="preserve"> file was that most of the data was not in numeric form, such as the sex, age, country, province, city, case of infection, symptom onset date, confirmation date, released date, deceased date and current state of the patient. As a result, we decided to convert all features into numeric values (</w:t>
      </w:r>
      <w:r>
        <w:rPr>
          <w:i/>
          <w:iCs/>
        </w:rPr>
        <w:t>double</w:t>
      </w:r>
      <w:r>
        <w:t>).</w:t>
      </w:r>
    </w:p>
    <w:p w14:paraId="4C33C897" w14:textId="55879DDD" w:rsidR="004C314F" w:rsidRDefault="004C314F" w:rsidP="004C314F">
      <w:pPr>
        <w:pStyle w:val="RBodyText1"/>
      </w:pPr>
      <w:r>
        <w:tab/>
      </w:r>
      <w:r>
        <w:t>To accomplish this task, we wrote the script ‘</w:t>
      </w:r>
      <w:r>
        <w:rPr>
          <w:i/>
          <w:iCs/>
        </w:rPr>
        <w:t>convert_data.m</w:t>
      </w:r>
      <w:r>
        <w:t xml:space="preserve">’. Text information was converted to categorical information, using the MATLAB method </w:t>
      </w:r>
      <w:r>
        <w:rPr>
          <w:i/>
          <w:iCs/>
        </w:rPr>
        <w:t>grp2idx</w:t>
      </w:r>
      <w:r>
        <w:t xml:space="preserve">, which takes a vector of values (text), and returns a vector of the same size, made up of positive integers representing each one of the distinct values found (category). In order to </w:t>
      </w:r>
      <w:r>
        <w:lastRenderedPageBreak/>
        <w:t xml:space="preserve">convert the date information to numeric, we referred to a MATLAB method called </w:t>
      </w:r>
      <w:r>
        <w:rPr>
          <w:i/>
          <w:iCs/>
        </w:rPr>
        <w:t>datenum</w:t>
      </w:r>
      <w:r>
        <w:t>, which straightforwardly converts the date to a serial date number.</w:t>
      </w:r>
    </w:p>
    <w:p w14:paraId="79A32623" w14:textId="36255AA0" w:rsidR="004C314F" w:rsidRDefault="004C314F" w:rsidP="004C314F">
      <w:pPr>
        <w:pStyle w:val="RBodyText1"/>
      </w:pPr>
      <w:r>
        <w:tab/>
      </w:r>
      <w:r>
        <w:t>Lastly</w:t>
      </w:r>
      <w:r>
        <w:t>,</w:t>
      </w:r>
      <w:r>
        <w:t xml:space="preserve"> we converted the resulting table to an array with the </w:t>
      </w:r>
      <w:r>
        <w:rPr>
          <w:i/>
          <w:iCs/>
        </w:rPr>
        <w:t xml:space="preserve">table2array </w:t>
      </w:r>
      <w:r>
        <w:t>method, which left us with a patients-by-features matrix. </w:t>
      </w:r>
    </w:p>
    <w:p w14:paraId="521277E0" w14:textId="193B4F09" w:rsidR="00FF59EA" w:rsidRDefault="00FF59EA" w:rsidP="00FF59EA">
      <w:pPr>
        <w:pStyle w:val="RBodyTitle2"/>
      </w:pPr>
      <w:r>
        <w:t>3.1.2.   Missing Data</w:t>
      </w:r>
    </w:p>
    <w:p w14:paraId="2749B2C9" w14:textId="092DA5F0" w:rsidR="00FF59EA" w:rsidRPr="00FF59EA" w:rsidRDefault="00FF59EA" w:rsidP="00FF59EA">
      <w:pPr>
        <w:pStyle w:val="RBodyText1"/>
        <w:ind w:firstLine="720"/>
        <w:rPr>
          <w:sz w:val="24"/>
          <w:szCs w:val="24"/>
          <w:lang w:eastAsia="en-GB"/>
        </w:rPr>
      </w:pPr>
      <w:r w:rsidRPr="00FF59EA">
        <w:rPr>
          <w:lang w:eastAsia="en-GB"/>
        </w:rPr>
        <w:t>Many of the features included in the data set in question were missing a significant amount of data, prompting us to develop a script with the purpose of filling in all the missing values (</w:t>
      </w:r>
      <w:r w:rsidRPr="00FF59EA">
        <w:rPr>
          <w:i/>
          <w:iCs/>
          <w:lang w:eastAsia="en-GB"/>
        </w:rPr>
        <w:t>NaN</w:t>
      </w:r>
      <w:r w:rsidRPr="00FF59EA">
        <w:rPr>
          <w:lang w:eastAsia="en-GB"/>
        </w:rPr>
        <w:t>). In this section we seek to explain said process, as well as the reasoning behind the decisions made regarding the method utilized for each feature.</w:t>
      </w:r>
    </w:p>
    <w:p w14:paraId="67935E1A" w14:textId="4D8E383A" w:rsidR="00FF59EA" w:rsidRPr="00FF59EA" w:rsidRDefault="00FF59EA" w:rsidP="00FF59EA">
      <w:pPr>
        <w:pStyle w:val="RBodyText1"/>
        <w:rPr>
          <w:lang w:eastAsia="en-GB"/>
        </w:rPr>
      </w:pPr>
      <w:r w:rsidRPr="00FF59EA">
        <w:rPr>
          <w:b/>
          <w:bCs/>
          <w:lang w:eastAsia="en-GB"/>
        </w:rPr>
        <w:t>Sex.</w:t>
      </w:r>
      <w:r w:rsidRPr="00FF59EA">
        <w:rPr>
          <w:lang w:eastAsia="en-GB"/>
        </w:rPr>
        <w:t xml:space="preserve"> The missing values in the sex feature were filled according to the female-to-male ratio. In other words, we calculated the distribution of the sexes in the existent data and filled the rest according to this distribution.</w:t>
      </w:r>
    </w:p>
    <w:p w14:paraId="33701055" w14:textId="52F09A40" w:rsidR="00FF59EA" w:rsidRPr="00E7230B" w:rsidRDefault="00FF59EA" w:rsidP="00E7230B">
      <w:pPr>
        <w:pStyle w:val="RBodyText1"/>
        <w:rPr>
          <w:lang w:eastAsia="en-GB"/>
        </w:rPr>
      </w:pPr>
      <w:r w:rsidRPr="00FF59EA">
        <w:rPr>
          <w:b/>
          <w:bCs/>
          <w:lang w:eastAsia="en-GB"/>
        </w:rPr>
        <w:t xml:space="preserve">Age. </w:t>
      </w:r>
      <w:r w:rsidRPr="00FF59EA">
        <w:rPr>
          <w:lang w:eastAsia="en-GB"/>
        </w:rPr>
        <w:t xml:space="preserve">To fill missing age data, we calculated the average age of all the existing values and used it as a constant for the patients with no age value, using the </w:t>
      </w:r>
      <w:r w:rsidRPr="00FF59EA">
        <w:rPr>
          <w:i/>
          <w:iCs/>
          <w:lang w:eastAsia="en-GB"/>
        </w:rPr>
        <w:t xml:space="preserve">fillmissing </w:t>
      </w:r>
      <w:r w:rsidRPr="00FF59EA">
        <w:rPr>
          <w:lang w:eastAsia="en-GB"/>
        </w:rPr>
        <w:t>function.</w:t>
      </w:r>
    </w:p>
    <w:p w14:paraId="4B5CB6DB" w14:textId="717DAE26" w:rsidR="00FF59EA" w:rsidRPr="00E7230B" w:rsidRDefault="00FF59EA" w:rsidP="00E7230B">
      <w:pPr>
        <w:pStyle w:val="RBodyText1"/>
        <w:rPr>
          <w:lang w:eastAsia="en-GB"/>
        </w:rPr>
      </w:pPr>
      <w:r w:rsidRPr="00FF59EA">
        <w:rPr>
          <w:b/>
          <w:bCs/>
          <w:lang w:eastAsia="en-GB"/>
        </w:rPr>
        <w:t>City</w:t>
      </w:r>
      <w:r w:rsidRPr="00FF59EA">
        <w:rPr>
          <w:lang w:eastAsia="en-GB"/>
        </w:rPr>
        <w:t xml:space="preserve">. For this specific feature, we took the most common city in each province (using the </w:t>
      </w:r>
      <w:r w:rsidRPr="00FF59EA">
        <w:rPr>
          <w:i/>
          <w:iCs/>
          <w:lang w:eastAsia="en-GB"/>
        </w:rPr>
        <w:t>mode</w:t>
      </w:r>
      <w:r w:rsidRPr="00FF59EA">
        <w:rPr>
          <w:lang w:eastAsia="en-GB"/>
        </w:rPr>
        <w:t xml:space="preserve"> function) and used it as a constant for every missing city value corresponding to said province. In the rare case that a province did not have any city associated with it, we simply added a new unique value, representing a new city, and attributed it to all patients living in that province.</w:t>
      </w:r>
    </w:p>
    <w:p w14:paraId="2B40D417" w14:textId="6CC3B95A" w:rsidR="00FF59EA" w:rsidRPr="00E7230B" w:rsidRDefault="00FF59EA" w:rsidP="00E7230B">
      <w:pPr>
        <w:pStyle w:val="RBodyText1"/>
        <w:rPr>
          <w:lang w:eastAsia="en-GB"/>
        </w:rPr>
      </w:pPr>
      <w:r w:rsidRPr="00FF59EA">
        <w:rPr>
          <w:b/>
          <w:bCs/>
          <w:lang w:eastAsia="en-GB"/>
        </w:rPr>
        <w:t>Infection case</w:t>
      </w:r>
      <w:r w:rsidRPr="00FF59EA">
        <w:rPr>
          <w:lang w:eastAsia="en-GB"/>
        </w:rPr>
        <w:t>. Using the same logic as with the antecedent feature, the most common case of infection in the city in which a patient resides is attributed to all the patients living in the same city without a value for this feature. If a city does not have any registered information for infection cases, add a new value to the categories and use it as the constant. </w:t>
      </w:r>
    </w:p>
    <w:p w14:paraId="55CA0CD7" w14:textId="6E479FFA" w:rsidR="00FF59EA" w:rsidRPr="00E7230B" w:rsidRDefault="00FF59EA" w:rsidP="00E7230B">
      <w:pPr>
        <w:pStyle w:val="RBodyText1"/>
        <w:rPr>
          <w:lang w:eastAsia="en-GB"/>
        </w:rPr>
      </w:pPr>
      <w:r w:rsidRPr="00FF59EA">
        <w:rPr>
          <w:b/>
          <w:bCs/>
          <w:lang w:eastAsia="en-GB"/>
        </w:rPr>
        <w:t>Infected by (ID)</w:t>
      </w:r>
      <w:r w:rsidRPr="00FF59EA">
        <w:rPr>
          <w:lang w:eastAsia="en-GB"/>
        </w:rPr>
        <w:t xml:space="preserve">. </w:t>
      </w:r>
      <w:r w:rsidR="00E7230B" w:rsidRPr="00FF59EA">
        <w:rPr>
          <w:lang w:eastAsia="en-GB"/>
        </w:rPr>
        <w:t>This feature</w:t>
      </w:r>
      <w:r w:rsidRPr="00FF59EA">
        <w:rPr>
          <w:lang w:eastAsia="en-GB"/>
        </w:rPr>
        <w:t xml:space="preserve"> was filled with the constant 0, since there was not any legitimate way to speculate as to who infected a patient.</w:t>
      </w:r>
    </w:p>
    <w:p w14:paraId="27BD95C2" w14:textId="0E6FEF2D" w:rsidR="00FF59EA" w:rsidRPr="00E7230B" w:rsidRDefault="00FF59EA" w:rsidP="00E7230B">
      <w:pPr>
        <w:pStyle w:val="RBodyText1"/>
        <w:rPr>
          <w:lang w:eastAsia="en-GB"/>
        </w:rPr>
      </w:pPr>
      <w:r w:rsidRPr="00FF59EA">
        <w:rPr>
          <w:b/>
          <w:bCs/>
          <w:lang w:eastAsia="en-GB"/>
        </w:rPr>
        <w:t>Number of contacts</w:t>
      </w:r>
      <w:r w:rsidRPr="00FF59EA">
        <w:rPr>
          <w:lang w:eastAsia="en-GB"/>
        </w:rPr>
        <w:t>. Utilizing the same logic as with the age feature, we calculated the average number of contacts in with the existent data and applied it as a constant to the missing values.</w:t>
      </w:r>
    </w:p>
    <w:p w14:paraId="048D9843" w14:textId="1EF63D37" w:rsidR="00FF59EA" w:rsidRPr="00E7230B" w:rsidRDefault="00FF59EA" w:rsidP="00E7230B">
      <w:pPr>
        <w:pStyle w:val="RBodyText1"/>
        <w:rPr>
          <w:lang w:eastAsia="en-GB"/>
        </w:rPr>
      </w:pPr>
      <w:r w:rsidRPr="00FF59EA">
        <w:rPr>
          <w:b/>
          <w:bCs/>
          <w:lang w:eastAsia="en-GB"/>
        </w:rPr>
        <w:t>Symptom onset date</w:t>
      </w:r>
      <w:r w:rsidRPr="00FF59EA">
        <w:rPr>
          <w:lang w:eastAsia="en-GB"/>
        </w:rPr>
        <w:t>. This feature was filled according to the confirmation date, which contained no missing values. By calculating the mean of the difference between the confirmation date and the symptom onset date, we were able to roughly estimate the missing values for the latter.</w:t>
      </w:r>
    </w:p>
    <w:p w14:paraId="1353CBA9" w14:textId="4CFA5964" w:rsidR="00FF59EA" w:rsidRDefault="00FF59EA" w:rsidP="00E7230B">
      <w:pPr>
        <w:pStyle w:val="RBodyText1"/>
        <w:rPr>
          <w:lang w:eastAsia="en-GB"/>
        </w:rPr>
      </w:pPr>
      <w:r w:rsidRPr="00FF59EA">
        <w:rPr>
          <w:b/>
          <w:bCs/>
          <w:lang w:eastAsia="en-GB"/>
        </w:rPr>
        <w:t>Released date</w:t>
      </w:r>
      <w:r w:rsidRPr="00FF59EA">
        <w:rPr>
          <w:lang w:eastAsia="en-GB"/>
        </w:rPr>
        <w:t>. This feature was filled in the same way as the previous one, with the exception of assigning the value 0 to any patient not released (isolated or deceased). Released patients without a date of release were attributed an estimation based on the confirmation date.</w:t>
      </w:r>
    </w:p>
    <w:p w14:paraId="3B443429" w14:textId="0C6F3EB5" w:rsidR="00E7230B" w:rsidRPr="00FF59EA" w:rsidRDefault="00E7230B" w:rsidP="00E7230B">
      <w:pPr>
        <w:pStyle w:val="RBodyText1"/>
        <w:rPr>
          <w:lang w:eastAsia="en-GB"/>
        </w:rPr>
      </w:pPr>
      <w:r w:rsidRPr="00E7230B">
        <w:rPr>
          <w:b/>
          <w:bCs/>
          <w:lang w:eastAsia="en-GB"/>
        </w:rPr>
        <w:t>Deceased date</w:t>
      </w:r>
      <w:r w:rsidRPr="00E7230B">
        <w:rPr>
          <w:lang w:eastAsia="en-GB"/>
        </w:rPr>
        <w:t xml:space="preserve"> - The same exact method was used to fill the missing data in this feature as with the released date, with the deceased patients without a corresponding being attributed an estimation based on the confirmation date, and the rest being filled with the value 0.</w:t>
      </w:r>
    </w:p>
    <w:p w14:paraId="3C14745F" w14:textId="3DC05067" w:rsidR="00FF59EA" w:rsidRPr="00E7230B" w:rsidRDefault="00FF59EA" w:rsidP="00FF59EA">
      <w:pPr>
        <w:pStyle w:val="RBodyTitle2"/>
        <w:rPr>
          <w:lang w:val="en-GB"/>
        </w:rPr>
      </w:pPr>
      <w:r w:rsidRPr="00E7230B">
        <w:rPr>
          <w:lang w:val="en-GB"/>
        </w:rPr>
        <w:lastRenderedPageBreak/>
        <w:t>3.1.3.   Data Structure</w:t>
      </w:r>
    </w:p>
    <w:p w14:paraId="3AD57D43" w14:textId="77777777" w:rsidR="00E7230B" w:rsidRDefault="00E7230B" w:rsidP="00E7230B">
      <w:pPr>
        <w:pStyle w:val="RBodyText1"/>
        <w:ind w:firstLine="720"/>
      </w:pPr>
      <w:r>
        <w:t>At this stage, before we can normalize the data and perform feature selection and reduction, we need to convert the three state classes into two, since it is only required to differentiate the released outcome from the other two (isolated or deceased).</w:t>
      </w:r>
    </w:p>
    <w:p w14:paraId="2B3341A4" w14:textId="77777777" w:rsidR="00E7230B" w:rsidRDefault="00E7230B" w:rsidP="00E7230B">
      <w:pPr>
        <w:pStyle w:val="RBodyText1"/>
        <w:ind w:firstLine="720"/>
      </w:pPr>
      <w:r>
        <w:t xml:space="preserve">Now the only thing that is left to do is to construct the data structure that is composed of the </w:t>
      </w:r>
      <w:r>
        <w:rPr>
          <w:i/>
          <w:iCs/>
        </w:rPr>
        <w:t>X</w:t>
      </w:r>
      <w:r>
        <w:t xml:space="preserve">, </w:t>
      </w:r>
      <w:r>
        <w:rPr>
          <w:i/>
          <w:iCs/>
        </w:rPr>
        <w:t>y</w:t>
      </w:r>
      <w:r>
        <w:t xml:space="preserve">, </w:t>
      </w:r>
      <w:r>
        <w:rPr>
          <w:i/>
          <w:iCs/>
        </w:rPr>
        <w:t>dim</w:t>
      </w:r>
      <w:r>
        <w:t xml:space="preserve">, </w:t>
      </w:r>
      <w:r>
        <w:rPr>
          <w:i/>
          <w:iCs/>
        </w:rPr>
        <w:t xml:space="preserve">num_data </w:t>
      </w:r>
      <w:r>
        <w:t xml:space="preserve">and </w:t>
      </w:r>
      <w:r>
        <w:rPr>
          <w:i/>
          <w:iCs/>
        </w:rPr>
        <w:t xml:space="preserve">name </w:t>
      </w:r>
      <w:r>
        <w:t>elements. </w:t>
      </w:r>
    </w:p>
    <w:p w14:paraId="686A034C" w14:textId="77777777" w:rsidR="00E7230B" w:rsidRDefault="00E7230B" w:rsidP="00E7230B">
      <w:pPr>
        <w:pStyle w:val="RBodyText1"/>
        <w:ind w:firstLine="720"/>
      </w:pPr>
      <w:r>
        <w:t xml:space="preserve">The </w:t>
      </w:r>
      <w:r>
        <w:rPr>
          <w:i/>
          <w:iCs/>
        </w:rPr>
        <w:t>data.X</w:t>
      </w:r>
      <w:r>
        <w:t xml:space="preserve"> component includes all the features from the original data set save for the patient ID and state: </w:t>
      </w:r>
      <w:r>
        <w:rPr>
          <w:szCs w:val="20"/>
        </w:rPr>
        <w:t>(1)</w:t>
      </w:r>
      <w:r>
        <w:t xml:space="preserve"> </w:t>
      </w:r>
      <w:r>
        <w:rPr>
          <w:i/>
          <w:iCs/>
        </w:rPr>
        <w:t>sex</w:t>
      </w:r>
      <w:r>
        <w:t xml:space="preserve">, </w:t>
      </w:r>
      <w:r>
        <w:rPr>
          <w:szCs w:val="20"/>
        </w:rPr>
        <w:t>(2)</w:t>
      </w:r>
      <w:r>
        <w:t xml:space="preserve"> </w:t>
      </w:r>
      <w:r>
        <w:rPr>
          <w:i/>
          <w:iCs/>
        </w:rPr>
        <w:t>age</w:t>
      </w:r>
      <w:r>
        <w:t xml:space="preserve">, </w:t>
      </w:r>
      <w:r>
        <w:rPr>
          <w:szCs w:val="20"/>
        </w:rPr>
        <w:t>(3)</w:t>
      </w:r>
      <w:r>
        <w:t xml:space="preserve"> </w:t>
      </w:r>
      <w:r>
        <w:rPr>
          <w:i/>
          <w:iCs/>
        </w:rPr>
        <w:t>country</w:t>
      </w:r>
      <w:r>
        <w:t xml:space="preserve">, </w:t>
      </w:r>
      <w:r>
        <w:rPr>
          <w:szCs w:val="20"/>
        </w:rPr>
        <w:t>(4)</w:t>
      </w:r>
      <w:r>
        <w:t xml:space="preserve"> </w:t>
      </w:r>
      <w:r>
        <w:rPr>
          <w:i/>
          <w:iCs/>
        </w:rPr>
        <w:t>province</w:t>
      </w:r>
      <w:r>
        <w:t xml:space="preserve">, </w:t>
      </w:r>
      <w:r>
        <w:rPr>
          <w:szCs w:val="20"/>
        </w:rPr>
        <w:t>(5)</w:t>
      </w:r>
      <w:r>
        <w:t xml:space="preserve"> </w:t>
      </w:r>
      <w:r>
        <w:rPr>
          <w:i/>
          <w:iCs/>
        </w:rPr>
        <w:t>city</w:t>
      </w:r>
      <w:r>
        <w:t xml:space="preserve">, </w:t>
      </w:r>
      <w:r>
        <w:rPr>
          <w:szCs w:val="20"/>
        </w:rPr>
        <w:t>(6)</w:t>
      </w:r>
      <w:r>
        <w:t xml:space="preserve"> </w:t>
      </w:r>
      <w:r>
        <w:rPr>
          <w:i/>
          <w:iCs/>
        </w:rPr>
        <w:t>infection_case</w:t>
      </w:r>
      <w:r>
        <w:t xml:space="preserve">, </w:t>
      </w:r>
      <w:r>
        <w:rPr>
          <w:szCs w:val="20"/>
        </w:rPr>
        <w:t>(7)</w:t>
      </w:r>
      <w:r>
        <w:t xml:space="preserve"> </w:t>
      </w:r>
      <w:r>
        <w:rPr>
          <w:i/>
          <w:iCs/>
        </w:rPr>
        <w:t>infected_by</w:t>
      </w:r>
      <w:r>
        <w:t xml:space="preserve">, </w:t>
      </w:r>
      <w:r>
        <w:rPr>
          <w:szCs w:val="20"/>
        </w:rPr>
        <w:t>(8)</w:t>
      </w:r>
      <w:r>
        <w:t xml:space="preserve"> </w:t>
      </w:r>
      <w:r>
        <w:rPr>
          <w:i/>
          <w:iCs/>
        </w:rPr>
        <w:t>contact_number</w:t>
      </w:r>
      <w:r>
        <w:t xml:space="preserve">, </w:t>
      </w:r>
      <w:r>
        <w:rPr>
          <w:szCs w:val="20"/>
        </w:rPr>
        <w:t>(9)</w:t>
      </w:r>
      <w:r>
        <w:t xml:space="preserve"> </w:t>
      </w:r>
      <w:r>
        <w:rPr>
          <w:i/>
          <w:iCs/>
        </w:rPr>
        <w:t>symptom_onset_date</w:t>
      </w:r>
      <w:r>
        <w:t xml:space="preserve">, </w:t>
      </w:r>
      <w:r>
        <w:rPr>
          <w:szCs w:val="20"/>
        </w:rPr>
        <w:t>(10)</w:t>
      </w:r>
      <w:r>
        <w:t xml:space="preserve"> </w:t>
      </w:r>
      <w:r>
        <w:rPr>
          <w:i/>
          <w:iCs/>
        </w:rPr>
        <w:t>confirmed_date</w:t>
      </w:r>
      <w:r>
        <w:t xml:space="preserve">, </w:t>
      </w:r>
      <w:r>
        <w:rPr>
          <w:szCs w:val="20"/>
        </w:rPr>
        <w:t>(11)</w:t>
      </w:r>
      <w:r>
        <w:t xml:space="preserve"> </w:t>
      </w:r>
      <w:r>
        <w:rPr>
          <w:i/>
          <w:iCs/>
        </w:rPr>
        <w:t>released_date</w:t>
      </w:r>
      <w:r>
        <w:t xml:space="preserve"> and </w:t>
      </w:r>
      <w:r>
        <w:rPr>
          <w:szCs w:val="20"/>
        </w:rPr>
        <w:t>(12)</w:t>
      </w:r>
      <w:r>
        <w:t xml:space="preserve"> </w:t>
      </w:r>
      <w:r>
        <w:rPr>
          <w:i/>
          <w:iCs/>
        </w:rPr>
        <w:t>deceased_date</w:t>
      </w:r>
      <w:r>
        <w:t>.</w:t>
      </w:r>
    </w:p>
    <w:p w14:paraId="15D950B8" w14:textId="59BE85E7" w:rsidR="00E7230B" w:rsidRDefault="00E7230B" w:rsidP="00E7230B">
      <w:pPr>
        <w:pStyle w:val="RBodyText1"/>
      </w:pPr>
      <w:r>
        <w:t> </w:t>
      </w:r>
      <w:r>
        <w:tab/>
      </w:r>
      <w:r>
        <w:t xml:space="preserve">The </w:t>
      </w:r>
      <w:r>
        <w:rPr>
          <w:i/>
          <w:iCs/>
        </w:rPr>
        <w:t>data.y</w:t>
      </w:r>
      <w:r>
        <w:t xml:space="preserve"> component represents the target vector that indicates the outcome state of the patient (1, for released, or 2, for isolated or deceased)</w:t>
      </w:r>
      <w:r>
        <w:t xml:space="preserve">. </w:t>
      </w:r>
      <w:r>
        <w:t xml:space="preserve">Finally, </w:t>
      </w:r>
      <w:r>
        <w:rPr>
          <w:i/>
          <w:iCs/>
        </w:rPr>
        <w:t>data.dim</w:t>
      </w:r>
      <w:r>
        <w:t xml:space="preserve"> is the total number of features in the current data set and </w:t>
      </w:r>
      <w:r>
        <w:rPr>
          <w:i/>
          <w:iCs/>
        </w:rPr>
        <w:t>data.num_data</w:t>
      </w:r>
      <w:r>
        <w:t xml:space="preserve"> is the total number of patients that we have a record of.</w:t>
      </w:r>
    </w:p>
    <w:p w14:paraId="59F85733" w14:textId="68D87A19" w:rsidR="00FF59EA" w:rsidRDefault="00FF59EA" w:rsidP="00FF59EA">
      <w:pPr>
        <w:pStyle w:val="RBodyTitle2"/>
      </w:pPr>
      <w:r>
        <w:t>3.1.4.   Data Scaling</w:t>
      </w:r>
    </w:p>
    <w:p w14:paraId="53D0EE4B" w14:textId="595B803E" w:rsidR="00E7230B" w:rsidRPr="00E7230B" w:rsidRDefault="00E7230B" w:rsidP="00E7230B">
      <w:pPr>
        <w:pStyle w:val="RBodyText1"/>
        <w:ind w:firstLine="720"/>
      </w:pPr>
      <w:r w:rsidRPr="00E7230B">
        <w:t xml:space="preserve">To normalize the data features (mean 0 and standard deviation 1) we used the </w:t>
      </w:r>
      <w:r w:rsidRPr="00E7230B">
        <w:rPr>
          <w:i/>
          <w:iCs/>
        </w:rPr>
        <w:t xml:space="preserve">scalestd </w:t>
      </w:r>
      <w:r w:rsidRPr="00E7230B">
        <w:t>function, developed in the practical classes (‘</w:t>
      </w:r>
      <w:r w:rsidRPr="00E7230B">
        <w:rPr>
          <w:i/>
          <w:iCs/>
        </w:rPr>
        <w:t>scalestd.m</w:t>
      </w:r>
      <w:r w:rsidRPr="00E7230B">
        <w:t>’ script), in which we subtract mean value of a feature from all existing values in said feature and then divide them by its standard deviation.</w:t>
      </w:r>
    </w:p>
    <w:p w14:paraId="759DB5EB" w14:textId="3E58F9C6" w:rsidR="00FF59EA" w:rsidRDefault="00FF59EA" w:rsidP="00E7230B">
      <w:pPr>
        <w:pStyle w:val="RBodyTitle2"/>
        <w:spacing w:after="0"/>
      </w:pPr>
      <w:r>
        <w:t>3.1.5.   Feature Selection and Reduction</w:t>
      </w:r>
    </w:p>
    <w:p w14:paraId="2EFB71DC" w14:textId="7672EF14" w:rsidR="00FF59EA" w:rsidRDefault="00FF59EA" w:rsidP="00E7230B">
      <w:pPr>
        <w:pStyle w:val="RBodyTitle2"/>
        <w:spacing w:before="120"/>
        <w:rPr>
          <w:szCs w:val="24"/>
          <w:lang w:val="en-GB"/>
        </w:rPr>
      </w:pPr>
      <w:r w:rsidRPr="00FF59EA">
        <w:rPr>
          <w:szCs w:val="24"/>
          <w:lang w:val="en-GB"/>
        </w:rPr>
        <w:t>Assessing Redundancy: Correlation Test</w:t>
      </w:r>
    </w:p>
    <w:p w14:paraId="4D5A045D" w14:textId="77777777" w:rsidR="00FF59EA" w:rsidRDefault="00FF59EA" w:rsidP="00FF59EA">
      <w:pPr>
        <w:pStyle w:val="RBodyText1"/>
        <w:ind w:firstLine="720"/>
      </w:pPr>
      <w:r>
        <w:t xml:space="preserve">Concerning the study of the redundancy that present in the given data set, in which it is determined which features are close to being identical, we resorted to using the built-in MATLAB function </w:t>
      </w:r>
      <w:r>
        <w:rPr>
          <w:i/>
          <w:iCs/>
        </w:rPr>
        <w:t xml:space="preserve">corrcoef, </w:t>
      </w:r>
      <w:r>
        <w:t xml:space="preserve">which takes in the array </w:t>
      </w:r>
      <w:r>
        <w:rPr>
          <w:i/>
          <w:iCs/>
        </w:rPr>
        <w:t>data.X</w:t>
      </w:r>
      <w:r>
        <w:t xml:space="preserve"> transposed and returns a matrix of correlation coefficients for the features in that array. We then applied the </w:t>
      </w:r>
      <w:r>
        <w:rPr>
          <w:i/>
          <w:iCs/>
        </w:rPr>
        <w:t xml:space="preserve">heatmap </w:t>
      </w:r>
      <w:r>
        <w:t>method, to visualize the heatmap chart from the resulting matrix. </w:t>
      </w:r>
    </w:p>
    <w:p w14:paraId="11663396" w14:textId="42F53731" w:rsidR="00FF59EA" w:rsidRDefault="00FF59EA" w:rsidP="00FF59EA">
      <w:pPr>
        <w:pStyle w:val="RBodyText1"/>
        <w:ind w:firstLine="720"/>
      </w:pPr>
      <w:r>
        <w:t xml:space="preserve">As we can see in the figure above (figure 1), there </w:t>
      </w:r>
      <w:r>
        <w:t>are not</w:t>
      </w:r>
      <w:r>
        <w:t xml:space="preserve"> any clearly redundant features aside from the symptom onset date and the confirmed date, for which the correlation coefficient has a value of 0.998917, quite close to reaching 1, which implies a direct correlation. This was probably caused by the method used in filling the missing symptom onset date data, heavily dependent on the confirmed date feature.</w:t>
      </w:r>
    </w:p>
    <w:p w14:paraId="324ABD6A" w14:textId="382D7B41" w:rsidR="00FF59EA" w:rsidRPr="00FF59EA" w:rsidRDefault="00FF59EA" w:rsidP="00FF59EA">
      <w:pPr>
        <w:pStyle w:val="RBodyText1"/>
        <w:ind w:firstLine="720"/>
        <w:rPr>
          <w:sz w:val="24"/>
          <w:szCs w:val="24"/>
        </w:rPr>
      </w:pPr>
      <w:r>
        <w:t xml:space="preserve">As for the rest of the features, we </w:t>
      </w:r>
      <w:r>
        <w:t>have not</w:t>
      </w:r>
      <w:r>
        <w:t xml:space="preserve"> found that there is much similarity based on the values that were obtained in this step, resulting in the symptom onset date being the only discarded feature.</w:t>
      </w:r>
      <w:r>
        <w:tab/>
      </w:r>
    </w:p>
    <w:p w14:paraId="484540F0" w14:textId="54532AEA" w:rsidR="00FF59EA" w:rsidRDefault="00FF59EA" w:rsidP="00FF59EA">
      <w:pPr>
        <w:pStyle w:val="RBodyTitle2"/>
        <w:rPr>
          <w:szCs w:val="24"/>
          <w:lang w:val="en-GB"/>
        </w:rPr>
      </w:pPr>
      <w:r w:rsidRPr="00FF59EA">
        <w:rPr>
          <w:szCs w:val="24"/>
          <w:lang w:val="en-GB"/>
        </w:rPr>
        <w:t>Assessing Relevancy: Kruskal-Wallis Test</w:t>
      </w:r>
    </w:p>
    <w:p w14:paraId="15A2443A" w14:textId="62383300" w:rsidR="00FF59EA" w:rsidRPr="00FF59EA" w:rsidRDefault="00FF59EA" w:rsidP="00FF59EA">
      <w:pPr>
        <w:pStyle w:val="RBodyText1"/>
        <w:ind w:firstLine="720"/>
        <w:rPr>
          <w:sz w:val="24"/>
          <w:szCs w:val="24"/>
        </w:rPr>
      </w:pPr>
      <w:r>
        <w:t xml:space="preserve">After performing the Kruskal-Wallis test on the features present in the data structure, with the use of the function </w:t>
      </w:r>
      <w:r>
        <w:rPr>
          <w:i/>
          <w:iCs/>
        </w:rPr>
        <w:t>kruskalwallis</w:t>
      </w:r>
      <w:r>
        <w:t xml:space="preserve">, and obtaining the correspondent relevancy scores, the following features were selected: (4) </w:t>
      </w:r>
      <w:r>
        <w:rPr>
          <w:i/>
          <w:iCs/>
        </w:rPr>
        <w:t>province</w:t>
      </w:r>
      <w:r>
        <w:t xml:space="preserve">, (7) </w:t>
      </w:r>
      <w:r>
        <w:rPr>
          <w:i/>
          <w:iCs/>
        </w:rPr>
        <w:t>infected_by</w:t>
      </w:r>
      <w:r>
        <w:t xml:space="preserve">, (10) </w:t>
      </w:r>
      <w:r>
        <w:rPr>
          <w:i/>
          <w:iCs/>
        </w:rPr>
        <w:t>confirmation_date</w:t>
      </w:r>
      <w:r>
        <w:t xml:space="preserve"> and (11) </w:t>
      </w:r>
      <w:r>
        <w:rPr>
          <w:i/>
          <w:iCs/>
        </w:rPr>
        <w:t>released_date</w:t>
      </w:r>
      <w:r>
        <w:t>.</w:t>
      </w:r>
    </w:p>
    <w:p w14:paraId="2F23664E" w14:textId="63CCA9DA" w:rsidR="00FF59EA" w:rsidRPr="00FF59EA" w:rsidRDefault="00FF59EA" w:rsidP="00FF59EA">
      <w:pPr>
        <w:pStyle w:val="RBodyTitle2"/>
        <w:rPr>
          <w:szCs w:val="24"/>
          <w:lang w:val="en-GB"/>
        </w:rPr>
      </w:pPr>
      <w:r w:rsidRPr="00FF59EA">
        <w:rPr>
          <w:szCs w:val="24"/>
          <w:lang w:val="en-GB"/>
        </w:rPr>
        <w:lastRenderedPageBreak/>
        <w:t>Assessing Variance: Principal Component Analysis</w:t>
      </w:r>
    </w:p>
    <w:p w14:paraId="28AE726B" w14:textId="77777777" w:rsidR="00FF59EA" w:rsidRDefault="00FF59EA" w:rsidP="00FF59EA">
      <w:pPr>
        <w:pStyle w:val="RBodyText1"/>
        <w:ind w:firstLine="720"/>
      </w:pPr>
      <w:r>
        <w:t xml:space="preserve">With the features manually selected in the previous sections, two techniques of feature reduction were implemented. The first of those, the principal component analysis (PCA), was implemented using the function </w:t>
      </w:r>
      <w:r>
        <w:rPr>
          <w:i/>
          <w:iCs/>
        </w:rPr>
        <w:t>pca</w:t>
      </w:r>
      <w:r>
        <w:t>, reducing the total number of features to 2.</w:t>
      </w:r>
    </w:p>
    <w:p w14:paraId="4636A421" w14:textId="669BFF10" w:rsidR="004C314F" w:rsidRPr="00E7230B" w:rsidRDefault="00FF59EA" w:rsidP="00E7230B">
      <w:pPr>
        <w:pStyle w:val="RBodyText1"/>
        <w:ind w:firstLine="720"/>
        <w:rPr>
          <w:b/>
          <w:sz w:val="27"/>
          <w:szCs w:val="27"/>
          <w:lang w:eastAsia="en-GB"/>
        </w:rPr>
      </w:pPr>
      <w:r w:rsidRPr="00FF59EA">
        <w:t xml:space="preserve">When faced with the choice of the new dimensionality for the resulting data set, we consulted the features’ eigenvalues with the function </w:t>
      </w:r>
      <w:r w:rsidRPr="00FF59EA">
        <w:rPr>
          <w:i/>
          <w:iCs/>
        </w:rPr>
        <w:t>eigen</w:t>
      </w:r>
      <w:r w:rsidRPr="00FF59EA">
        <w:t>, applying the Kaiser rule by keeping only the features with values below 1.</w:t>
      </w:r>
    </w:p>
    <w:p w14:paraId="25A9C61B" w14:textId="08EEFEA7" w:rsidR="00174AAD" w:rsidRDefault="00174AAD" w:rsidP="00174AAD">
      <w:pPr>
        <w:pStyle w:val="RBodyTitle2"/>
      </w:pPr>
      <w:r>
        <w:t>Cassifiers</w:t>
      </w:r>
    </w:p>
    <w:p w14:paraId="4A5C67DD" w14:textId="2BC16267" w:rsidR="00672960" w:rsidRDefault="0092079F" w:rsidP="00672960">
      <w:pPr>
        <w:pStyle w:val="RBodyTitle1"/>
        <w:numPr>
          <w:ilvl w:val="0"/>
          <w:numId w:val="11"/>
        </w:numPr>
      </w:pPr>
      <w:r>
        <w:t>Experimental</w:t>
      </w:r>
      <w:r w:rsidR="00672960">
        <w:t xml:space="preserve"> Results</w:t>
      </w:r>
    </w:p>
    <w:p w14:paraId="01483F3F" w14:textId="26C85B65" w:rsidR="00672960" w:rsidRDefault="00672960" w:rsidP="00672960">
      <w:pPr>
        <w:pStyle w:val="RBodyText1"/>
      </w:pPr>
      <w:r>
        <w:t>Text.</w:t>
      </w:r>
    </w:p>
    <w:p w14:paraId="5F408F4E" w14:textId="6F66FB32" w:rsidR="00672960" w:rsidRDefault="00672960" w:rsidP="00672960">
      <w:pPr>
        <w:pStyle w:val="RBodyTitle1"/>
        <w:numPr>
          <w:ilvl w:val="0"/>
          <w:numId w:val="11"/>
        </w:numPr>
      </w:pPr>
      <w:r>
        <w:t>Conclusion</w:t>
      </w:r>
    </w:p>
    <w:p w14:paraId="3E93C2E0" w14:textId="31DB707A" w:rsidR="007D17E5" w:rsidRDefault="007D17E5" w:rsidP="007D17E5">
      <w:pPr>
        <w:pStyle w:val="RBodyText1"/>
      </w:pPr>
      <w:r>
        <w:t xml:space="preserve">As evident in the results </w:t>
      </w:r>
      <w:r w:rsidR="009F7546">
        <w:t>obtained</w:t>
      </w:r>
      <w:r>
        <w:t>…</w:t>
      </w:r>
    </w:p>
    <w:sectPr w:rsidR="007D17E5" w:rsidSect="00B91B46">
      <w:headerReference w:type="default" r:id="rId10"/>
      <w:footerReference w:type="default" r:id="rId11"/>
      <w:pgSz w:w="11906" w:h="16838"/>
      <w:pgMar w:top="1440" w:right="1440" w:bottom="1440" w:left="1440" w:header="85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317A0" w14:textId="77777777" w:rsidR="00CF2D52" w:rsidRDefault="00CF2D52" w:rsidP="00384D11">
      <w:pPr>
        <w:spacing w:after="0" w:line="240" w:lineRule="auto"/>
      </w:pPr>
      <w:r>
        <w:separator/>
      </w:r>
    </w:p>
  </w:endnote>
  <w:endnote w:type="continuationSeparator" w:id="0">
    <w:p w14:paraId="3F4B8217" w14:textId="77777777" w:rsidR="00CF2D52" w:rsidRDefault="00CF2D52" w:rsidP="0038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erif">
    <w:panose1 w:val="02020600060500020200"/>
    <w:charset w:val="00"/>
    <w:family w:val="roman"/>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90182"/>
      <w:docPartObj>
        <w:docPartGallery w:val="Page Numbers (Bottom of Page)"/>
        <w:docPartUnique/>
      </w:docPartObj>
    </w:sdtPr>
    <w:sdtEndPr>
      <w:rPr>
        <w:rFonts w:ascii="Droid Serif" w:hAnsi="Droid Serif" w:cs="Droid Serif"/>
        <w:b/>
        <w:bCs/>
        <w:i/>
        <w:iCs/>
        <w:color w:val="404040" w:themeColor="text1" w:themeTint="BF"/>
        <w:sz w:val="20"/>
        <w:szCs w:val="20"/>
      </w:rPr>
    </w:sdtEndPr>
    <w:sdtContent>
      <w:p w14:paraId="74048427" w14:textId="24B2D977" w:rsidR="004D0B21" w:rsidRPr="00384D11" w:rsidRDefault="004D0B21">
        <w:pPr>
          <w:pStyle w:val="Rodap"/>
          <w:jc w:val="right"/>
          <w:rPr>
            <w:rFonts w:ascii="Droid Serif" w:hAnsi="Droid Serif" w:cs="Droid Serif"/>
            <w:b/>
            <w:bCs/>
            <w:i/>
            <w:iCs/>
            <w:color w:val="404040" w:themeColor="text1" w:themeTint="BF"/>
            <w:sz w:val="20"/>
            <w:szCs w:val="20"/>
          </w:rPr>
        </w:pPr>
        <w:r w:rsidRPr="00384D11">
          <w:rPr>
            <w:rFonts w:ascii="Droid Serif" w:hAnsi="Droid Serif" w:cs="Droid Serif"/>
            <w:b/>
            <w:bCs/>
            <w:i/>
            <w:iCs/>
            <w:color w:val="404040" w:themeColor="text1" w:themeTint="BF"/>
            <w:sz w:val="20"/>
            <w:szCs w:val="20"/>
          </w:rPr>
          <w:fldChar w:fldCharType="begin"/>
        </w:r>
        <w:r w:rsidRPr="00384D11">
          <w:rPr>
            <w:rFonts w:ascii="Droid Serif" w:hAnsi="Droid Serif" w:cs="Droid Serif"/>
            <w:b/>
            <w:bCs/>
            <w:i/>
            <w:iCs/>
            <w:color w:val="404040" w:themeColor="text1" w:themeTint="BF"/>
            <w:sz w:val="20"/>
            <w:szCs w:val="20"/>
          </w:rPr>
          <w:instrText>PAGE   \* MERGEFORMAT</w:instrText>
        </w:r>
        <w:r w:rsidRPr="00384D11">
          <w:rPr>
            <w:rFonts w:ascii="Droid Serif" w:hAnsi="Droid Serif" w:cs="Droid Serif"/>
            <w:b/>
            <w:bCs/>
            <w:i/>
            <w:iCs/>
            <w:color w:val="404040" w:themeColor="text1" w:themeTint="BF"/>
            <w:sz w:val="20"/>
            <w:szCs w:val="20"/>
          </w:rPr>
          <w:fldChar w:fldCharType="separate"/>
        </w:r>
        <w:r w:rsidRPr="00384D11">
          <w:rPr>
            <w:rFonts w:ascii="Droid Serif" w:hAnsi="Droid Serif" w:cs="Droid Serif"/>
            <w:b/>
            <w:bCs/>
            <w:i/>
            <w:iCs/>
            <w:color w:val="404040" w:themeColor="text1" w:themeTint="BF"/>
            <w:sz w:val="20"/>
            <w:szCs w:val="20"/>
            <w:lang w:val="pt-PT"/>
          </w:rPr>
          <w:t>2</w:t>
        </w:r>
        <w:r w:rsidRPr="00384D11">
          <w:rPr>
            <w:rFonts w:ascii="Droid Serif" w:hAnsi="Droid Serif" w:cs="Droid Serif"/>
            <w:b/>
            <w:bCs/>
            <w:i/>
            <w:iCs/>
            <w:color w:val="404040" w:themeColor="text1" w:themeTint="BF"/>
            <w:sz w:val="20"/>
            <w:szCs w:val="20"/>
          </w:rPr>
          <w:fldChar w:fldCharType="end"/>
        </w:r>
      </w:p>
    </w:sdtContent>
  </w:sdt>
  <w:p w14:paraId="1EDA0605" w14:textId="77777777" w:rsidR="004D0B21" w:rsidRDefault="004D0B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01AF5" w14:textId="77777777" w:rsidR="00CF2D52" w:rsidRDefault="00CF2D52" w:rsidP="00384D11">
      <w:pPr>
        <w:spacing w:after="0" w:line="240" w:lineRule="auto"/>
      </w:pPr>
      <w:r>
        <w:separator/>
      </w:r>
    </w:p>
  </w:footnote>
  <w:footnote w:type="continuationSeparator" w:id="0">
    <w:p w14:paraId="0C7B7722" w14:textId="77777777" w:rsidR="00CF2D52" w:rsidRDefault="00CF2D52" w:rsidP="00384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5BF08" w14:textId="5A46EFF2" w:rsidR="00E33B4C" w:rsidRPr="00B91B46" w:rsidRDefault="004F4CE0" w:rsidP="00B91B46">
    <w:pPr>
      <w:pStyle w:val="RBodyText1"/>
      <w:spacing w:after="0"/>
      <w:ind w:left="0"/>
      <w:rPr>
        <w:i/>
        <w:iCs/>
        <w:lang w:val="pt-PT"/>
      </w:rPr>
    </w:pPr>
    <w:r>
      <w:rPr>
        <w:i/>
        <w:iCs/>
        <w:lang w:val="pt-PT"/>
      </w:rPr>
      <w:t>Pattern Recognition 2020/2021</w:t>
    </w:r>
    <w:r w:rsidR="00E33B4C" w:rsidRPr="00B91B46">
      <w:rPr>
        <w:i/>
        <w:iCs/>
        <w:lang w:val="pt-PT"/>
      </w:rPr>
      <w:tab/>
    </w:r>
    <w:r w:rsidR="00E33B4C" w:rsidRPr="00B91B46">
      <w:rPr>
        <w:i/>
        <w:iCs/>
        <w:lang w:val="pt-PT"/>
      </w:rPr>
      <w:tab/>
    </w:r>
    <w:r w:rsidR="00E33B4C" w:rsidRPr="00B91B46">
      <w:rPr>
        <w:i/>
        <w:iCs/>
        <w:lang w:val="pt-PT"/>
      </w:rPr>
      <w:tab/>
    </w:r>
    <w:r w:rsidR="00E33B4C" w:rsidRPr="00B91B46">
      <w:rPr>
        <w:i/>
        <w:iCs/>
        <w:lang w:val="pt-PT"/>
      </w:rPr>
      <w:tab/>
    </w:r>
    <w:r w:rsidR="00E33B4C" w:rsidRPr="00B91B46">
      <w:rPr>
        <w:i/>
        <w:iCs/>
        <w:lang w:val="pt-PT"/>
      </w:rPr>
      <w:tab/>
    </w:r>
    <w:r w:rsidR="00E33B4C" w:rsidRPr="00B91B46">
      <w:rPr>
        <w:i/>
        <w:iCs/>
        <w:lang w:val="pt-PT"/>
      </w:rPr>
      <w:tab/>
      <w:t xml:space="preserve">  </w:t>
    </w:r>
    <w:r>
      <w:rPr>
        <w:i/>
        <w:iCs/>
        <w:lang w:val="pt-PT"/>
      </w:rPr>
      <w:tab/>
      <w:t xml:space="preserve">            Milestone #1</w:t>
    </w:r>
  </w:p>
  <w:tbl>
    <w:tblPr>
      <w:tblStyle w:val="TabelacomGrelha"/>
      <w:tblW w:w="0" w:type="auto"/>
      <w:tblBorders>
        <w:top w:val="single" w:sz="4" w:space="0" w:color="808080" w:themeColor="background1" w:themeShade="80"/>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tblLook w:val="04A0" w:firstRow="1" w:lastRow="0" w:firstColumn="1" w:lastColumn="0" w:noHBand="0" w:noVBand="1"/>
    </w:tblPr>
    <w:tblGrid>
      <w:gridCol w:w="9016"/>
    </w:tblGrid>
    <w:tr w:rsidR="00B91B46" w:rsidRPr="004707F6" w14:paraId="21E928F7" w14:textId="77777777" w:rsidTr="00B91B46">
      <w:tc>
        <w:tcPr>
          <w:tcW w:w="9016" w:type="dxa"/>
        </w:tcPr>
        <w:p w14:paraId="0F14896F" w14:textId="77777777" w:rsidR="00B91B46" w:rsidRDefault="00B91B46" w:rsidP="00E33B4C">
          <w:pPr>
            <w:pStyle w:val="RBodyText1"/>
            <w:ind w:left="0"/>
            <w:rPr>
              <w:lang w:val="pt-PT"/>
            </w:rPr>
          </w:pPr>
        </w:p>
      </w:tc>
    </w:tr>
  </w:tbl>
  <w:p w14:paraId="77762E05" w14:textId="6CAE9A1C" w:rsidR="00B91B46" w:rsidRPr="00B91B46" w:rsidRDefault="00B91B46" w:rsidP="00B91B46">
    <w:pPr>
      <w:pStyle w:val="RBodyText1"/>
      <w:tabs>
        <w:tab w:val="left" w:pos="5925"/>
      </w:tabs>
      <w:ind w:left="0"/>
      <w:rPr>
        <w:lang w:val="pt-PT"/>
      </w:rPr>
    </w:pPr>
    <w:r>
      <w:rPr>
        <w:lang w:val="pt-P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0C26"/>
    <w:multiLevelType w:val="multilevel"/>
    <w:tmpl w:val="6E841F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B1666"/>
    <w:multiLevelType w:val="hybridMultilevel"/>
    <w:tmpl w:val="5F5CD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9C4242"/>
    <w:multiLevelType w:val="multilevel"/>
    <w:tmpl w:val="5A143A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97596"/>
    <w:multiLevelType w:val="multilevel"/>
    <w:tmpl w:val="B298EB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759FC"/>
    <w:multiLevelType w:val="hybridMultilevel"/>
    <w:tmpl w:val="23FCC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A50EA3"/>
    <w:multiLevelType w:val="multilevel"/>
    <w:tmpl w:val="8354A4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6D4CD6"/>
    <w:multiLevelType w:val="hybridMultilevel"/>
    <w:tmpl w:val="2654A714"/>
    <w:lvl w:ilvl="0" w:tplc="47481E8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607EE9"/>
    <w:multiLevelType w:val="multilevel"/>
    <w:tmpl w:val="217046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F771E"/>
    <w:multiLevelType w:val="multilevel"/>
    <w:tmpl w:val="1A14B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982D7C"/>
    <w:multiLevelType w:val="multilevel"/>
    <w:tmpl w:val="33C8001A"/>
    <w:lvl w:ilvl="0">
      <w:start w:val="10"/>
      <w:numFmt w:val="decimal"/>
      <w:lvlText w:val="%1"/>
      <w:lvlJc w:val="left"/>
      <w:pPr>
        <w:ind w:left="705" w:hanging="705"/>
      </w:pPr>
      <w:rPr>
        <w:rFonts w:hint="default"/>
        <w:b/>
      </w:rPr>
    </w:lvl>
    <w:lvl w:ilvl="1">
      <w:start w:val="9"/>
      <w:numFmt w:val="decimal"/>
      <w:lvlText w:val="%1.%2"/>
      <w:lvlJc w:val="left"/>
      <w:pPr>
        <w:ind w:left="705" w:hanging="705"/>
      </w:pPr>
      <w:rPr>
        <w:rFonts w:hint="default"/>
        <w:b/>
      </w:rPr>
    </w:lvl>
    <w:lvl w:ilvl="2">
      <w:numFmt w:val="decimal"/>
      <w:lvlText w:val="%1.%2.%3.0"/>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32E41DB6"/>
    <w:multiLevelType w:val="multilevel"/>
    <w:tmpl w:val="5FAA73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2F80CA5"/>
    <w:multiLevelType w:val="multilevel"/>
    <w:tmpl w:val="B2A886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276EB"/>
    <w:multiLevelType w:val="multilevel"/>
    <w:tmpl w:val="D4E0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8A0BB7"/>
    <w:multiLevelType w:val="hybridMultilevel"/>
    <w:tmpl w:val="155E1AE6"/>
    <w:lvl w:ilvl="0" w:tplc="BB38DC9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42A4340"/>
    <w:multiLevelType w:val="multilevel"/>
    <w:tmpl w:val="71C653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274AD"/>
    <w:multiLevelType w:val="multilevel"/>
    <w:tmpl w:val="AD3E9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9A4252"/>
    <w:multiLevelType w:val="multilevel"/>
    <w:tmpl w:val="0408F08C"/>
    <w:lvl w:ilvl="0">
      <w:start w:val="10"/>
      <w:numFmt w:val="decimal"/>
      <w:lvlText w:val="%1"/>
      <w:lvlJc w:val="left"/>
      <w:pPr>
        <w:ind w:left="705" w:hanging="705"/>
      </w:pPr>
      <w:rPr>
        <w:rFonts w:hint="default"/>
        <w:b/>
      </w:rPr>
    </w:lvl>
    <w:lvl w:ilvl="1">
      <w:start w:val="9"/>
      <w:numFmt w:val="decimal"/>
      <w:lvlText w:val="%1.%2"/>
      <w:lvlJc w:val="left"/>
      <w:pPr>
        <w:ind w:left="720" w:hanging="720"/>
      </w:pPr>
      <w:rPr>
        <w:rFonts w:hint="default"/>
        <w:b/>
      </w:rPr>
    </w:lvl>
    <w:lvl w:ilvl="2">
      <w:numFmt w:val="decimal"/>
      <w:lvlText w:val="%1.%2.%3.0"/>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50756955"/>
    <w:multiLevelType w:val="multilevel"/>
    <w:tmpl w:val="49709A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919DF"/>
    <w:multiLevelType w:val="multilevel"/>
    <w:tmpl w:val="684215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710E9E"/>
    <w:multiLevelType w:val="multilevel"/>
    <w:tmpl w:val="FAA6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A36554"/>
    <w:multiLevelType w:val="multilevel"/>
    <w:tmpl w:val="075CD25E"/>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12"/>
  </w:num>
  <w:num w:numId="3">
    <w:abstractNumId w:val="15"/>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7"/>
    <w:lvlOverride w:ilvl="0">
      <w:lvl w:ilvl="0">
        <w:numFmt w:val="decimal"/>
        <w:lvlText w:val="%1."/>
        <w:lvlJc w:val="left"/>
      </w:lvl>
    </w:lvlOverride>
  </w:num>
  <w:num w:numId="6">
    <w:abstractNumId w:val="4"/>
  </w:num>
  <w:num w:numId="7">
    <w:abstractNumId w:val="1"/>
  </w:num>
  <w:num w:numId="8">
    <w:abstractNumId w:val="13"/>
  </w:num>
  <w:num w:numId="9">
    <w:abstractNumId w:val="16"/>
  </w:num>
  <w:num w:numId="10">
    <w:abstractNumId w:val="9"/>
  </w:num>
  <w:num w:numId="11">
    <w:abstractNumId w:val="10"/>
  </w:num>
  <w:num w:numId="12">
    <w:abstractNumId w:val="20"/>
  </w:num>
  <w:num w:numId="13">
    <w:abstractNumId w:val="8"/>
  </w:num>
  <w:num w:numId="14">
    <w:abstractNumId w:val="18"/>
    <w:lvlOverride w:ilvl="0">
      <w:lvl w:ilvl="0">
        <w:numFmt w:val="decimal"/>
        <w:lvlText w:val="%1."/>
        <w:lvlJc w:val="left"/>
      </w:lvl>
    </w:lvlOverride>
  </w:num>
  <w:num w:numId="15">
    <w:abstractNumId w:val="5"/>
    <w:lvlOverride w:ilvl="0">
      <w:lvl w:ilvl="0">
        <w:numFmt w:val="decimal"/>
        <w:lvlText w:val="%1."/>
        <w:lvlJc w:val="left"/>
      </w:lvl>
    </w:lvlOverride>
  </w:num>
  <w:num w:numId="16">
    <w:abstractNumId w:val="0"/>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14"/>
    <w:lvlOverride w:ilvl="0">
      <w:lvl w:ilvl="0">
        <w:numFmt w:val="decimal"/>
        <w:lvlText w:val="%1."/>
        <w:lvlJc w:val="left"/>
      </w:lvl>
    </w:lvlOverride>
  </w:num>
  <w:num w:numId="20">
    <w:abstractNumId w:val="11"/>
    <w:lvlOverride w:ilvl="0">
      <w:lvl w:ilvl="0">
        <w:numFmt w:val="decimal"/>
        <w:lvlText w:val="%1."/>
        <w:lvlJc w:val="left"/>
      </w:lvl>
    </w:lvlOverride>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C1"/>
    <w:rsid w:val="00031D0E"/>
    <w:rsid w:val="0007461E"/>
    <w:rsid w:val="000D4F9D"/>
    <w:rsid w:val="00107A6F"/>
    <w:rsid w:val="00162A6E"/>
    <w:rsid w:val="00174AAD"/>
    <w:rsid w:val="001A2350"/>
    <w:rsid w:val="001E71C1"/>
    <w:rsid w:val="002120A3"/>
    <w:rsid w:val="00243D34"/>
    <w:rsid w:val="002713AA"/>
    <w:rsid w:val="002A235E"/>
    <w:rsid w:val="00322E5A"/>
    <w:rsid w:val="00325D9A"/>
    <w:rsid w:val="0034102B"/>
    <w:rsid w:val="00384D11"/>
    <w:rsid w:val="00391962"/>
    <w:rsid w:val="0044008F"/>
    <w:rsid w:val="00455D86"/>
    <w:rsid w:val="004707F6"/>
    <w:rsid w:val="00480494"/>
    <w:rsid w:val="004C314F"/>
    <w:rsid w:val="004C74E3"/>
    <w:rsid w:val="004D0B21"/>
    <w:rsid w:val="004F04A0"/>
    <w:rsid w:val="004F4CE0"/>
    <w:rsid w:val="0055238B"/>
    <w:rsid w:val="00567378"/>
    <w:rsid w:val="00575CC7"/>
    <w:rsid w:val="005A02EF"/>
    <w:rsid w:val="005C047B"/>
    <w:rsid w:val="005D2653"/>
    <w:rsid w:val="005E47BB"/>
    <w:rsid w:val="006066F5"/>
    <w:rsid w:val="00631732"/>
    <w:rsid w:val="00672960"/>
    <w:rsid w:val="006D4E89"/>
    <w:rsid w:val="006F630A"/>
    <w:rsid w:val="00712C1B"/>
    <w:rsid w:val="00775438"/>
    <w:rsid w:val="007C3187"/>
    <w:rsid w:val="007D17E5"/>
    <w:rsid w:val="007F674E"/>
    <w:rsid w:val="0080377F"/>
    <w:rsid w:val="00815975"/>
    <w:rsid w:val="00855B77"/>
    <w:rsid w:val="008C3DBB"/>
    <w:rsid w:val="00905BF7"/>
    <w:rsid w:val="00913082"/>
    <w:rsid w:val="0092079F"/>
    <w:rsid w:val="00927A79"/>
    <w:rsid w:val="009800E7"/>
    <w:rsid w:val="009A19ED"/>
    <w:rsid w:val="009A5AE4"/>
    <w:rsid w:val="009B284E"/>
    <w:rsid w:val="009E577B"/>
    <w:rsid w:val="009F6246"/>
    <w:rsid w:val="009F7546"/>
    <w:rsid w:val="00A104B9"/>
    <w:rsid w:val="00A2119D"/>
    <w:rsid w:val="00A47847"/>
    <w:rsid w:val="00A55D3A"/>
    <w:rsid w:val="00A96EB7"/>
    <w:rsid w:val="00B85286"/>
    <w:rsid w:val="00B87A7E"/>
    <w:rsid w:val="00B91B46"/>
    <w:rsid w:val="00BA0BD4"/>
    <w:rsid w:val="00BA0DF4"/>
    <w:rsid w:val="00BB2139"/>
    <w:rsid w:val="00BC789A"/>
    <w:rsid w:val="00BF2D8B"/>
    <w:rsid w:val="00BF32B5"/>
    <w:rsid w:val="00BF4033"/>
    <w:rsid w:val="00C06A18"/>
    <w:rsid w:val="00C25086"/>
    <w:rsid w:val="00C600E5"/>
    <w:rsid w:val="00CB55FF"/>
    <w:rsid w:val="00CC4174"/>
    <w:rsid w:val="00CC6188"/>
    <w:rsid w:val="00CE5BFA"/>
    <w:rsid w:val="00CF2D52"/>
    <w:rsid w:val="00D44159"/>
    <w:rsid w:val="00D46ACC"/>
    <w:rsid w:val="00D712AF"/>
    <w:rsid w:val="00D74573"/>
    <w:rsid w:val="00E14F7A"/>
    <w:rsid w:val="00E33B4C"/>
    <w:rsid w:val="00E47E89"/>
    <w:rsid w:val="00E7230B"/>
    <w:rsid w:val="00EB01DC"/>
    <w:rsid w:val="00F2441F"/>
    <w:rsid w:val="00F31868"/>
    <w:rsid w:val="00F708A8"/>
    <w:rsid w:val="00F74707"/>
    <w:rsid w:val="00FC22B6"/>
    <w:rsid w:val="00FD7CA3"/>
    <w:rsid w:val="00FF5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D7DA5"/>
  <w15:chartTrackingRefBased/>
  <w15:docId w15:val="{FA8B7FF0-A7BC-404E-A65A-D6179DFD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E7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9F6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4C314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1E7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E71C1"/>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1E71C1"/>
    <w:rPr>
      <w:rFonts w:asciiTheme="majorHAnsi" w:eastAsiaTheme="majorEastAsia" w:hAnsiTheme="majorHAnsi" w:cstheme="majorBidi"/>
      <w:color w:val="2F5496" w:themeColor="accent1" w:themeShade="BF"/>
      <w:sz w:val="32"/>
      <w:szCs w:val="32"/>
    </w:rPr>
  </w:style>
  <w:style w:type="paragraph" w:customStyle="1" w:styleId="RMainTitle">
    <w:name w:val="[R] Main Title"/>
    <w:basedOn w:val="Ttulo1"/>
    <w:link w:val="RMainTitleCarter"/>
    <w:qFormat/>
    <w:rsid w:val="002120A3"/>
    <w:pPr>
      <w:spacing w:before="120" w:line="360" w:lineRule="auto"/>
      <w:jc w:val="center"/>
    </w:pPr>
    <w:rPr>
      <w:rFonts w:ascii="Droid Serif" w:hAnsi="Droid Serif"/>
      <w:b/>
      <w:color w:val="404040" w:themeColor="text1" w:themeTint="BF"/>
      <w:sz w:val="44"/>
      <w:lang w:val="pt-PT"/>
    </w:rPr>
  </w:style>
  <w:style w:type="paragraph" w:customStyle="1" w:styleId="RSub-title">
    <w:name w:val="[R] Sub-title"/>
    <w:basedOn w:val="RMainTitle"/>
    <w:link w:val="RSub-titleCarter"/>
    <w:qFormat/>
    <w:rsid w:val="00BB2139"/>
    <w:pPr>
      <w:spacing w:after="240"/>
    </w:pPr>
    <w:rPr>
      <w:i/>
      <w:sz w:val="32"/>
    </w:rPr>
  </w:style>
  <w:style w:type="character" w:customStyle="1" w:styleId="RMainTitleCarter">
    <w:name w:val="[R] Main Title Caráter"/>
    <w:basedOn w:val="Ttulo1Carter"/>
    <w:link w:val="RMainTitle"/>
    <w:rsid w:val="002120A3"/>
    <w:rPr>
      <w:rFonts w:ascii="Droid Serif" w:eastAsiaTheme="majorEastAsia" w:hAnsi="Droid Serif" w:cstheme="majorBidi"/>
      <w:b/>
      <w:color w:val="404040" w:themeColor="text1" w:themeTint="BF"/>
      <w:sz w:val="44"/>
      <w:szCs w:val="32"/>
      <w:lang w:val="pt-PT"/>
    </w:rPr>
  </w:style>
  <w:style w:type="paragraph" w:customStyle="1" w:styleId="RAuthorDate">
    <w:name w:val="[R] Author / Date"/>
    <w:basedOn w:val="RSub-title"/>
    <w:link w:val="RAuthorDateCarter"/>
    <w:qFormat/>
    <w:rsid w:val="0055238B"/>
    <w:pPr>
      <w:spacing w:after="120" w:line="240" w:lineRule="auto"/>
    </w:pPr>
    <w:rPr>
      <w:sz w:val="22"/>
    </w:rPr>
  </w:style>
  <w:style w:type="character" w:customStyle="1" w:styleId="RSub-titleCarter">
    <w:name w:val="[R] Sub-title Caráter"/>
    <w:basedOn w:val="RMainTitleCarter"/>
    <w:link w:val="RSub-title"/>
    <w:rsid w:val="00BB2139"/>
    <w:rPr>
      <w:rFonts w:ascii="Droid Serif" w:eastAsiaTheme="majorEastAsia" w:hAnsi="Droid Serif" w:cstheme="majorBidi"/>
      <w:b/>
      <w:i/>
      <w:color w:val="404040" w:themeColor="text1" w:themeTint="BF"/>
      <w:sz w:val="32"/>
      <w:szCs w:val="32"/>
      <w:lang w:val="pt-PT"/>
    </w:rPr>
  </w:style>
  <w:style w:type="character" w:styleId="Hiperligao">
    <w:name w:val="Hyperlink"/>
    <w:basedOn w:val="Tipodeletrapredefinidodopargrafo"/>
    <w:uiPriority w:val="99"/>
    <w:unhideWhenUsed/>
    <w:rsid w:val="001E71C1"/>
    <w:rPr>
      <w:color w:val="0563C1" w:themeColor="hyperlink"/>
      <w:u w:val="single"/>
    </w:rPr>
  </w:style>
  <w:style w:type="character" w:customStyle="1" w:styleId="RAuthorDateCarter">
    <w:name w:val="[R] Author / Date Caráter"/>
    <w:basedOn w:val="RSub-titleCarter"/>
    <w:link w:val="RAuthorDate"/>
    <w:rsid w:val="0055238B"/>
    <w:rPr>
      <w:rFonts w:ascii="Droid Serif" w:eastAsiaTheme="majorEastAsia" w:hAnsi="Droid Serif" w:cstheme="majorBidi"/>
      <w:b/>
      <w:i/>
      <w:color w:val="404040" w:themeColor="text1" w:themeTint="BF"/>
      <w:sz w:val="28"/>
      <w:szCs w:val="32"/>
      <w:lang w:val="pt-PT"/>
    </w:rPr>
  </w:style>
  <w:style w:type="character" w:styleId="MenoNoResolvida">
    <w:name w:val="Unresolved Mention"/>
    <w:basedOn w:val="Tipodeletrapredefinidodopargrafo"/>
    <w:uiPriority w:val="99"/>
    <w:semiHidden/>
    <w:unhideWhenUsed/>
    <w:rsid w:val="001E71C1"/>
    <w:rPr>
      <w:color w:val="605E5C"/>
      <w:shd w:val="clear" w:color="auto" w:fill="E1DFDD"/>
    </w:rPr>
  </w:style>
  <w:style w:type="paragraph" w:customStyle="1" w:styleId="RBodyTitle1">
    <w:name w:val="[R] Body Title 1"/>
    <w:basedOn w:val="RMainTitle"/>
    <w:link w:val="RBodyTitle1Carter"/>
    <w:qFormat/>
    <w:rsid w:val="0055238B"/>
    <w:pPr>
      <w:spacing w:before="360" w:after="120"/>
      <w:jc w:val="left"/>
    </w:pPr>
    <w:rPr>
      <w:sz w:val="28"/>
    </w:rPr>
  </w:style>
  <w:style w:type="paragraph" w:customStyle="1" w:styleId="RBodyText1">
    <w:name w:val="[R] Body Text 1"/>
    <w:basedOn w:val="Normal"/>
    <w:link w:val="RBodyText1Carter"/>
    <w:qFormat/>
    <w:rsid w:val="00C06A18"/>
    <w:pPr>
      <w:ind w:left="720"/>
      <w:jc w:val="both"/>
    </w:pPr>
    <w:rPr>
      <w:rFonts w:ascii="Droid Serif" w:hAnsi="Droid Serif"/>
      <w:color w:val="404040" w:themeColor="text1" w:themeTint="BF"/>
      <w:sz w:val="20"/>
    </w:rPr>
  </w:style>
  <w:style w:type="character" w:customStyle="1" w:styleId="RBodyTitle1Carter">
    <w:name w:val="[R] Body Title 1 Caráter"/>
    <w:basedOn w:val="RMainTitleCarter"/>
    <w:link w:val="RBodyTitle1"/>
    <w:rsid w:val="0055238B"/>
    <w:rPr>
      <w:rFonts w:ascii="Droid Serif" w:eastAsiaTheme="majorEastAsia" w:hAnsi="Droid Serif" w:cstheme="majorBidi"/>
      <w:b/>
      <w:color w:val="404040" w:themeColor="text1" w:themeTint="BF"/>
      <w:sz w:val="28"/>
      <w:szCs w:val="32"/>
      <w:lang w:val="pt-PT"/>
    </w:rPr>
  </w:style>
  <w:style w:type="paragraph" w:customStyle="1" w:styleId="RBodyTitle2">
    <w:name w:val="[R] Body Title 2"/>
    <w:basedOn w:val="RBodyTitle1"/>
    <w:link w:val="RBodyTitle2Carter"/>
    <w:qFormat/>
    <w:rsid w:val="009A19ED"/>
    <w:pPr>
      <w:ind w:left="720"/>
    </w:pPr>
    <w:rPr>
      <w:sz w:val="24"/>
    </w:rPr>
  </w:style>
  <w:style w:type="character" w:customStyle="1" w:styleId="RBodyText1Carter">
    <w:name w:val="[R] Body Text 1 Caráter"/>
    <w:basedOn w:val="Tipodeletrapredefinidodopargrafo"/>
    <w:link w:val="RBodyText1"/>
    <w:rsid w:val="00C06A18"/>
    <w:rPr>
      <w:rFonts w:ascii="Droid Serif" w:hAnsi="Droid Serif"/>
      <w:color w:val="404040" w:themeColor="text1" w:themeTint="BF"/>
      <w:sz w:val="20"/>
    </w:rPr>
  </w:style>
  <w:style w:type="paragraph" w:customStyle="1" w:styleId="RBodyText2">
    <w:name w:val="[R] Body Text 2"/>
    <w:basedOn w:val="RBodyText1"/>
    <w:link w:val="RBodyText2Carter"/>
    <w:rsid w:val="007F674E"/>
    <w:pPr>
      <w:ind w:left="1440"/>
    </w:pPr>
  </w:style>
  <w:style w:type="character" w:customStyle="1" w:styleId="RBodyTitle2Carter">
    <w:name w:val="[R] Body Title 2 Caráter"/>
    <w:basedOn w:val="RBodyText1Carter"/>
    <w:link w:val="RBodyTitle2"/>
    <w:rsid w:val="009A19ED"/>
    <w:rPr>
      <w:rFonts w:ascii="Droid Serif" w:eastAsiaTheme="majorEastAsia" w:hAnsi="Droid Serif" w:cstheme="majorBidi"/>
      <w:b/>
      <w:color w:val="404040" w:themeColor="text1" w:themeTint="BF"/>
      <w:sz w:val="24"/>
      <w:szCs w:val="32"/>
      <w:lang w:val="pt-PT"/>
    </w:rPr>
  </w:style>
  <w:style w:type="character" w:customStyle="1" w:styleId="RBodyText2Carter">
    <w:name w:val="[R] Body Text 2 Caráter"/>
    <w:basedOn w:val="RBodyText1Carter"/>
    <w:link w:val="RBodyText2"/>
    <w:rsid w:val="007F674E"/>
    <w:rPr>
      <w:rFonts w:ascii="Droid Serif" w:hAnsi="Droid Serif"/>
      <w:color w:val="404040" w:themeColor="text1" w:themeTint="BF"/>
      <w:sz w:val="20"/>
    </w:rPr>
  </w:style>
  <w:style w:type="table" w:styleId="TabelacomGrelha">
    <w:name w:val="Table Grid"/>
    <w:basedOn w:val="Tabelanormal"/>
    <w:uiPriority w:val="39"/>
    <w:rsid w:val="00A47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Subtitle">
    <w:name w:val="[R] Subtitle"/>
    <w:basedOn w:val="RBodyText1"/>
    <w:link w:val="RSubtitleCarter"/>
    <w:qFormat/>
    <w:rsid w:val="006F630A"/>
    <w:pPr>
      <w:spacing w:after="0" w:line="240" w:lineRule="auto"/>
      <w:ind w:left="0"/>
      <w:jc w:val="center"/>
    </w:pPr>
    <w:rPr>
      <w:i/>
      <w:sz w:val="18"/>
    </w:rPr>
  </w:style>
  <w:style w:type="character" w:customStyle="1" w:styleId="texhtml">
    <w:name w:val="texhtml"/>
    <w:basedOn w:val="Tipodeletrapredefinidodopargrafo"/>
    <w:rsid w:val="0007461E"/>
  </w:style>
  <w:style w:type="character" w:customStyle="1" w:styleId="RSubtitleCarter">
    <w:name w:val="[R] Subtitle Caráter"/>
    <w:basedOn w:val="RBodyText1Carter"/>
    <w:link w:val="RSubtitle"/>
    <w:rsid w:val="006F630A"/>
    <w:rPr>
      <w:rFonts w:ascii="Droid Serif" w:hAnsi="Droid Serif"/>
      <w:i/>
      <w:color w:val="404040" w:themeColor="text1" w:themeTint="BF"/>
      <w:sz w:val="18"/>
    </w:rPr>
  </w:style>
  <w:style w:type="paragraph" w:styleId="Cabealhodondice">
    <w:name w:val="TOC Heading"/>
    <w:basedOn w:val="Ttulo1"/>
    <w:next w:val="Normal"/>
    <w:uiPriority w:val="39"/>
    <w:unhideWhenUsed/>
    <w:qFormat/>
    <w:rsid w:val="005A02EF"/>
    <w:pPr>
      <w:outlineLvl w:val="9"/>
    </w:pPr>
    <w:rPr>
      <w:lang w:eastAsia="en-GB"/>
    </w:rPr>
  </w:style>
  <w:style w:type="paragraph" w:styleId="ndice2">
    <w:name w:val="toc 2"/>
    <w:basedOn w:val="Normal"/>
    <w:next w:val="Normal"/>
    <w:autoRedefine/>
    <w:uiPriority w:val="39"/>
    <w:unhideWhenUsed/>
    <w:rsid w:val="005A02EF"/>
    <w:pPr>
      <w:spacing w:after="100"/>
      <w:ind w:left="220"/>
    </w:pPr>
    <w:rPr>
      <w:rFonts w:eastAsiaTheme="minorEastAsia" w:cs="Times New Roman"/>
      <w:lang w:eastAsia="en-GB"/>
    </w:rPr>
  </w:style>
  <w:style w:type="paragraph" w:styleId="ndice1">
    <w:name w:val="toc 1"/>
    <w:basedOn w:val="Normal"/>
    <w:next w:val="Normal"/>
    <w:autoRedefine/>
    <w:uiPriority w:val="39"/>
    <w:unhideWhenUsed/>
    <w:rsid w:val="005A02EF"/>
    <w:pPr>
      <w:spacing w:after="100"/>
    </w:pPr>
    <w:rPr>
      <w:rFonts w:eastAsiaTheme="minorEastAsia" w:cs="Times New Roman"/>
      <w:lang w:eastAsia="en-GB"/>
    </w:rPr>
  </w:style>
  <w:style w:type="paragraph" w:styleId="ndice3">
    <w:name w:val="toc 3"/>
    <w:basedOn w:val="Normal"/>
    <w:next w:val="Normal"/>
    <w:autoRedefine/>
    <w:uiPriority w:val="39"/>
    <w:unhideWhenUsed/>
    <w:rsid w:val="005A02EF"/>
    <w:pPr>
      <w:spacing w:after="100"/>
      <w:ind w:left="440"/>
    </w:pPr>
    <w:rPr>
      <w:rFonts w:eastAsiaTheme="minorEastAsia" w:cs="Times New Roman"/>
      <w:lang w:eastAsia="en-GB"/>
    </w:rPr>
  </w:style>
  <w:style w:type="paragraph" w:styleId="Cabealho">
    <w:name w:val="header"/>
    <w:basedOn w:val="Normal"/>
    <w:link w:val="CabealhoCarter"/>
    <w:uiPriority w:val="99"/>
    <w:unhideWhenUsed/>
    <w:rsid w:val="00384D11"/>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384D11"/>
  </w:style>
  <w:style w:type="paragraph" w:styleId="Rodap">
    <w:name w:val="footer"/>
    <w:basedOn w:val="Normal"/>
    <w:link w:val="RodapCarter"/>
    <w:uiPriority w:val="99"/>
    <w:unhideWhenUsed/>
    <w:rsid w:val="00384D11"/>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384D11"/>
  </w:style>
  <w:style w:type="character" w:customStyle="1" w:styleId="Ttulo2Carter">
    <w:name w:val="Título 2 Caráter"/>
    <w:basedOn w:val="Tipodeletrapredefinidodopargrafo"/>
    <w:link w:val="Ttulo2"/>
    <w:uiPriority w:val="9"/>
    <w:semiHidden/>
    <w:rsid w:val="009F624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F62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Code">
    <w:name w:val="[R] Code"/>
    <w:basedOn w:val="RBodyText1"/>
    <w:link w:val="RCodeCarter"/>
    <w:qFormat/>
    <w:rsid w:val="00F74707"/>
    <w:pPr>
      <w:spacing w:before="60" w:after="60" w:line="240" w:lineRule="auto"/>
      <w:ind w:left="0"/>
    </w:pPr>
    <w:rPr>
      <w:rFonts w:ascii="Consolas" w:hAnsi="Consolas"/>
      <w:b/>
      <w:bCs/>
    </w:rPr>
  </w:style>
  <w:style w:type="character" w:customStyle="1" w:styleId="RCodeCarter">
    <w:name w:val="[R] Code Caráter"/>
    <w:basedOn w:val="RBodyText1Carter"/>
    <w:link w:val="RCode"/>
    <w:rsid w:val="00F74707"/>
    <w:rPr>
      <w:rFonts w:ascii="Consolas" w:hAnsi="Consolas"/>
      <w:b/>
      <w:bCs/>
      <w:color w:val="404040" w:themeColor="text1" w:themeTint="BF"/>
      <w:sz w:val="20"/>
    </w:rPr>
  </w:style>
  <w:style w:type="paragraph" w:customStyle="1" w:styleId="RCrditos">
    <w:name w:val="[R] Créditos"/>
    <w:basedOn w:val="RAuthorDate"/>
    <w:link w:val="RCrditosCarter"/>
    <w:qFormat/>
    <w:rsid w:val="00BB2139"/>
    <w:pPr>
      <w:jc w:val="left"/>
    </w:pPr>
    <w:rPr>
      <w:bCs/>
      <w:sz w:val="24"/>
      <w:szCs w:val="24"/>
    </w:rPr>
  </w:style>
  <w:style w:type="character" w:customStyle="1" w:styleId="RCrditosCarter">
    <w:name w:val="[R] Créditos Caráter"/>
    <w:basedOn w:val="RAuthorDateCarter"/>
    <w:link w:val="RCrditos"/>
    <w:rsid w:val="00BB2139"/>
    <w:rPr>
      <w:rFonts w:ascii="Droid Serif" w:eastAsiaTheme="majorEastAsia" w:hAnsi="Droid Serif" w:cstheme="majorBidi"/>
      <w:b/>
      <w:bCs/>
      <w:i/>
      <w:color w:val="404040" w:themeColor="text1" w:themeTint="BF"/>
      <w:sz w:val="24"/>
      <w:szCs w:val="24"/>
      <w:lang w:val="pt-PT"/>
    </w:rPr>
  </w:style>
  <w:style w:type="character" w:customStyle="1" w:styleId="Ttulo3Carter">
    <w:name w:val="Título 3 Caráter"/>
    <w:basedOn w:val="Tipodeletrapredefinidodopargrafo"/>
    <w:link w:val="Ttulo3"/>
    <w:uiPriority w:val="9"/>
    <w:rsid w:val="004C314F"/>
    <w:rPr>
      <w:rFonts w:ascii="Times New Roman" w:eastAsia="Times New Roman" w:hAnsi="Times New Roman" w:cs="Times New Roman"/>
      <w:b/>
      <w:bCs/>
      <w:sz w:val="27"/>
      <w:szCs w:val="27"/>
      <w:lang w:eastAsia="en-GB"/>
    </w:rPr>
  </w:style>
  <w:style w:type="character" w:customStyle="1" w:styleId="apple-tab-span">
    <w:name w:val="apple-tab-span"/>
    <w:basedOn w:val="Tipodeletrapredefinidodopargrafo"/>
    <w:rsid w:val="004C3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1143">
      <w:bodyDiv w:val="1"/>
      <w:marLeft w:val="0"/>
      <w:marRight w:val="0"/>
      <w:marTop w:val="0"/>
      <w:marBottom w:val="0"/>
      <w:divBdr>
        <w:top w:val="none" w:sz="0" w:space="0" w:color="auto"/>
        <w:left w:val="none" w:sz="0" w:space="0" w:color="auto"/>
        <w:bottom w:val="none" w:sz="0" w:space="0" w:color="auto"/>
        <w:right w:val="none" w:sz="0" w:space="0" w:color="auto"/>
      </w:divBdr>
    </w:div>
    <w:div w:id="482432298">
      <w:bodyDiv w:val="1"/>
      <w:marLeft w:val="0"/>
      <w:marRight w:val="0"/>
      <w:marTop w:val="0"/>
      <w:marBottom w:val="0"/>
      <w:divBdr>
        <w:top w:val="none" w:sz="0" w:space="0" w:color="auto"/>
        <w:left w:val="none" w:sz="0" w:space="0" w:color="auto"/>
        <w:bottom w:val="none" w:sz="0" w:space="0" w:color="auto"/>
        <w:right w:val="none" w:sz="0" w:space="0" w:color="auto"/>
      </w:divBdr>
    </w:div>
    <w:div w:id="490634604">
      <w:bodyDiv w:val="1"/>
      <w:marLeft w:val="0"/>
      <w:marRight w:val="0"/>
      <w:marTop w:val="0"/>
      <w:marBottom w:val="0"/>
      <w:divBdr>
        <w:top w:val="none" w:sz="0" w:space="0" w:color="auto"/>
        <w:left w:val="none" w:sz="0" w:space="0" w:color="auto"/>
        <w:bottom w:val="none" w:sz="0" w:space="0" w:color="auto"/>
        <w:right w:val="none" w:sz="0" w:space="0" w:color="auto"/>
      </w:divBdr>
    </w:div>
    <w:div w:id="505558243">
      <w:bodyDiv w:val="1"/>
      <w:marLeft w:val="0"/>
      <w:marRight w:val="0"/>
      <w:marTop w:val="0"/>
      <w:marBottom w:val="0"/>
      <w:divBdr>
        <w:top w:val="none" w:sz="0" w:space="0" w:color="auto"/>
        <w:left w:val="none" w:sz="0" w:space="0" w:color="auto"/>
        <w:bottom w:val="none" w:sz="0" w:space="0" w:color="auto"/>
        <w:right w:val="none" w:sz="0" w:space="0" w:color="auto"/>
      </w:divBdr>
    </w:div>
    <w:div w:id="532891224">
      <w:bodyDiv w:val="1"/>
      <w:marLeft w:val="0"/>
      <w:marRight w:val="0"/>
      <w:marTop w:val="0"/>
      <w:marBottom w:val="0"/>
      <w:divBdr>
        <w:top w:val="none" w:sz="0" w:space="0" w:color="auto"/>
        <w:left w:val="none" w:sz="0" w:space="0" w:color="auto"/>
        <w:bottom w:val="none" w:sz="0" w:space="0" w:color="auto"/>
        <w:right w:val="none" w:sz="0" w:space="0" w:color="auto"/>
      </w:divBdr>
    </w:div>
    <w:div w:id="834421581">
      <w:bodyDiv w:val="1"/>
      <w:marLeft w:val="0"/>
      <w:marRight w:val="0"/>
      <w:marTop w:val="0"/>
      <w:marBottom w:val="0"/>
      <w:divBdr>
        <w:top w:val="none" w:sz="0" w:space="0" w:color="auto"/>
        <w:left w:val="none" w:sz="0" w:space="0" w:color="auto"/>
        <w:bottom w:val="none" w:sz="0" w:space="0" w:color="auto"/>
        <w:right w:val="none" w:sz="0" w:space="0" w:color="auto"/>
      </w:divBdr>
    </w:div>
    <w:div w:id="1072200103">
      <w:bodyDiv w:val="1"/>
      <w:marLeft w:val="0"/>
      <w:marRight w:val="0"/>
      <w:marTop w:val="0"/>
      <w:marBottom w:val="0"/>
      <w:divBdr>
        <w:top w:val="none" w:sz="0" w:space="0" w:color="auto"/>
        <w:left w:val="none" w:sz="0" w:space="0" w:color="auto"/>
        <w:bottom w:val="none" w:sz="0" w:space="0" w:color="auto"/>
        <w:right w:val="none" w:sz="0" w:space="0" w:color="auto"/>
      </w:divBdr>
    </w:div>
    <w:div w:id="1580869663">
      <w:bodyDiv w:val="1"/>
      <w:marLeft w:val="0"/>
      <w:marRight w:val="0"/>
      <w:marTop w:val="0"/>
      <w:marBottom w:val="0"/>
      <w:divBdr>
        <w:top w:val="none" w:sz="0" w:space="0" w:color="auto"/>
        <w:left w:val="none" w:sz="0" w:space="0" w:color="auto"/>
        <w:bottom w:val="none" w:sz="0" w:space="0" w:color="auto"/>
        <w:right w:val="none" w:sz="0" w:space="0" w:color="auto"/>
      </w:divBdr>
    </w:div>
    <w:div w:id="1739741912">
      <w:bodyDiv w:val="1"/>
      <w:marLeft w:val="0"/>
      <w:marRight w:val="0"/>
      <w:marTop w:val="0"/>
      <w:marBottom w:val="0"/>
      <w:divBdr>
        <w:top w:val="none" w:sz="0" w:space="0" w:color="auto"/>
        <w:left w:val="none" w:sz="0" w:space="0" w:color="auto"/>
        <w:bottom w:val="none" w:sz="0" w:space="0" w:color="auto"/>
        <w:right w:val="none" w:sz="0" w:space="0" w:color="auto"/>
      </w:divBdr>
    </w:div>
    <w:div w:id="1872836046">
      <w:bodyDiv w:val="1"/>
      <w:marLeft w:val="0"/>
      <w:marRight w:val="0"/>
      <w:marTop w:val="0"/>
      <w:marBottom w:val="0"/>
      <w:divBdr>
        <w:top w:val="none" w:sz="0" w:space="0" w:color="auto"/>
        <w:left w:val="none" w:sz="0" w:space="0" w:color="auto"/>
        <w:bottom w:val="none" w:sz="0" w:space="0" w:color="auto"/>
        <w:right w:val="none" w:sz="0" w:space="0" w:color="auto"/>
      </w:divBdr>
    </w:div>
    <w:div w:id="201348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kimjihoo/coronavirusdatase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6D204-7B63-4415-93B8-465C8B9B1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6</Pages>
  <Words>1419</Words>
  <Characters>8092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Antunes</dc:creator>
  <cp:keywords/>
  <dc:description/>
  <cp:lastModifiedBy>Diogo Antunes</cp:lastModifiedBy>
  <cp:revision>28</cp:revision>
  <cp:lastPrinted>2021-03-25T23:11:00Z</cp:lastPrinted>
  <dcterms:created xsi:type="dcterms:W3CDTF">2021-03-14T22:02:00Z</dcterms:created>
  <dcterms:modified xsi:type="dcterms:W3CDTF">2021-04-23T00:12:00Z</dcterms:modified>
</cp:coreProperties>
</file>