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</w:t>
      </w:r>
      <w:r>
        <w:rPr>
          <w:rFonts w:cs="Times New Roman" w:ascii="Times New Roman" w:hAnsi="Times New Roman"/>
          <w:sz w:val="28"/>
          <w:szCs w:val="28"/>
        </w:rPr>
        <w:br/>
        <w:t>на второй тур Олимпиады по информатике в категории</w:t>
        <w:br/>
        <w:t>«Команды с профильной подготовкой»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Задание.</w:t>
      </w:r>
      <w:r>
        <w:rPr>
          <w:rFonts w:cs="Times New Roman" w:ascii="Times New Roman" w:hAnsi="Times New Roman"/>
          <w:sz w:val="28"/>
          <w:szCs w:val="28"/>
        </w:rPr>
        <w:t xml:space="preserve"> Используя выбранную среду разработки и предоставленную Методику, разработать компьютерную программу,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представляющую собой интерфейс командной строки (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command line interface, CLI).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Программа должна позволять вести учет отделений, курсантов, входящих в отделения, и ответственных за отделения офицеров.</w:t>
      </w:r>
    </w:p>
    <w:p>
      <w:pPr>
        <w:pStyle w:val="ListParagraph"/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Функциональные требования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Программа должна реализовывать функции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CRUD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(создание, чтение, обновление и удаление) для отделений, курсантов и офицеров.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Модель отеделения (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Division)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должна иметь свойства: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Id,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идентификатор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Name,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имя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Модель курсанта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 (Cadet)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должна иметь свойства: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Id,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идентификатор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FirstName,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имя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MiddleName,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отчество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LastName,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фамилия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BirthDate,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дата рождения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Rank,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звание: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Private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или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Sergeant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- DivisionId,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идентификатор отделения курсанта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Модель офицера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 (Officer)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должна иметь свойства: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Id,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идентификатор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FirstName,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имя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MiddleName,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отчество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LastName,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фамилия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BirthDate,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дата рождения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- Rank, звание: Captain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или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Major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-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DivisionId,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идентификатор отделения, за которое отвечает офицер.</w:t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76"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  <w:r>
        <w:br w:type="page"/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Для работы с отделениями необходимо создать именованный модуль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division.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Для работы с курсантами необходимо создать именованный модуль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cadet.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Для работы с офицерами необходимо создать именованный модуль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officer.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Каждый модуль (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division, cadet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и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officer)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должен реализовывать работу со следующими командами: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help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- list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- add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- edit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- delete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Каждая из команд должна реализовывать обработку неименованного параметра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help.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Выполнение конкретной команды конкретного модуля должно осуществляться путем запуска программы из консоли (командной строки или терминала) с передачей ей имени модуля и имени команды в качестве аргументов командной строки, например: </w:t>
      </w:r>
      <w:r>
        <w:rPr>
          <w:rFonts w:eastAsia="Calibri" w:cs="Times New Roman" w:eastAsiaTheme="minorHAnsi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en-US" w:bidi="ar-SA"/>
        </w:rPr>
        <w:t xml:space="preserve">program division help –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запуск на исполнение команды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help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модуля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division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разработанной программы при условии, что она будет запущена через имя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program.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К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роме перечисленных модулей программа должна реализовывать  глобальную команду help, выполнение которой выглядит следующим образом: </w:t>
      </w:r>
      <w:r>
        <w:rPr>
          <w:rFonts w:eastAsia="Calibri" w:cs="Times New Roman" w:eastAsiaTheme="minorHAnsi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en-US" w:bidi="ar-SA"/>
        </w:rPr>
        <w:t>program help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Каждая из команд должна принимать в качестве аргументов пары ключ-значение, например: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8"/>
          <w:szCs w:val="28"/>
          <w:lang w:val="en-US" w:eastAsia="en-US" w:bidi="ar-SA"/>
        </w:rPr>
        <w:t>program division list -i 3 –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запуск на исполнение команды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list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модуля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division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с параметром -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i,</w:t>
        <w:br/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равным 3. Перечень параметров для команд в зависимости от модулей представлен ниже.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 разработанной программы сохранить на Рабочем столе в папке с именем «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CLI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Требования к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модулям и командам разрабатываемой программы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ListParagraph"/>
        <w:numPr>
          <w:ilvl w:val="0"/>
          <w:numId w:val="1"/>
        </w:numPr>
        <w:ind w:left="426" w:hanging="426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Команда </w:t>
      </w:r>
      <w:r>
        <w:rPr>
          <w:b/>
          <w:bCs/>
          <w:sz w:val="28"/>
          <w:szCs w:val="28"/>
          <w:lang w:val="en-US"/>
        </w:rPr>
        <w:t>help</w:t>
      </w:r>
    </w:p>
    <w:p>
      <w:pPr>
        <w:pStyle w:val="ListParagraph"/>
        <w:numPr>
          <w:ilvl w:val="0"/>
          <w:numId w:val="0"/>
        </w:numPr>
        <w:ind w:left="1069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предназначена для вывода на экран информации по конкретному модулю или конкретной команде</w:t>
      </w:r>
    </w:p>
    <w:p>
      <w:pPr>
        <w:pStyle w:val="ListParagraph"/>
        <w:numPr>
          <w:ilvl w:val="0"/>
          <w:numId w:val="0"/>
        </w:numPr>
        <w:ind w:left="1069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не принимает именованных аргументов</w:t>
      </w:r>
    </w:p>
    <w:p>
      <w:pPr>
        <w:pStyle w:val="ListParagraph"/>
        <w:numPr>
          <w:ilvl w:val="0"/>
          <w:numId w:val="0"/>
        </w:numPr>
        <w:ind w:left="1069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при передаче именованных аргументов игнорирует их</w:t>
      </w:r>
    </w:p>
    <w:p>
      <w:pPr>
        <w:pStyle w:val="ListParagraph"/>
        <w:numPr>
          <w:ilvl w:val="0"/>
          <w:numId w:val="0"/>
        </w:numPr>
        <w:ind w:left="1069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 xml:space="preserve">выполняется по умолчанию в случае запуска программы без указания модуля (аналогично </w:t>
      </w:r>
      <w:r>
        <w:rPr>
          <w:b w:val="false"/>
          <w:bCs w:val="false"/>
          <w:i/>
          <w:iCs/>
          <w:sz w:val="28"/>
          <w:szCs w:val="28"/>
          <w:lang w:val="en-US"/>
        </w:rPr>
        <w:t>program help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)</w:t>
      </w:r>
    </w:p>
    <w:p>
      <w:pPr>
        <w:pStyle w:val="ListParagraph"/>
        <w:numPr>
          <w:ilvl w:val="0"/>
          <w:numId w:val="0"/>
        </w:numPr>
        <w:ind w:left="1069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имеет следующий вывод в зависимости от модуля:</w:t>
      </w:r>
    </w:p>
    <w:tbl>
      <w:tblPr>
        <w:tblW w:w="929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92"/>
      </w:tblGrid>
      <w:tr>
        <w:trPr/>
        <w:tc>
          <w:tcPr>
            <w:tcW w:w="9292" w:type="dxa"/>
            <w:tcBorders/>
          </w:tcPr>
          <w:p>
            <w:pPr>
              <w:pStyle w:val="Style26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GLOBAL</w:t>
            </w:r>
          </w:p>
          <w:p>
            <w:pPr>
              <w:pStyle w:val="Style26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program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Commands:</w:t>
            </w:r>
          </w:p>
          <w:p>
            <w:pPr>
              <w:pStyle w:val="Style26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help -</w:t>
            </w:r>
          </w:p>
          <w:p>
            <w:pPr>
              <w:pStyle w:val="Style26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division -</w:t>
            </w:r>
          </w:p>
          <w:p>
            <w:pPr>
              <w:pStyle w:val="Style26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cadet -</w:t>
            </w:r>
          </w:p>
          <w:p>
            <w:pPr>
              <w:pStyle w:val="Style26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officer -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</w:t>
            </w:r>
          </w:p>
          <w:p>
            <w:pPr>
              <w:pStyle w:val="Style26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 module commands:</w:t>
            </w:r>
          </w:p>
          <w:p>
            <w:pPr>
              <w:pStyle w:val="Style26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help -</w:t>
            </w:r>
          </w:p>
          <w:p>
            <w:pPr>
              <w:pStyle w:val="Style26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list -</w:t>
            </w:r>
          </w:p>
          <w:p>
            <w:pPr>
              <w:pStyle w:val="Style26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add -</w:t>
            </w:r>
          </w:p>
          <w:p>
            <w:pPr>
              <w:pStyle w:val="Style26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edit -</w:t>
            </w:r>
          </w:p>
          <w:p>
            <w:pPr>
              <w:pStyle w:val="Style26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delete -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 LIST</w:t>
            </w:r>
          </w:p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list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Division list command has no parameters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 ADD</w:t>
            </w:r>
          </w:p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add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Division add command parameters: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-n : division name, required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 EDIT</w:t>
            </w:r>
          </w:p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edit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Division edit command parameters: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Division ID, required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-n : Name, required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 DELETE</w:t>
            </w:r>
          </w:p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delete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Division delete command parameters: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Division ID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-a : Delete all divisions</w:t>
            </w:r>
          </w:p>
        </w:tc>
      </w:tr>
      <w:tr>
        <w:trPr>
          <w:trHeight w:val="325" w:hRule="atLeast"/>
        </w:trPr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>
            <w:pPr>
              <w:pStyle w:val="Style26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Cadet module commands:</w:t>
            </w:r>
          </w:p>
          <w:p>
            <w:pPr>
              <w:pStyle w:val="Style26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help -</w:t>
            </w:r>
          </w:p>
          <w:p>
            <w:pPr>
              <w:pStyle w:val="Style26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list -</w:t>
            </w:r>
          </w:p>
          <w:p>
            <w:pPr>
              <w:pStyle w:val="Style26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add -</w:t>
            </w:r>
          </w:p>
          <w:p>
            <w:pPr>
              <w:pStyle w:val="Style26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edit -</w:t>
            </w:r>
          </w:p>
          <w:p>
            <w:pPr>
              <w:pStyle w:val="Style26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delete -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 LIST</w:t>
            </w:r>
          </w:p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list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Cadet list command parameters: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-o : division officer ID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s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sorting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, possible id, lastName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-p : properties view, combination of i - id, r - rank, f - firstName, m - middleName, l - lastName, b – birthDate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 ADD</w:t>
            </w:r>
          </w:p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add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Cadet add command parameters: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-f : first name, required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-m : middle name, required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name, required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-b : birth date, required, format yyyy-MM-dd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rank, required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ID, required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 EDIT</w:t>
            </w:r>
          </w:p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edit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Cadet edit command parameters: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ID, required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-f : first name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-m : middle name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-b : birth date, format yyyy-MM-dd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 DELETE</w:t>
            </w:r>
          </w:p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delete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Cadet delete command parameters: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-o : division officer ID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-a : delete all cadets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Officer module commands: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 help -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 list -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 add -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 edit -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 delete -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</w:t>
            </w:r>
            <w:r>
              <w:rPr>
                <w:b/>
                <w:bCs/>
                <w:sz w:val="24"/>
                <w:szCs w:val="24"/>
                <w:lang w:val="en-US"/>
              </w:rPr>
              <w:t>R LIST</w:t>
            </w:r>
          </w:p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list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Officer list command parameters: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-c : cadet ID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s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sorting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, possible id, lastName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-p : properties view, combination of i - id, r - rank, f - firstName, m - middleName, l - lastName, b – birthDate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 ADD</w:t>
            </w:r>
          </w:p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add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Officer add command parameters: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-f : first name, required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-m : middle name, required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name, required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-b : birth date, required, format yyyy-MM-dd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rank, required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 EDIT</w:t>
            </w:r>
          </w:p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edit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Officer edit command parameters: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ID, required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-f : first name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-m : middle name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-b : birth date, format yyyy-MM-dd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 DELETE</w:t>
            </w:r>
          </w:p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delete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Officer delete command parameters: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-a : delete all officers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20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Команда </w:t>
      </w:r>
      <w:r>
        <w:rPr>
          <w:b/>
          <w:bCs/>
          <w:sz w:val="28"/>
          <w:szCs w:val="28"/>
          <w:lang w:val="en-US"/>
        </w:rPr>
        <w:t>add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20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предназначен</w:t>
      </w:r>
      <w:r>
        <w:rPr>
          <w:b w:val="false"/>
          <w:bCs w:val="false"/>
          <w:sz w:val="28"/>
          <w:szCs w:val="28"/>
          <w:lang w:val="ru-RU"/>
        </w:rPr>
        <w:t>а</w:t>
      </w:r>
      <w:r>
        <w:rPr>
          <w:b w:val="false"/>
          <w:bCs w:val="false"/>
          <w:sz w:val="28"/>
          <w:szCs w:val="28"/>
          <w:lang w:val="ru-RU"/>
        </w:rPr>
        <w:t xml:space="preserve"> для добавления объекта отделения, курсанта или офицера в хранилище данных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20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при успешном завершении имеет следующий вывод независимо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6"/>
              <w:spacing w:before="0" w:after="2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20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20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 xml:space="preserve">принимает </w:t>
      </w:r>
      <w:r>
        <w:rPr>
          <w:b w:val="false"/>
          <w:bCs w:val="false"/>
          <w:sz w:val="28"/>
          <w:szCs w:val="28"/>
          <w:lang w:val="ru-RU"/>
        </w:rPr>
        <w:t>следующие</w:t>
      </w:r>
      <w:r>
        <w:rPr>
          <w:b w:val="false"/>
          <w:bCs w:val="false"/>
          <w:sz w:val="28"/>
          <w:szCs w:val="28"/>
          <w:lang w:val="ru-RU"/>
        </w:rPr>
        <w:t xml:space="preserve"> именованные аргументы в зависимости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</w:t>
            </w:r>
          </w:p>
          <w:p>
            <w:pPr>
              <w:pStyle w:val="Style26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add)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-n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имя добавляемого дивизиона, обязательный параметр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add)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-f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имя, обязательный параметр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-m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отчество, обязательный параметр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-l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фамилия, обязательный параметр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-b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дата рождения, обязательный параметр, формат гггг-ММ-дд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-r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звание, обязательный параметр,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Private, Sergeant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-d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идентификатор дивизиона, обязательный параметр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>
            <w:pPr>
              <w:pStyle w:val="Style26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add)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-f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имя, обязательный параметр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-m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отчество, обязательный параметр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-l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фамилия, обязательный параметр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-b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дата рождения, обязательный параметр, формат гггг-ММ-дд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-r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звание, обязательный параметр,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Captain, Major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-d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идентификатор дивизиона, необязательный параметр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5"/>
        </w:numPr>
        <w:suppressAutoHyphens w:val="true"/>
        <w:bidi w:val="0"/>
        <w:spacing w:lineRule="auto" w:line="276" w:before="0" w:after="200"/>
        <w:ind w:left="397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Команда </w:t>
      </w:r>
      <w:r>
        <w:rPr>
          <w:b/>
          <w:bCs/>
          <w:sz w:val="28"/>
          <w:szCs w:val="28"/>
          <w:lang w:val="en-US"/>
        </w:rPr>
        <w:t>list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77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предназначена для отображения списка имеющихся в хранилище данных объектов отделений, курсантов или офицеров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77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- имеет следующий вывод в зависимости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</w:t>
            </w:r>
          </w:p>
          <w:p>
            <w:pPr>
              <w:pStyle w:val="Style26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list)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{Division: {Id: 1, Name: Name1}}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{Division: {Id: 2, Name: Name2}}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…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{Division: {Id: N, Name: NameN}}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list)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{Cadet: {Id: 1, Rank: CadetRank1, FirstName: FN1, MiddleName: MN1, LastName: LN1, BirthDate: BD1}}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{Cadet: {Id: 2, Rank: CadetRank2, FirstName: FN2, MiddleName: MN2, LastName: LN2, BirthDate: BD2}}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…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{Cadet: {Id: N, Rank: CadetRankN, FirstName: FNN, MiddleName: MNN, LastName: LNN, BirthDate: BDN}}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>
            <w:pPr>
              <w:pStyle w:val="Style26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list)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{Officer: {Id: 1, Rank: OfRank1, FirstName: FN1, MiddleName: MN1, LastName: LN1, BirthDate: BD1}}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{Officer: {Id: 2, Rank: OfRank2, FirstName: FN2, MiddleName: MN2, LastName: LN2, BirthDate: BD2}}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…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{Officer: {Id: N, Rank: OfRankN, FirstName: FNN, MiddleName: MNN, LastName: LNN, BirthDate: DBN}}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77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где </w:t>
      </w:r>
      <w:r>
        <w:rPr>
          <w:b w:val="false"/>
          <w:bCs w:val="false"/>
          <w:sz w:val="28"/>
          <w:szCs w:val="28"/>
          <w:lang w:val="en-US"/>
        </w:rPr>
        <w:t xml:space="preserve">BirthDate </w:t>
      </w:r>
      <w:r>
        <w:rPr>
          <w:b w:val="false"/>
          <w:bCs w:val="false"/>
          <w:sz w:val="28"/>
          <w:szCs w:val="28"/>
          <w:lang w:val="ru-RU"/>
        </w:rPr>
        <w:t>представлена в формате гггг-ММ-дд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77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77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принимает следующие именованные аргументы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в зависимости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6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CADET</w:t>
            </w:r>
          </w:p>
          <w:p>
            <w:pPr>
              <w:pStyle w:val="Style26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list)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-i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для фильтрации по идентификатору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-l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для фильтрации по фамилии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-d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для фильтрации по идентификатору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 курсанта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-r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для фильтрации по званию,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Private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и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Sergeant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-o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для фильтрации по идентификатору офицера, ответственного за отделение курсанта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-s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указывает на необходимость сортировки выходных данных,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id, lastName</w:t>
            </w:r>
          </w:p>
          <w:p>
            <w:pPr>
              <w:pStyle w:val="Style26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-p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указывает на порядок отображения свойств модели в выходных данных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i - id, r - rank, f - firstName, m - middleName, l - lastName, b – birthDate;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по умолчанию должен принимать значение «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irfmlb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»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77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6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Error: not enough params for command </w:t>
            </w:r>
            <w:r>
              <w:rPr>
                <w:sz w:val="24"/>
                <w:szCs w:val="24"/>
                <w:lang w:val="en-US"/>
              </w:rPr>
              <w:t>"{c}"</w:t>
            </w:r>
            <w:r>
              <w:rPr>
                <w:sz w:val="24"/>
                <w:szCs w:val="24"/>
              </w:rPr>
              <w:t xml:space="preserve"> in module "{m}". Type "{m} {c} help" for details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20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где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c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имя команды,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m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имя модуля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Требования к условиям выполнения и оценке задания второго тура:</w:t>
      </w:r>
    </w:p>
    <w:tbl>
      <w:tblPr>
        <w:tblStyle w:val="a6"/>
        <w:tblW w:w="94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4"/>
        <w:gridCol w:w="7523"/>
        <w:gridCol w:w="1233"/>
      </w:tblGrid>
      <w:tr>
        <w:trPr>
          <w:tblHeader w:val="true"/>
        </w:trPr>
        <w:tc>
          <w:tcPr>
            <w:tcW w:w="6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№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br/>
              <w:t>п/п</w:t>
            </w:r>
          </w:p>
        </w:tc>
        <w:tc>
          <w:tcPr>
            <w:tcW w:w="752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Условие выполнения задания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Оценка в баллах*</w:t>
            </w:r>
          </w:p>
        </w:tc>
      </w:tr>
      <w:tr>
        <w:trPr/>
        <w:tc>
          <w:tcPr>
            <w:tcW w:w="942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08" w:hanging="708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Интерфейс основной формы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Оконная форма запускается при помощи пиктограммы из папки проекта или средствами среды разработки без сообщений об ошибках. Окно имеет заголовок «Поражение целей»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Интерфейс приложения оформлен в соответствии с образцом (имеются все необходимые элементы: два заголовка, два блока работы с вариантами, состоящие из метки, комбобокса и кнопки, элемент с двумя вкладками и двумя таблицами в первой вкладке), расположение элементов может не соответствовать заданию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Итерфейс приложения по умолчанию оформлен в соответствии с образцом, расположение элементов соответствует заданию (рабочая область делится по горизонтали на две равные части, блоки работы с вариантами разнесены в противоположные стороны, кнопка «Рассчитать» расположена горизонтально строго посередине окна)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Заголовок «Дивизионы» имеет красную заливку, а заголовок «Цели»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–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синюю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Блоки работы с вариантами не выделены при помощи рамок или каких-либо других визуальных элементов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Первая вкладка (слева) контейнера имеет название «Варианты»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Имеется возможность вручную изменять размеры окна, в том числе путём разворачивания формы на весь экран (кнопка «Развернуть» на панели управления)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изменении размеров формы высота заголовков не изменяется, а их ширина изменяется в зависимости от ширины формы. При любом размере формы заголовки имеют одинаковый размер, расстояния между ними и размеры полей не изменяются (здесь и далее под полями подразумевается пустое пространство между элементом формы и её границей)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изменении размеров формы высота и ширина блоков работы с вариантами не изменяются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изменении размеров формы блок работы с вариантами дивизионов остаётся привязан к левому краю, а блок работы с целями остаётся привязан к правому краю, размеры полей не изменяются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изменении размеров формы контейнер с вкладками меняет высоту и ширину в соответствии с новыми параметрами, размеры полей не изменяются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изменении размеров формы таблицы в контейнере с вкладками меняют высоту и ширину в соответствии с новыми параметрами, расстояние между таблицами не изменяется, ширина и высота одной таблицы всегда равны ширине и высоте другой таблицы, размеры полей между таблицами и границей контейнера также не изменяются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минимальной ширине формы блоки работы с вариантами сближаются друг к другу на расстояние, равное расстоянию между заголовками «Дивизионы» и «Цели»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минимальной высоте формы таблицы в контейнере с вкладками отображают не менее одной, но не более двух записей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Изменение размеров формы не ведёт к искажению отображаемых на ней элементов: они не выходят за пределы рабочего пространства, не накладываются один на другой, расстояния между ними по вертикали не изменяются, текст в элементах не меняет своих параметров (интервалы, размер, высота, ширина и пр.)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942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Таблицы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 таблице дивизионов отображаются только поля, указанные в задании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 таблице целей отображаются только поля, указанные в задании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Порядок отображения полей в обеих таблицах соответствует заданию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 таблицах установлен построчный одинарный способ выделения записей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Пользователь не имеет возможности редактировать или добавлять записи в таблицы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942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Выпадающие списки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 комбобоксах отображается список всех доступных вариантов структур дивизионов и целей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Последним пунктом в выпадающем списке является текст «Новый вариант»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Доступные варианты структур дивизионов и целей в выпадающих списках комбобоксов отображаются в порядке их добавления в базу данных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Формат отображения структур дивизионов и целей в выпадающих списках комбобоксов соответствует заданию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выборе одного из вариантов в выпадающих списках комбобоксов происходит обновление отображаемых данных в соответствующей таблице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Пользователь имеет возможность вводить текст в комбобоксы вручную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Текст, отсутствующий в выпадающем списке комбобоксов, отображается красным цветом. Иначе  - чёрным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Реализован контекстный поиск для ручного ввода в комбобоксы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 контекстном поиске учитывается регистр вводимых символов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выборе вариантов из контекстного поиска или ввода их вручную работа комбобоксов не нарушается (также происходит обновление данных в соответствующей таблице или открытие окна создания варианта)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выборе пункта «Новый вариант» открывается новое окно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942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Создание вариантов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Окно, открываемое при выборе пункта «Новый вариант», имеет название «Добавить вариант»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Окно создания варианта оформлено в соответствии с образцом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Окно создания варианта открывается в модальном режиме (работа с основным приложением невозможна до закрытия окна создания варианта)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 пользователя нет возможности как-либо изменять размеры окна создания варианта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Кнопка «Сохранить» при открытии окна создания варианта неактивна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Кнопка «Сохранить» окна создания варианта становится активной, если в поле для ввода имеется какой-либо текст, а при полном удалении текста из поля для ввода кнопка вновь становится неактивной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нажатии на кнопку «Сохранить» окно создания варианта закрывается, а вариант с именем, введённым в поле для ввода, сохраняется в базу данных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закрытии окна создания варианта после нажатия на кнопку «Сохранить»  сохранённый в базу данных вариант автоматически добавляется в выпадающие списки комбобоксов с соблюдением установленных выше правил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Комбобоксы автоматически переключаются на новый вариант после добавления его в выпадающий список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нажатии на кнопку «Отмена» окно создания варианта закрывается, предоставляя пользователю доступ к основному окну приложения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После закрытия окна создания варианта при нажатии на кнопку «Отмена» комбобокс, из которого было вызвано это окно, автоматически переключается на самый первый из списка вариантов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После автоматического переключения комбобоксов на первый или новый варианты соответствующая таблица автоматически переключается на записи, относящиеся к отображаемому варианту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942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Добавление дивизионов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нажатии на кнопку «Добавить дивизионы» открывается новое окно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Открытое окно имеет название «Добавить дивизион»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Окно добавления дивизионов оформлено в соответствии с образцом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Окно добавления дивизионов открывается в модальном режиме (работа с основным приложением невозможна до закрытия окна создания дивизионов)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 пользователя нет возможности как-либо изменять размеры окна добавления дивизионов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Кнопка «Сохранить» при открытии окна добавления дивизионов неактивна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Кнопка «Сохранить» окна добавления дивизионов становится активной, если во всех полях для ввода имеется какой-либо текст, а при полном удалении текста из хотя бы одного поля для ввода кнопка вновь становится неактивной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Политика ввода данных в соответствующие поля для ввода настроена в соответствии с заданием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нажатии на кнопку «Сохранить» введённая пользователем информация сохраняется в базу данных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Новые дивизионы сохраняются под вариантом, отображаемым в это время в комбобоксе блока работы с вариантами дивизионов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нажатии на кнопку «Сохранить» окно для добавления дивизионов не закрывается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нажатии на кнопку «Закрыть» окно для добавления дивизионов закрывается, предоставляя пользователю возможность продолжить работу с главным окном приложения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После закрытия окна для добавления дивизионов созданные дивизионы автоматически появляются в таблице дивизионов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942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Добавление целей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нажатии на кнопку «Добавить цели» открывается новое окно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Открытое окно имеет название «Добавить цель»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Окно добавления целей оформлено в соответствии с образцом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Окно добавления целей открывается в модальном режиме (работа с основным приложением невозможна до закрытия окна создания варианта)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 пользователя нет возможности как-либо изменять размеры окна добавления целей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Кнопка «Сохранить» при открытии окна добавления целей неактивна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Кнопка «Сохранить» окна добавления целей становится активной, если во всех полях для ввода имеется какой-либо текст, а при полном удалении текста из хотя бы одного поля для ввода кнопка вновь становится неактивной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Политика ввода данных в соответствующие поля для ввода настроена в соответствии с заданием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нажатии на кнопку «Сохранить» введённая пользователем информация сохраняется в базу данных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Новые цели сохраняются под вариантом, отображаемым в это время в комбобоксе блока работы с вариантами целей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нажатии на кнопку «Сохранить» окно для добавления целей не закрывается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нажатии на кнопку «Закрыть» окно для добавления целей закрывается, предоставляя пользователю возможность продолжить работу с главным окном приложения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После закрытия окна для добавления целей созданные цели автоматически появляются в таблице целей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942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Решение задачи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нажатии на кнопку «Рассчитать» открывается новое окно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Открытое окно имеет название «Ответ»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Окно ответа оформлено в соответствии с заданием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Окно добавления целей открывается в модальном режиме (работа с основным приложением невозможна до закрытия окна создания варианта)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Пользователь не может как-либо изменять размеры окна ответа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 окне ответа содержится верный ответ на поставленную задачу («[Да] Все цели могут быть поражены» или «[Нет] Не все цели могут быть поражены»)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После нажатия на кнопку «Ок» окно ответа закрывается, предоставляя пользователю возможность продолжить работу с главным окном приложения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8187" w:type="dxa"/>
            <w:gridSpan w:val="2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ИТОГО БАЛЛОВ:</w:t>
            </w:r>
          </w:p>
        </w:tc>
        <w:tc>
          <w:tcPr>
            <w:tcW w:w="1233" w:type="dxa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200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Внимание! Для выполнения задания третьего тура соревнований необходимо наличие в составе программы рабочей базы данных, выпадающих списков с возможностью выбирать варианты, возможность создавать варианты (допускается реализация этой функции при помощи отдельной кнопки), таблицы отображения дивизионов и целей, синхронизированных с выпадающими списками вариантов и находящихся в контейнере с двумя вкладками, кнопки добавления дивизионов и целей (наличие окон для их добавления не обязательно) и кнопки расчёта результата (наличие окна с результатом не обязательно).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Если вам необходима помощь для реализации этих элементов, обратитесь к членам жюри после окончания тура.</w:t>
      </w:r>
      <w:bookmarkStart w:id="0" w:name="_GoBack"/>
      <w:bookmarkEnd w:id="0"/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00325708"/>
    </w:sdtPr>
    <w:sdtContent>
      <w:p>
        <w:pPr>
          <w:pStyle w:val="Style25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14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6" w:hanging="180"/>
      </w:p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7650d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3c4f88"/>
    <w:rPr/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3c4f88"/>
    <w:rPr/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c4c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37650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a8"/>
    <w:uiPriority w:val="99"/>
    <w:unhideWhenUsed/>
    <w:rsid w:val="003c4f8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a"/>
    <w:uiPriority w:val="99"/>
    <w:unhideWhenUsed/>
    <w:rsid w:val="003c4f8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unhideWhenUsed/>
    <w:rsid w:val="008c7f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Application>LibreOffice/7.2.2.2$Windows_X86_64 LibreOffice_project/02b2acce88a210515b4a5bb2e46cbfb63fe97d56</Application>
  <AppVersion>15.0000</AppVersion>
  <Pages>14</Pages>
  <Words>2719</Words>
  <Characters>15751</Characters>
  <CharactersWithSpaces>18002</CharactersWithSpaces>
  <Paragraphs>464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2018-02-20T13:45:00Z</dcterms:created>
  <dc:creator>Артемов</dc:creator>
  <dc:description/>
  <dc:language>ru-RU</dc:language>
  <cp:lastModifiedBy/>
  <cp:lastPrinted>2018-02-21T09:29:00Z</cp:lastPrinted>
  <dcterms:modified xsi:type="dcterms:W3CDTF">2022-02-06T20:40:39Z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