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Задание</w:t>
      </w:r>
      <w:r>
        <w:rPr>
          <w:rFonts w:cs="Times New Roman" w:ascii="Times New Roman" w:hAnsi="Times New Roman"/>
          <w:sz w:val="28"/>
          <w:szCs w:val="28"/>
        </w:rPr>
        <w:br/>
        <w:t>на второй тур Олимпиады по информатике в категории</w:t>
        <w:br/>
        <w:t>«Команды с профильной подготовкой»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Задание.</w:t>
      </w:r>
      <w:r>
        <w:rPr>
          <w:rFonts w:cs="Times New Roman" w:ascii="Times New Roman" w:hAnsi="Times New Roman"/>
          <w:sz w:val="28"/>
          <w:szCs w:val="28"/>
        </w:rPr>
        <w:t xml:space="preserve"> Используя выбранную среду разработки и предоставленную Методику, разработать компьютерную программу,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представляющую собой интерфейс командной строки (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command line interface, CLI).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Программа должна позволять вести учет отделений, курсантов, входящих в отделения, и ответственных за отделения офицеров.</w:t>
      </w:r>
    </w:p>
    <w:p>
      <w:pPr>
        <w:pStyle w:val="ListParagraph"/>
        <w:spacing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8"/>
          <w:szCs w:val="28"/>
          <w:lang w:val="ru-RU" w:eastAsia="en-US" w:bidi="ar-SA"/>
        </w:rPr>
        <w:t>Функциональные требования</w:t>
      </w:r>
      <w:r>
        <w:rPr>
          <w:rFonts w:cs="Times New Roman" w:ascii="Times New Roman" w:hAnsi="Times New Roman"/>
          <w:b/>
          <w:sz w:val="28"/>
          <w:szCs w:val="28"/>
        </w:rPr>
        <w:t>:</w:t>
      </w:r>
    </w:p>
    <w:p>
      <w:pPr>
        <w:pStyle w:val="ListParagraph"/>
        <w:numPr>
          <w:ilvl w:val="0"/>
          <w:numId w:val="3"/>
        </w:numPr>
        <w:spacing w:before="0" w:after="0"/>
        <w:ind w:left="1418" w:hanging="709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Программа должна реализовывать функции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CRUD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 (создание, чтение, обновление и удаление) для отделений, курсантов и офицеров.</w:t>
      </w:r>
    </w:p>
    <w:p>
      <w:pPr>
        <w:pStyle w:val="ListParagraph"/>
        <w:numPr>
          <w:ilvl w:val="0"/>
          <w:numId w:val="3"/>
        </w:numPr>
        <w:spacing w:before="0" w:after="0"/>
        <w:ind w:left="1418" w:hanging="709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Модель отеделения (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Division)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 должна иметь свойства:</w:t>
      </w:r>
    </w:p>
    <w:p>
      <w:pPr>
        <w:pStyle w:val="ListParagraph"/>
        <w:numPr>
          <w:ilvl w:val="0"/>
          <w:numId w:val="0"/>
        </w:numPr>
        <w:spacing w:before="0" w:after="0"/>
        <w:ind w:left="1855" w:hanging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-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Id,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идентификатор</w:t>
      </w:r>
    </w:p>
    <w:p>
      <w:pPr>
        <w:pStyle w:val="ListParagraph"/>
        <w:numPr>
          <w:ilvl w:val="0"/>
          <w:numId w:val="0"/>
        </w:numPr>
        <w:spacing w:before="0" w:after="0"/>
        <w:ind w:left="1855" w:hanging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-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Name,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имя</w:t>
      </w:r>
    </w:p>
    <w:p>
      <w:pPr>
        <w:pStyle w:val="ListParagraph"/>
        <w:numPr>
          <w:ilvl w:val="0"/>
          <w:numId w:val="3"/>
        </w:numPr>
        <w:spacing w:before="0" w:after="0"/>
        <w:ind w:left="1418" w:hanging="709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Модель курсанта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 (Cadet)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должна иметь свойства:</w:t>
      </w:r>
    </w:p>
    <w:p>
      <w:pPr>
        <w:pStyle w:val="ListParagraph"/>
        <w:numPr>
          <w:ilvl w:val="0"/>
          <w:numId w:val="0"/>
        </w:numPr>
        <w:spacing w:before="0" w:after="0"/>
        <w:ind w:left="1855" w:hanging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-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Id,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идентификатор</w:t>
      </w:r>
    </w:p>
    <w:p>
      <w:pPr>
        <w:pStyle w:val="ListParagraph"/>
        <w:numPr>
          <w:ilvl w:val="0"/>
          <w:numId w:val="0"/>
        </w:numPr>
        <w:spacing w:before="0" w:after="0"/>
        <w:ind w:left="1855" w:hanging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-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FirstName,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имя</w:t>
      </w:r>
    </w:p>
    <w:p>
      <w:pPr>
        <w:pStyle w:val="ListParagraph"/>
        <w:numPr>
          <w:ilvl w:val="0"/>
          <w:numId w:val="0"/>
        </w:numPr>
        <w:spacing w:before="0" w:after="0"/>
        <w:ind w:left="1855" w:hanging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-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MiddleName,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отчество</w:t>
      </w:r>
    </w:p>
    <w:p>
      <w:pPr>
        <w:pStyle w:val="ListParagraph"/>
        <w:numPr>
          <w:ilvl w:val="0"/>
          <w:numId w:val="0"/>
        </w:numPr>
        <w:spacing w:before="0" w:after="0"/>
        <w:ind w:left="1855" w:hanging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-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LastName,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фамилия</w:t>
      </w:r>
    </w:p>
    <w:p>
      <w:pPr>
        <w:pStyle w:val="ListParagraph"/>
        <w:numPr>
          <w:ilvl w:val="0"/>
          <w:numId w:val="0"/>
        </w:numPr>
        <w:spacing w:before="0" w:after="0"/>
        <w:ind w:left="1855" w:hanging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-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BirthDate,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дата рождения</w:t>
      </w:r>
    </w:p>
    <w:p>
      <w:pPr>
        <w:pStyle w:val="ListParagraph"/>
        <w:numPr>
          <w:ilvl w:val="0"/>
          <w:numId w:val="0"/>
        </w:numPr>
        <w:spacing w:before="0" w:after="0"/>
        <w:ind w:left="1855" w:hanging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-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Rank,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звание: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Private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или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Sergeant</w:t>
      </w:r>
    </w:p>
    <w:p>
      <w:pPr>
        <w:pStyle w:val="ListParagraph"/>
        <w:numPr>
          <w:ilvl w:val="0"/>
          <w:numId w:val="0"/>
        </w:numPr>
        <w:spacing w:before="0" w:after="0"/>
        <w:ind w:left="1855" w:hanging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- DivisionId,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идентификатор отделения курсанта</w:t>
      </w:r>
    </w:p>
    <w:p>
      <w:pPr>
        <w:pStyle w:val="ListParagraph"/>
        <w:numPr>
          <w:ilvl w:val="0"/>
          <w:numId w:val="3"/>
        </w:numPr>
        <w:spacing w:before="0" w:after="0"/>
        <w:ind w:left="1418" w:hanging="709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Модель офицера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 (Officer)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должна иметь свойства:</w:t>
      </w:r>
    </w:p>
    <w:p>
      <w:pPr>
        <w:pStyle w:val="ListParagraph"/>
        <w:numPr>
          <w:ilvl w:val="0"/>
          <w:numId w:val="0"/>
        </w:numPr>
        <w:spacing w:before="0" w:after="0"/>
        <w:ind w:left="1855" w:hanging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-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Id,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идентификатор</w:t>
      </w:r>
    </w:p>
    <w:p>
      <w:pPr>
        <w:pStyle w:val="ListParagraph"/>
        <w:numPr>
          <w:ilvl w:val="0"/>
          <w:numId w:val="0"/>
        </w:numPr>
        <w:spacing w:before="0" w:after="0"/>
        <w:ind w:left="1855" w:hanging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-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FirstName,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имя</w:t>
      </w:r>
    </w:p>
    <w:p>
      <w:pPr>
        <w:pStyle w:val="ListParagraph"/>
        <w:numPr>
          <w:ilvl w:val="0"/>
          <w:numId w:val="0"/>
        </w:numPr>
        <w:spacing w:before="0" w:after="0"/>
        <w:ind w:left="1855" w:hanging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-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MiddleName,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отчество</w:t>
      </w:r>
    </w:p>
    <w:p>
      <w:pPr>
        <w:pStyle w:val="ListParagraph"/>
        <w:numPr>
          <w:ilvl w:val="0"/>
          <w:numId w:val="0"/>
        </w:numPr>
        <w:spacing w:before="0" w:after="0"/>
        <w:ind w:left="1855" w:hanging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-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LastName,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фамилия</w:t>
      </w:r>
    </w:p>
    <w:p>
      <w:pPr>
        <w:pStyle w:val="ListParagraph"/>
        <w:numPr>
          <w:ilvl w:val="0"/>
          <w:numId w:val="0"/>
        </w:numPr>
        <w:spacing w:before="0" w:after="0"/>
        <w:ind w:left="1855" w:hanging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-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BirthDate,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дата рождения</w:t>
      </w:r>
    </w:p>
    <w:p>
      <w:pPr>
        <w:pStyle w:val="ListParagraph"/>
        <w:numPr>
          <w:ilvl w:val="0"/>
          <w:numId w:val="0"/>
        </w:numPr>
        <w:spacing w:before="0" w:after="0"/>
        <w:ind w:left="1855" w:hanging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- Rank, звание: Captain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или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Major</w:t>
      </w:r>
    </w:p>
    <w:p>
      <w:pPr>
        <w:pStyle w:val="ListParagraph"/>
        <w:numPr>
          <w:ilvl w:val="0"/>
          <w:numId w:val="0"/>
        </w:numPr>
        <w:spacing w:before="0" w:after="0"/>
        <w:ind w:left="1855" w:hanging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-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DivisionId,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идентификатор отделения, за которое отвечает офицер.</w:t>
      </w:r>
    </w:p>
    <w:p>
      <w:pPr>
        <w:pStyle w:val="ListParagraph"/>
        <w:widowControl/>
        <w:numPr>
          <w:ilvl w:val="0"/>
          <w:numId w:val="0"/>
        </w:numPr>
        <w:suppressAutoHyphens w:val="true"/>
        <w:spacing w:lineRule="auto" w:line="276" w:before="0" w:after="0"/>
        <w:ind w:left="1418" w:hanging="709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r>
      <w:r>
        <w:br w:type="page"/>
      </w:r>
    </w:p>
    <w:p>
      <w:pPr>
        <w:pStyle w:val="ListParagraph"/>
        <w:numPr>
          <w:ilvl w:val="0"/>
          <w:numId w:val="3"/>
        </w:numPr>
        <w:spacing w:before="0" w:after="0"/>
        <w:ind w:left="1418" w:hanging="709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Для работы с отделениями необходимо создать именованный модуль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division.</w:t>
      </w:r>
    </w:p>
    <w:p>
      <w:pPr>
        <w:pStyle w:val="ListParagraph"/>
        <w:numPr>
          <w:ilvl w:val="0"/>
          <w:numId w:val="3"/>
        </w:numPr>
        <w:spacing w:before="0" w:after="0"/>
        <w:ind w:left="1418" w:hanging="709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Для работы с курсантами необходимо создать именованный модуль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cadet.</w:t>
      </w:r>
    </w:p>
    <w:p>
      <w:pPr>
        <w:pStyle w:val="ListParagraph"/>
        <w:numPr>
          <w:ilvl w:val="0"/>
          <w:numId w:val="3"/>
        </w:numPr>
        <w:spacing w:before="0" w:after="0"/>
        <w:ind w:left="1418" w:hanging="709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Для работы с офицерами необходимо создать именованный модуль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officer.</w:t>
      </w:r>
    </w:p>
    <w:p>
      <w:pPr>
        <w:pStyle w:val="ListParagraph"/>
        <w:numPr>
          <w:ilvl w:val="0"/>
          <w:numId w:val="3"/>
        </w:numPr>
        <w:spacing w:before="0" w:after="0"/>
        <w:ind w:left="1418" w:hanging="709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Каждый модуль (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division, cadet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и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officer)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должен реализовывать работу со следующими командами:</w:t>
      </w:r>
    </w:p>
    <w:p>
      <w:pPr>
        <w:pStyle w:val="ListParagraph"/>
        <w:numPr>
          <w:ilvl w:val="0"/>
          <w:numId w:val="0"/>
        </w:numPr>
        <w:spacing w:before="0" w:after="0"/>
        <w:ind w:left="1855" w:hanging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-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help</w:t>
      </w:r>
    </w:p>
    <w:p>
      <w:pPr>
        <w:pStyle w:val="ListParagraph"/>
        <w:numPr>
          <w:ilvl w:val="0"/>
          <w:numId w:val="0"/>
        </w:numPr>
        <w:spacing w:before="0" w:after="0"/>
        <w:ind w:left="1855" w:hanging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- list</w:t>
      </w:r>
    </w:p>
    <w:p>
      <w:pPr>
        <w:pStyle w:val="ListParagraph"/>
        <w:numPr>
          <w:ilvl w:val="0"/>
          <w:numId w:val="0"/>
        </w:numPr>
        <w:spacing w:before="0" w:after="0"/>
        <w:ind w:left="1855" w:hanging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- add</w:t>
      </w:r>
    </w:p>
    <w:p>
      <w:pPr>
        <w:pStyle w:val="ListParagraph"/>
        <w:numPr>
          <w:ilvl w:val="0"/>
          <w:numId w:val="0"/>
        </w:numPr>
        <w:spacing w:before="0" w:after="0"/>
        <w:ind w:left="1855" w:hanging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- edit</w:t>
      </w:r>
    </w:p>
    <w:p>
      <w:pPr>
        <w:pStyle w:val="ListParagraph"/>
        <w:numPr>
          <w:ilvl w:val="0"/>
          <w:numId w:val="0"/>
        </w:numPr>
        <w:spacing w:before="0" w:after="0"/>
        <w:ind w:left="1855" w:hanging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- delete</w:t>
      </w:r>
    </w:p>
    <w:p>
      <w:pPr>
        <w:pStyle w:val="ListParagraph"/>
        <w:numPr>
          <w:ilvl w:val="0"/>
          <w:numId w:val="3"/>
        </w:numPr>
        <w:spacing w:before="0" w:after="0"/>
        <w:ind w:left="1418" w:hanging="709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Каждая из команд должна реализовывать обработку неименованного параметра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help.</w:t>
      </w:r>
    </w:p>
    <w:p>
      <w:pPr>
        <w:pStyle w:val="ListParagraph"/>
        <w:numPr>
          <w:ilvl w:val="0"/>
          <w:numId w:val="3"/>
        </w:numPr>
        <w:spacing w:before="0" w:after="0"/>
        <w:ind w:left="1418" w:hanging="709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Выполнение конкретной команды конкретного модуля должно осуществляться путем запуска программы из консоли (командной строки или терминала) с передачей ей имени модуля и имени команды в качестве аргументов командной строки, например: </w:t>
      </w:r>
      <w:r>
        <w:rPr>
          <w:rFonts w:eastAsia="Calibri" w:cs="Times New Roman" w:eastAsiaTheme="minorHAnsi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en-US" w:bidi="ar-SA"/>
        </w:rPr>
        <w:t xml:space="preserve">program division help –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запуск на исполнение команды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help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модуля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division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разработанной программы при условии, что она будет запущена через имя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program.</w:t>
      </w:r>
    </w:p>
    <w:p>
      <w:pPr>
        <w:pStyle w:val="ListParagraph"/>
        <w:numPr>
          <w:ilvl w:val="0"/>
          <w:numId w:val="3"/>
        </w:numPr>
        <w:spacing w:before="0" w:after="0"/>
        <w:ind w:left="1418" w:hanging="709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К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роме перечисленных модулей программа должна реализовывать  глобальную команду help, выполнение которой выглядит следующим образом: </w:t>
      </w:r>
      <w:r>
        <w:rPr>
          <w:rFonts w:eastAsia="Calibri" w:cs="Times New Roman" w:eastAsiaTheme="minorHAnsi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en-US" w:bidi="ar-SA"/>
        </w:rPr>
        <w:t>program help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.</w:t>
      </w:r>
    </w:p>
    <w:p>
      <w:pPr>
        <w:pStyle w:val="ListParagraph"/>
        <w:numPr>
          <w:ilvl w:val="0"/>
          <w:numId w:val="3"/>
        </w:numPr>
        <w:spacing w:before="0" w:after="0"/>
        <w:ind w:left="1418" w:hanging="709"/>
        <w:contextualSpacing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Каждая из команд должна принимать в качестве аргументов пары ключ-значение, например: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8"/>
          <w:szCs w:val="28"/>
          <w:lang w:val="en-US" w:eastAsia="en-US" w:bidi="ar-SA"/>
        </w:rPr>
        <w:t>program division list -i 3 –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запуск на исполнение команды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list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модуля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division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с параметром -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i,</w:t>
        <w:br/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равным 3. Перечень параметров для команд в зависимости от модулей представлен ниже.</w:t>
      </w:r>
    </w:p>
    <w:p>
      <w:pPr>
        <w:pStyle w:val="ListParagraph"/>
        <w:numPr>
          <w:ilvl w:val="0"/>
          <w:numId w:val="0"/>
        </w:numPr>
        <w:spacing w:before="0" w:after="0"/>
        <w:ind w:left="1855" w:hanging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/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Проект разработанной программы сохранить на Рабочем столе в папке с именем «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CLI</w:t>
      </w:r>
      <w:r>
        <w:rPr>
          <w:rFonts w:cs="Times New Roman" w:ascii="Times New Roman" w:hAnsi="Times New Roman"/>
          <w:sz w:val="28"/>
          <w:szCs w:val="28"/>
        </w:rPr>
        <w:t>».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caps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Требования к 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8"/>
          <w:szCs w:val="28"/>
          <w:lang w:val="ru-RU" w:eastAsia="en-US" w:bidi="ar-SA"/>
        </w:rPr>
        <w:t>модулям и командам разрабатываемой программы</w:t>
      </w:r>
      <w:r>
        <w:rPr>
          <w:rFonts w:cs="Times New Roman" w:ascii="Times New Roman" w:hAnsi="Times New Roman"/>
          <w:b/>
          <w:sz w:val="28"/>
          <w:szCs w:val="28"/>
        </w:rPr>
        <w:t>:</w:t>
      </w:r>
    </w:p>
    <w:p>
      <w:pPr>
        <w:pStyle w:val="ListParagraph"/>
        <w:numPr>
          <w:ilvl w:val="0"/>
          <w:numId w:val="1"/>
        </w:numPr>
        <w:ind w:left="426" w:hanging="426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Команда </w:t>
      </w:r>
      <w:r>
        <w:rPr>
          <w:b/>
          <w:bCs/>
          <w:sz w:val="28"/>
          <w:szCs w:val="28"/>
          <w:lang w:val="en-US"/>
        </w:rPr>
        <w:t>help</w:t>
      </w:r>
    </w:p>
    <w:p>
      <w:pPr>
        <w:pStyle w:val="ListParagraph"/>
        <w:numPr>
          <w:ilvl w:val="0"/>
          <w:numId w:val="0"/>
        </w:numPr>
        <w:ind w:left="1069" w:hanging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en-US"/>
        </w:rPr>
        <w:t xml:space="preserve">- </w:t>
      </w:r>
      <w:r>
        <w:rPr>
          <w:b w:val="false"/>
          <w:bCs w:val="false"/>
          <w:sz w:val="28"/>
          <w:szCs w:val="28"/>
          <w:lang w:val="ru-RU"/>
        </w:rPr>
        <w:t>предназначена для вывода на экран информации по конкретному модулю или конкретной команде.</w:t>
      </w:r>
    </w:p>
    <w:p>
      <w:pPr>
        <w:pStyle w:val="ListParagraph"/>
        <w:numPr>
          <w:ilvl w:val="0"/>
          <w:numId w:val="0"/>
        </w:numPr>
        <w:ind w:left="1069" w:hanging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en-US"/>
        </w:rPr>
        <w:t xml:space="preserve">- </w:t>
      </w:r>
      <w:r>
        <w:rPr>
          <w:b w:val="false"/>
          <w:bCs w:val="false"/>
          <w:sz w:val="28"/>
          <w:szCs w:val="28"/>
          <w:lang w:val="ru-RU"/>
        </w:rPr>
        <w:t>не принимает именованных аргументов.</w:t>
      </w:r>
    </w:p>
    <w:p>
      <w:pPr>
        <w:pStyle w:val="ListParagraph"/>
        <w:numPr>
          <w:ilvl w:val="0"/>
          <w:numId w:val="0"/>
        </w:numPr>
        <w:ind w:left="1069" w:hanging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- </w:t>
      </w:r>
      <w:r>
        <w:rPr>
          <w:b w:val="false"/>
          <w:bCs w:val="false"/>
          <w:sz w:val="28"/>
          <w:szCs w:val="28"/>
          <w:lang w:val="ru-RU"/>
        </w:rPr>
        <w:t>при передаче именованных аргументов игнорирует их.</w:t>
      </w:r>
    </w:p>
    <w:p>
      <w:pPr>
        <w:pStyle w:val="ListParagraph"/>
        <w:numPr>
          <w:ilvl w:val="0"/>
          <w:numId w:val="0"/>
        </w:numPr>
        <w:ind w:left="1069" w:hanging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- </w:t>
      </w:r>
      <w:r>
        <w:rPr>
          <w:b w:val="false"/>
          <w:bCs w:val="false"/>
          <w:sz w:val="28"/>
          <w:szCs w:val="28"/>
          <w:lang w:val="ru-RU"/>
        </w:rPr>
        <w:t xml:space="preserve">выполняется по умолчанию в случае запуска программы без указания модуля (аналогично </w:t>
      </w:r>
      <w:r>
        <w:rPr>
          <w:b w:val="false"/>
          <w:bCs w:val="false"/>
          <w:i/>
          <w:iCs/>
          <w:sz w:val="28"/>
          <w:szCs w:val="28"/>
          <w:lang w:val="en-US"/>
        </w:rPr>
        <w:t>program help</w:t>
      </w: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>).</w:t>
      </w:r>
    </w:p>
    <w:p>
      <w:pPr>
        <w:pStyle w:val="ListParagraph"/>
        <w:numPr>
          <w:ilvl w:val="0"/>
          <w:numId w:val="0"/>
        </w:numPr>
        <w:ind w:left="1069" w:hanging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- </w:t>
      </w:r>
      <w:r>
        <w:rPr>
          <w:b w:val="false"/>
          <w:bCs w:val="false"/>
          <w:sz w:val="28"/>
          <w:szCs w:val="28"/>
          <w:lang w:val="ru-RU"/>
        </w:rPr>
        <w:t>имеет следующий вывод в зависимости от модуля:</w:t>
      </w:r>
    </w:p>
    <w:tbl>
      <w:tblPr>
        <w:tblW w:w="9292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92"/>
      </w:tblGrid>
      <w:tr>
        <w:trPr/>
        <w:tc>
          <w:tcPr>
            <w:tcW w:w="9292" w:type="dxa"/>
            <w:tcBorders/>
          </w:tcPr>
          <w:p>
            <w:pPr>
              <w:pStyle w:val="Style27"/>
              <w:jc w:val="center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GLOBAL</w:t>
            </w:r>
          </w:p>
          <w:p>
            <w:pPr>
              <w:pStyle w:val="Style27"/>
              <w:spacing w:before="0" w:after="200"/>
              <w:jc w:val="center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ru-RU" w:eastAsia="en-US" w:bidi="ar-SA"/>
              </w:rPr>
              <w:t>(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en-US" w:eastAsia="en-US" w:bidi="ar-SA"/>
              </w:rPr>
              <w:t>program help)</w:t>
            </w:r>
          </w:p>
        </w:tc>
      </w:tr>
      <w:tr>
        <w:trPr/>
        <w:tc>
          <w:tcPr>
            <w:tcW w:w="9292" w:type="dxa"/>
            <w:tcBorders/>
          </w:tcPr>
          <w:p>
            <w:pPr>
              <w:pStyle w:val="Style27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Commands:</w:t>
            </w:r>
          </w:p>
          <w:p>
            <w:pPr>
              <w:pStyle w:val="Style27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help -</w:t>
            </w:r>
          </w:p>
          <w:p>
            <w:pPr>
              <w:pStyle w:val="Style27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division -</w:t>
            </w:r>
          </w:p>
          <w:p>
            <w:pPr>
              <w:pStyle w:val="Style27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cadet -</w:t>
            </w:r>
          </w:p>
          <w:p>
            <w:pPr>
              <w:pStyle w:val="Style27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officer -</w:t>
            </w:r>
          </w:p>
        </w:tc>
      </w:tr>
      <w:tr>
        <w:trPr/>
        <w:tc>
          <w:tcPr>
            <w:tcW w:w="9292" w:type="dxa"/>
            <w:tcBorders/>
          </w:tcPr>
          <w:p>
            <w:pPr>
              <w:pStyle w:val="Style27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DIVISION</w:t>
            </w:r>
          </w:p>
          <w:p>
            <w:pPr>
              <w:pStyle w:val="Style27"/>
              <w:spacing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(program division help)</w:t>
            </w:r>
          </w:p>
        </w:tc>
      </w:tr>
      <w:tr>
        <w:trPr/>
        <w:tc>
          <w:tcPr>
            <w:tcW w:w="9292" w:type="dxa"/>
            <w:tcBorders/>
          </w:tcPr>
          <w:p>
            <w:pPr>
              <w:pStyle w:val="Style27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Division module commands:</w:t>
            </w:r>
          </w:p>
          <w:p>
            <w:pPr>
              <w:pStyle w:val="Style27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help -</w:t>
            </w:r>
          </w:p>
          <w:p>
            <w:pPr>
              <w:pStyle w:val="Style27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list -</w:t>
            </w:r>
          </w:p>
          <w:p>
            <w:pPr>
              <w:pStyle w:val="Style27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add -</w:t>
            </w:r>
          </w:p>
          <w:p>
            <w:pPr>
              <w:pStyle w:val="Style27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edit -</w:t>
            </w:r>
          </w:p>
          <w:p>
            <w:pPr>
              <w:pStyle w:val="Style27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delete -</w:t>
            </w:r>
          </w:p>
        </w:tc>
      </w:tr>
      <w:tr>
        <w:trPr/>
        <w:tc>
          <w:tcPr>
            <w:tcW w:w="9292" w:type="dxa"/>
            <w:tcBorders/>
          </w:tcPr>
          <w:p>
            <w:pPr>
              <w:pStyle w:val="Style27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DIVISION LIST</w:t>
            </w:r>
          </w:p>
          <w:p>
            <w:pPr>
              <w:pStyle w:val="Style27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(program division list help)</w:t>
            </w:r>
          </w:p>
        </w:tc>
      </w:tr>
      <w:tr>
        <w:trPr/>
        <w:tc>
          <w:tcPr>
            <w:tcW w:w="9292" w:type="dxa"/>
            <w:tcBorders/>
          </w:tcPr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Division list command has no parameters</w:t>
            </w:r>
          </w:p>
        </w:tc>
      </w:tr>
      <w:tr>
        <w:trPr/>
        <w:tc>
          <w:tcPr>
            <w:tcW w:w="9292" w:type="dxa"/>
            <w:tcBorders/>
          </w:tcPr>
          <w:p>
            <w:pPr>
              <w:pStyle w:val="Style27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DIVISION ADD</w:t>
            </w:r>
          </w:p>
          <w:p>
            <w:pPr>
              <w:pStyle w:val="Style27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(program division add help)</w:t>
            </w:r>
          </w:p>
        </w:tc>
      </w:tr>
      <w:tr>
        <w:trPr/>
        <w:tc>
          <w:tcPr>
            <w:tcW w:w="9292" w:type="dxa"/>
            <w:tcBorders/>
          </w:tcPr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Division add command parameters:</w:t>
            </w:r>
          </w:p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-n : division name, required</w:t>
            </w:r>
          </w:p>
        </w:tc>
      </w:tr>
      <w:tr>
        <w:trPr/>
        <w:tc>
          <w:tcPr>
            <w:tcW w:w="9292" w:type="dxa"/>
            <w:tcBorders/>
          </w:tcPr>
          <w:p>
            <w:pPr>
              <w:pStyle w:val="Style27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DIVISION EDIT</w:t>
            </w:r>
          </w:p>
          <w:p>
            <w:pPr>
              <w:pStyle w:val="Style27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(program division edit help)</w:t>
            </w:r>
          </w:p>
        </w:tc>
      </w:tr>
      <w:tr>
        <w:trPr/>
        <w:tc>
          <w:tcPr>
            <w:tcW w:w="9292" w:type="dxa"/>
            <w:tcBorders/>
          </w:tcPr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Division edit command parameters:</w:t>
            </w:r>
          </w:p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-i : Division ID, required</w:t>
            </w:r>
          </w:p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-n : Name, required</w:t>
            </w:r>
          </w:p>
        </w:tc>
      </w:tr>
      <w:tr>
        <w:trPr/>
        <w:tc>
          <w:tcPr>
            <w:tcW w:w="9292" w:type="dxa"/>
            <w:tcBorders/>
          </w:tcPr>
          <w:p>
            <w:pPr>
              <w:pStyle w:val="Style27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DIVISION DELETE</w:t>
            </w:r>
          </w:p>
          <w:p>
            <w:pPr>
              <w:pStyle w:val="Style27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(program division delete help)</w:t>
            </w:r>
          </w:p>
        </w:tc>
      </w:tr>
      <w:tr>
        <w:trPr/>
        <w:tc>
          <w:tcPr>
            <w:tcW w:w="9292" w:type="dxa"/>
            <w:tcBorders/>
          </w:tcPr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Division delete command parameters:</w:t>
            </w:r>
          </w:p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-i : Division ID</w:t>
            </w:r>
          </w:p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-a : Delete all divisions</w:t>
            </w:r>
          </w:p>
        </w:tc>
      </w:tr>
      <w:tr>
        <w:trPr>
          <w:trHeight w:val="325" w:hRule="atLeast"/>
        </w:trPr>
        <w:tc>
          <w:tcPr>
            <w:tcW w:w="9292" w:type="dxa"/>
            <w:tcBorders/>
          </w:tcPr>
          <w:p>
            <w:pPr>
              <w:pStyle w:val="Style27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CADET</w:t>
            </w:r>
          </w:p>
          <w:p>
            <w:pPr>
              <w:pStyle w:val="Style27"/>
              <w:spacing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(program cadet help)</w:t>
            </w:r>
          </w:p>
        </w:tc>
      </w:tr>
      <w:tr>
        <w:trPr>
          <w:trHeight w:val="107" w:hRule="atLeast"/>
        </w:trPr>
        <w:tc>
          <w:tcPr>
            <w:tcW w:w="9292" w:type="dxa"/>
            <w:tcBorders/>
          </w:tcPr>
          <w:p>
            <w:pPr>
              <w:pStyle w:val="Style27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Cadet module commands:</w:t>
            </w:r>
          </w:p>
          <w:p>
            <w:pPr>
              <w:pStyle w:val="Style27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help -</w:t>
            </w:r>
          </w:p>
          <w:p>
            <w:pPr>
              <w:pStyle w:val="Style27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list -</w:t>
            </w:r>
          </w:p>
          <w:p>
            <w:pPr>
              <w:pStyle w:val="Style27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add -</w:t>
            </w:r>
          </w:p>
          <w:p>
            <w:pPr>
              <w:pStyle w:val="Style27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edit -</w:t>
            </w:r>
          </w:p>
          <w:p>
            <w:pPr>
              <w:pStyle w:val="Style27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delete -</w:t>
            </w:r>
          </w:p>
        </w:tc>
      </w:tr>
      <w:tr>
        <w:trPr>
          <w:trHeight w:val="107" w:hRule="atLeast"/>
        </w:trPr>
        <w:tc>
          <w:tcPr>
            <w:tcW w:w="9292" w:type="dxa"/>
            <w:tcBorders/>
          </w:tcPr>
          <w:p>
            <w:pPr>
              <w:pStyle w:val="Style27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CADET LIST</w:t>
            </w:r>
          </w:p>
          <w:p>
            <w:pPr>
              <w:pStyle w:val="Style27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(program cadet list help)</w:t>
            </w:r>
          </w:p>
        </w:tc>
      </w:tr>
      <w:tr>
        <w:trPr>
          <w:trHeight w:val="107" w:hRule="atLeast"/>
        </w:trPr>
        <w:tc>
          <w:tcPr>
            <w:tcW w:w="9292" w:type="dxa"/>
            <w:tcBorders/>
          </w:tcPr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Cadet list command parameters:</w:t>
            </w:r>
          </w:p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-i : ID</w:t>
            </w:r>
          </w:p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-l : last name</w:t>
            </w:r>
          </w:p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-d : division ID</w:t>
            </w:r>
          </w:p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-r : rank</w:t>
            </w:r>
          </w:p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-o : division officer ID</w:t>
            </w:r>
          </w:p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>s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 : 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>sorting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>, possible id, lastName</w:t>
            </w:r>
          </w:p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-p : properties view, combination of i - id, r - rank, f - firstName, m - middleName, l - lastName, b – birthDate</w:t>
            </w:r>
          </w:p>
        </w:tc>
      </w:tr>
      <w:tr>
        <w:trPr>
          <w:trHeight w:val="107" w:hRule="atLeast"/>
        </w:trPr>
        <w:tc>
          <w:tcPr>
            <w:tcW w:w="9292" w:type="dxa"/>
            <w:tcBorders/>
          </w:tcPr>
          <w:p>
            <w:pPr>
              <w:pStyle w:val="Style27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CADET ADD</w:t>
            </w:r>
          </w:p>
          <w:p>
            <w:pPr>
              <w:pStyle w:val="Style27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(program cadet add help)</w:t>
            </w:r>
          </w:p>
        </w:tc>
      </w:tr>
      <w:tr>
        <w:trPr>
          <w:trHeight w:val="107" w:hRule="atLeast"/>
        </w:trPr>
        <w:tc>
          <w:tcPr>
            <w:tcW w:w="9292" w:type="dxa"/>
            <w:tcBorders/>
          </w:tcPr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Cadet add command parameters:</w:t>
            </w:r>
          </w:p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-f : first name, required</w:t>
            </w:r>
          </w:p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-m : middle name, required</w:t>
            </w:r>
          </w:p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-l : last name, required</w:t>
            </w:r>
          </w:p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-b : birth date, required, format yyyy-MM-dd</w:t>
            </w:r>
          </w:p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-r : rank, required</w:t>
            </w:r>
          </w:p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-d : division ID, required</w:t>
            </w:r>
          </w:p>
        </w:tc>
      </w:tr>
      <w:tr>
        <w:trPr>
          <w:trHeight w:val="107" w:hRule="atLeast"/>
        </w:trPr>
        <w:tc>
          <w:tcPr>
            <w:tcW w:w="9292" w:type="dxa"/>
            <w:tcBorders/>
          </w:tcPr>
          <w:p>
            <w:pPr>
              <w:pStyle w:val="Style27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CADET EDIT</w:t>
            </w:r>
          </w:p>
          <w:p>
            <w:pPr>
              <w:pStyle w:val="Style27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(program cadet edit help)</w:t>
            </w:r>
          </w:p>
        </w:tc>
      </w:tr>
      <w:tr>
        <w:trPr>
          <w:trHeight w:val="107" w:hRule="atLeast"/>
        </w:trPr>
        <w:tc>
          <w:tcPr>
            <w:tcW w:w="9292" w:type="dxa"/>
            <w:tcBorders/>
          </w:tcPr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Cadet edit command parameters:</w:t>
            </w:r>
          </w:p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-i : ID, required</w:t>
            </w:r>
          </w:p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-f : first name</w:t>
            </w:r>
          </w:p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-m : middle name</w:t>
            </w:r>
          </w:p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-l : last name</w:t>
            </w:r>
          </w:p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-b : birth date, format yyyy-MM-dd</w:t>
            </w:r>
          </w:p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-r : rank</w:t>
            </w:r>
          </w:p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-d : division ID</w:t>
            </w:r>
          </w:p>
        </w:tc>
      </w:tr>
      <w:tr>
        <w:trPr>
          <w:trHeight w:val="107" w:hRule="atLeast"/>
        </w:trPr>
        <w:tc>
          <w:tcPr>
            <w:tcW w:w="9292" w:type="dxa"/>
            <w:tcBorders/>
          </w:tcPr>
          <w:p>
            <w:pPr>
              <w:pStyle w:val="Style27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CADET DELETE</w:t>
            </w:r>
          </w:p>
          <w:p>
            <w:pPr>
              <w:pStyle w:val="Style27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(program cadet delete help)</w:t>
            </w:r>
          </w:p>
        </w:tc>
      </w:tr>
      <w:tr>
        <w:trPr>
          <w:trHeight w:val="107" w:hRule="atLeast"/>
        </w:trPr>
        <w:tc>
          <w:tcPr>
            <w:tcW w:w="9292" w:type="dxa"/>
            <w:tcBorders/>
          </w:tcPr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Cadet delete command parameters:</w:t>
            </w:r>
          </w:p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-i : ID</w:t>
            </w:r>
          </w:p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-d : division ID</w:t>
            </w:r>
          </w:p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-o : division officer ID</w:t>
            </w:r>
          </w:p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-a : delete all cadets</w:t>
            </w:r>
          </w:p>
        </w:tc>
      </w:tr>
      <w:tr>
        <w:trPr>
          <w:trHeight w:val="107" w:hRule="atLeast"/>
        </w:trPr>
        <w:tc>
          <w:tcPr>
            <w:tcW w:w="9292" w:type="dxa"/>
            <w:tcBorders/>
          </w:tcPr>
          <w:p>
            <w:pPr>
              <w:pStyle w:val="Style27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OFFICER</w:t>
            </w:r>
          </w:p>
          <w:p>
            <w:pPr>
              <w:pStyle w:val="Style27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(program officer help)</w:t>
            </w:r>
          </w:p>
        </w:tc>
      </w:tr>
      <w:tr>
        <w:trPr>
          <w:trHeight w:val="107" w:hRule="atLeast"/>
        </w:trPr>
        <w:tc>
          <w:tcPr>
            <w:tcW w:w="9292" w:type="dxa"/>
            <w:tcBorders/>
          </w:tcPr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Officer module commands:</w:t>
            </w:r>
          </w:p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 help -</w:t>
            </w:r>
          </w:p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 list -</w:t>
            </w:r>
          </w:p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 add -</w:t>
            </w:r>
          </w:p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 edit -</w:t>
            </w:r>
          </w:p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 delete -</w:t>
            </w:r>
          </w:p>
        </w:tc>
      </w:tr>
      <w:tr>
        <w:trPr>
          <w:trHeight w:val="107" w:hRule="atLeast"/>
        </w:trPr>
        <w:tc>
          <w:tcPr>
            <w:tcW w:w="9292" w:type="dxa"/>
            <w:tcBorders/>
          </w:tcPr>
          <w:p>
            <w:pPr>
              <w:pStyle w:val="Style27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OFFICE</w:t>
            </w:r>
            <w:r>
              <w:rPr>
                <w:b/>
                <w:bCs/>
                <w:sz w:val="24"/>
                <w:szCs w:val="24"/>
                <w:lang w:val="en-US"/>
              </w:rPr>
              <w:t>R LIST</w:t>
            </w:r>
          </w:p>
          <w:p>
            <w:pPr>
              <w:pStyle w:val="Style27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(program officer list help)</w:t>
            </w:r>
          </w:p>
        </w:tc>
      </w:tr>
      <w:tr>
        <w:trPr>
          <w:trHeight w:val="107" w:hRule="atLeast"/>
        </w:trPr>
        <w:tc>
          <w:tcPr>
            <w:tcW w:w="9292" w:type="dxa"/>
            <w:tcBorders/>
          </w:tcPr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Officer list command parameters:</w:t>
            </w:r>
          </w:p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-i : ID</w:t>
            </w:r>
          </w:p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-l : last name</w:t>
            </w:r>
          </w:p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-d : division ID</w:t>
            </w:r>
          </w:p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-r : rank</w:t>
            </w:r>
          </w:p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-c : cadet ID</w:t>
            </w:r>
          </w:p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>s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 :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en-US" w:eastAsia="en-US" w:bidi="ar-SA"/>
              </w:rPr>
              <w:t>sorting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>, possible id, lastName</w:t>
            </w:r>
          </w:p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-p : properties view, combination of i - id, r - rank, f - firstName, m - middleName, l - lastName, b – birthDate</w:t>
            </w:r>
          </w:p>
        </w:tc>
      </w:tr>
      <w:tr>
        <w:trPr>
          <w:trHeight w:val="107" w:hRule="atLeast"/>
        </w:trPr>
        <w:tc>
          <w:tcPr>
            <w:tcW w:w="9292" w:type="dxa"/>
            <w:tcBorders/>
          </w:tcPr>
          <w:p>
            <w:pPr>
              <w:pStyle w:val="Style27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OFFICER ADD</w:t>
            </w:r>
          </w:p>
          <w:p>
            <w:pPr>
              <w:pStyle w:val="Style27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(program officer add help)</w:t>
            </w:r>
          </w:p>
        </w:tc>
      </w:tr>
      <w:tr>
        <w:trPr>
          <w:trHeight w:val="107" w:hRule="atLeast"/>
        </w:trPr>
        <w:tc>
          <w:tcPr>
            <w:tcW w:w="9292" w:type="dxa"/>
            <w:tcBorders/>
          </w:tcPr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Officer add command parameters:</w:t>
            </w:r>
          </w:p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-f : first name, required</w:t>
            </w:r>
          </w:p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-m : middle name, required</w:t>
            </w:r>
          </w:p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-l : last name, required</w:t>
            </w:r>
          </w:p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-b : birth date, required, format yyyy-MM-dd</w:t>
            </w:r>
          </w:p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-r : rank, required</w:t>
            </w:r>
          </w:p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-d : division ID</w:t>
            </w:r>
          </w:p>
        </w:tc>
      </w:tr>
      <w:tr>
        <w:trPr>
          <w:trHeight w:val="107" w:hRule="atLeast"/>
        </w:trPr>
        <w:tc>
          <w:tcPr>
            <w:tcW w:w="9292" w:type="dxa"/>
            <w:tcBorders/>
          </w:tcPr>
          <w:p>
            <w:pPr>
              <w:pStyle w:val="Style27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OFFICER EDIT</w:t>
            </w:r>
          </w:p>
          <w:p>
            <w:pPr>
              <w:pStyle w:val="Style27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(program officer edit help)</w:t>
            </w:r>
          </w:p>
        </w:tc>
      </w:tr>
      <w:tr>
        <w:trPr>
          <w:trHeight w:val="107" w:hRule="atLeast"/>
        </w:trPr>
        <w:tc>
          <w:tcPr>
            <w:tcW w:w="9292" w:type="dxa"/>
            <w:tcBorders/>
          </w:tcPr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Officer edit command parameters:</w:t>
            </w:r>
          </w:p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-i : ID, required</w:t>
            </w:r>
          </w:p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-f : first name</w:t>
            </w:r>
          </w:p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-m : middle name</w:t>
            </w:r>
          </w:p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-l : last name</w:t>
            </w:r>
          </w:p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-b : birth date, format yyyy-MM-dd</w:t>
            </w:r>
          </w:p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-r : rank</w:t>
            </w:r>
          </w:p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-d : division ID</w:t>
            </w:r>
          </w:p>
        </w:tc>
      </w:tr>
      <w:tr>
        <w:trPr>
          <w:trHeight w:val="107" w:hRule="atLeast"/>
        </w:trPr>
        <w:tc>
          <w:tcPr>
            <w:tcW w:w="9292" w:type="dxa"/>
            <w:tcBorders/>
          </w:tcPr>
          <w:p>
            <w:pPr>
              <w:pStyle w:val="Style27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OFFICER DELETE</w:t>
            </w:r>
          </w:p>
          <w:p>
            <w:pPr>
              <w:pStyle w:val="Style27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(program officer delete help)</w:t>
            </w:r>
          </w:p>
        </w:tc>
      </w:tr>
      <w:tr>
        <w:trPr>
          <w:trHeight w:val="107" w:hRule="atLeast"/>
        </w:trPr>
        <w:tc>
          <w:tcPr>
            <w:tcW w:w="9292" w:type="dxa"/>
            <w:tcBorders/>
          </w:tcPr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Officer delete command parameters:</w:t>
            </w:r>
          </w:p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-i : ID</w:t>
            </w:r>
          </w:p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-a : delete all officers</w:t>
            </w:r>
          </w:p>
        </w:tc>
      </w:tr>
    </w:tbl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76" w:before="0" w:after="200"/>
        <w:ind w:left="720" w:right="0" w:hanging="0"/>
        <w:contextualSpacing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ListParagraph"/>
        <w:widowControl/>
        <w:numPr>
          <w:ilvl w:val="0"/>
          <w:numId w:val="4"/>
        </w:numPr>
        <w:suppressAutoHyphens w:val="true"/>
        <w:bidi w:val="0"/>
        <w:spacing w:lineRule="auto" w:line="276" w:before="0" w:after="200"/>
        <w:ind w:left="340" w:right="0" w:hanging="340"/>
        <w:contextualSpacing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Команда </w:t>
      </w:r>
      <w:r>
        <w:rPr>
          <w:b/>
          <w:bCs/>
          <w:sz w:val="28"/>
          <w:szCs w:val="28"/>
          <w:lang w:val="en-US"/>
        </w:rPr>
        <w:t>add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76" w:before="0" w:after="200"/>
        <w:ind w:left="720" w:right="0" w:hanging="0"/>
        <w:contextualSpacing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en-US"/>
        </w:rPr>
        <w:t xml:space="preserve">- </w:t>
      </w:r>
      <w:r>
        <w:rPr>
          <w:b w:val="false"/>
          <w:bCs w:val="false"/>
          <w:sz w:val="28"/>
          <w:szCs w:val="28"/>
          <w:lang w:val="ru-RU"/>
        </w:rPr>
        <w:t>предназначен</w:t>
      </w:r>
      <w:r>
        <w:rPr>
          <w:b w:val="false"/>
          <w:bCs w:val="false"/>
          <w:sz w:val="28"/>
          <w:szCs w:val="28"/>
          <w:lang w:val="ru-RU"/>
        </w:rPr>
        <w:t>а</w:t>
      </w:r>
      <w:r>
        <w:rPr>
          <w:b w:val="false"/>
          <w:bCs w:val="false"/>
          <w:sz w:val="28"/>
          <w:szCs w:val="28"/>
          <w:lang w:val="ru-RU"/>
        </w:rPr>
        <w:t xml:space="preserve"> для добавления объекта отделения, курсанта или офицера в хранилище данных.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76" w:before="0" w:after="200"/>
        <w:ind w:left="720" w:right="0" w:hanging="0"/>
        <w:contextualSpacing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en-US"/>
        </w:rPr>
        <w:t xml:space="preserve">- </w:t>
      </w:r>
      <w:r>
        <w:rPr>
          <w:b w:val="false"/>
          <w:bCs w:val="false"/>
          <w:sz w:val="28"/>
          <w:szCs w:val="28"/>
          <w:lang w:val="ru-RU"/>
        </w:rPr>
        <w:t>при успешном завершении имеет следующий вывод независимо от модуля: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55"/>
      </w:tblGrid>
      <w:tr>
        <w:trPr/>
        <w:tc>
          <w:tcPr>
            <w:tcW w:w="9355" w:type="dxa"/>
            <w:tcBorders/>
          </w:tcPr>
          <w:p>
            <w:pPr>
              <w:pStyle w:val="Style27"/>
              <w:spacing w:before="0" w:after="2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Ok</w:t>
            </w:r>
          </w:p>
        </w:tc>
      </w:tr>
    </w:tbl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76" w:before="0" w:after="200"/>
        <w:ind w:left="720" w:right="0" w:hanging="0"/>
        <w:contextualSpacing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76" w:before="0" w:after="200"/>
        <w:ind w:left="720" w:right="0" w:hanging="0"/>
        <w:contextualSpacing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en-US"/>
        </w:rPr>
        <w:t xml:space="preserve">- </w:t>
      </w:r>
      <w:r>
        <w:rPr>
          <w:b w:val="false"/>
          <w:bCs w:val="false"/>
          <w:sz w:val="28"/>
          <w:szCs w:val="28"/>
          <w:lang w:val="ru-RU"/>
        </w:rPr>
        <w:t xml:space="preserve">принимает </w:t>
      </w:r>
      <w:r>
        <w:rPr>
          <w:b w:val="false"/>
          <w:bCs w:val="false"/>
          <w:sz w:val="28"/>
          <w:szCs w:val="28"/>
          <w:lang w:val="ru-RU"/>
        </w:rPr>
        <w:t>следующие</w:t>
      </w:r>
      <w:r>
        <w:rPr>
          <w:b w:val="false"/>
          <w:bCs w:val="false"/>
          <w:sz w:val="28"/>
          <w:szCs w:val="28"/>
          <w:lang w:val="ru-RU"/>
        </w:rPr>
        <w:t xml:space="preserve"> именованные аргументы в зависимости от модуля: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55"/>
      </w:tblGrid>
      <w:tr>
        <w:trPr/>
        <w:tc>
          <w:tcPr>
            <w:tcW w:w="9355" w:type="dxa"/>
            <w:tcBorders/>
          </w:tcPr>
          <w:p>
            <w:pPr>
              <w:pStyle w:val="Style27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DIVISION</w:t>
            </w:r>
          </w:p>
          <w:p>
            <w:pPr>
              <w:pStyle w:val="Style27"/>
              <w:spacing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(program division add)</w:t>
            </w:r>
          </w:p>
        </w:tc>
      </w:tr>
      <w:tr>
        <w:trPr/>
        <w:tc>
          <w:tcPr>
            <w:tcW w:w="9355" w:type="dxa"/>
            <w:tcBorders/>
          </w:tcPr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-n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 xml:space="preserve">имя добавляемого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ru-RU" w:eastAsia="en-US" w:bidi="ar-SA"/>
              </w:rPr>
              <w:t>отделения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>, обязательный параметр</w:t>
            </w:r>
          </w:p>
        </w:tc>
      </w:tr>
      <w:tr>
        <w:trPr/>
        <w:tc>
          <w:tcPr>
            <w:tcW w:w="9355" w:type="dxa"/>
            <w:tcBorders/>
          </w:tcPr>
          <w:p>
            <w:pPr>
              <w:pStyle w:val="Style27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CADET</w:t>
            </w:r>
          </w:p>
          <w:p>
            <w:pPr>
              <w:pStyle w:val="Style27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(program cadet add)</w:t>
            </w:r>
          </w:p>
        </w:tc>
      </w:tr>
      <w:tr>
        <w:trPr/>
        <w:tc>
          <w:tcPr>
            <w:tcW w:w="9355" w:type="dxa"/>
            <w:tcBorders/>
          </w:tcPr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-f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>имя, обязательный параметр</w:t>
            </w:r>
          </w:p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-m :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ru-RU" w:eastAsia="en-US" w:bidi="ar-SA"/>
              </w:rPr>
              <w:t>отчество, обязательный параметр</w:t>
            </w:r>
          </w:p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-l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>фамилия, обязательный параметр</w:t>
            </w:r>
          </w:p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-b :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ru-RU" w:eastAsia="en-US" w:bidi="ar-SA"/>
              </w:rPr>
              <w:t>дата рождения, обязательный параметр, формат гггг-ММ-дд</w:t>
            </w:r>
          </w:p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-r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 xml:space="preserve">звание, обязательный параметр, возможные значения: 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>Private, Sergeant</w:t>
            </w:r>
          </w:p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-d :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ru-RU" w:eastAsia="en-US" w:bidi="ar-SA"/>
              </w:rPr>
              <w:t xml:space="preserve">идентификатор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ru-RU" w:eastAsia="en-US" w:bidi="ar-SA"/>
              </w:rPr>
              <w:t>отделения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ru-RU" w:eastAsia="en-US" w:bidi="ar-SA"/>
              </w:rPr>
              <w:t>, обязательный параметр</w:t>
            </w:r>
          </w:p>
        </w:tc>
      </w:tr>
      <w:tr>
        <w:trPr/>
        <w:tc>
          <w:tcPr>
            <w:tcW w:w="9355" w:type="dxa"/>
            <w:tcBorders/>
          </w:tcPr>
          <w:p>
            <w:pPr>
              <w:pStyle w:val="Style27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OFFICER</w:t>
            </w:r>
          </w:p>
          <w:p>
            <w:pPr>
              <w:pStyle w:val="Style27"/>
              <w:spacing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(program officer add)</w:t>
            </w:r>
          </w:p>
        </w:tc>
      </w:tr>
      <w:tr>
        <w:trPr/>
        <w:tc>
          <w:tcPr>
            <w:tcW w:w="9355" w:type="dxa"/>
            <w:tcBorders/>
          </w:tcPr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-f :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ru-RU" w:eastAsia="en-US" w:bidi="ar-SA"/>
              </w:rPr>
              <w:t>имя, обязательный параметр</w:t>
            </w:r>
          </w:p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-m :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ru-RU" w:eastAsia="en-US" w:bidi="ar-SA"/>
              </w:rPr>
              <w:t>отчество, обязательный параметр</w:t>
            </w:r>
          </w:p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-l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>фамилия, обязательный параметр</w:t>
            </w:r>
          </w:p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-b :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ru-RU" w:eastAsia="en-US" w:bidi="ar-SA"/>
              </w:rPr>
              <w:t>дата рождения, обязательный параметр, формат гггг-ММ-дд</w:t>
            </w:r>
          </w:p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-r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 xml:space="preserve">звание, обязательный параметр, возможные значения: 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>Captain, Major</w:t>
            </w:r>
          </w:p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-d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 xml:space="preserve">идентификатор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ru-RU" w:eastAsia="en-US" w:bidi="ar-SA"/>
              </w:rPr>
              <w:t>отделения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>, необязательный параметр</w:t>
            </w:r>
          </w:p>
        </w:tc>
      </w:tr>
    </w:tbl>
    <w:p>
      <w:pPr>
        <w:pStyle w:val="ListParagraph"/>
        <w:widowControl/>
        <w:suppressAutoHyphens w:val="true"/>
        <w:bidi w:val="0"/>
        <w:spacing w:lineRule="auto" w:line="276" w:before="0" w:after="200"/>
        <w:ind w:left="340" w:right="0" w:hanging="340"/>
        <w:contextualSpacing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ListParagraph"/>
        <w:widowControl/>
        <w:numPr>
          <w:ilvl w:val="0"/>
          <w:numId w:val="5"/>
        </w:numPr>
        <w:suppressAutoHyphens w:val="true"/>
        <w:bidi w:val="0"/>
        <w:spacing w:lineRule="auto" w:line="276" w:before="0" w:after="200"/>
        <w:ind w:left="397" w:right="0" w:hanging="340"/>
        <w:contextualSpacing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Команда </w:t>
      </w:r>
      <w:r>
        <w:rPr>
          <w:b/>
          <w:bCs/>
          <w:sz w:val="28"/>
          <w:szCs w:val="28"/>
          <w:lang w:val="en-US"/>
        </w:rPr>
        <w:t>list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76" w:before="0" w:after="200"/>
        <w:ind w:left="777" w:right="0" w:hanging="0"/>
        <w:contextualSpacing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en-US"/>
        </w:rPr>
        <w:t xml:space="preserve">- </w:t>
      </w:r>
      <w:r>
        <w:rPr>
          <w:b w:val="false"/>
          <w:bCs w:val="false"/>
          <w:sz w:val="28"/>
          <w:szCs w:val="28"/>
          <w:lang w:val="ru-RU"/>
        </w:rPr>
        <w:t>предназначена для отображения списка имеющихся в хранилище данных объектов отделений, курсантов или офицеров.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76" w:before="0" w:after="200"/>
        <w:ind w:left="777" w:right="0" w:hanging="0"/>
        <w:contextualSpacing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- имеет следующий вывод в зависимости от модуля: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55"/>
      </w:tblGrid>
      <w:tr>
        <w:trPr/>
        <w:tc>
          <w:tcPr>
            <w:tcW w:w="9355" w:type="dxa"/>
            <w:tcBorders/>
          </w:tcPr>
          <w:p>
            <w:pPr>
              <w:pStyle w:val="Style27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DIVISION</w:t>
            </w:r>
          </w:p>
          <w:p>
            <w:pPr>
              <w:pStyle w:val="Style27"/>
              <w:spacing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(program division list)</w:t>
            </w:r>
          </w:p>
        </w:tc>
      </w:tr>
      <w:tr>
        <w:trPr/>
        <w:tc>
          <w:tcPr>
            <w:tcW w:w="9355" w:type="dxa"/>
            <w:tcBorders/>
          </w:tcPr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{Division: {Id: 1, Name: Name1}}</w:t>
            </w:r>
          </w:p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{Division: {Id: 2, Name: Name2}}</w:t>
            </w:r>
          </w:p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…</w:t>
            </w:r>
          </w:p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{Division: {Id: N, Name: NameN}}</w:t>
            </w:r>
          </w:p>
        </w:tc>
      </w:tr>
      <w:tr>
        <w:trPr/>
        <w:tc>
          <w:tcPr>
            <w:tcW w:w="9355" w:type="dxa"/>
            <w:tcBorders/>
          </w:tcPr>
          <w:p>
            <w:pPr>
              <w:pStyle w:val="Style27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CADET</w:t>
            </w:r>
          </w:p>
          <w:p>
            <w:pPr>
              <w:pStyle w:val="Style27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(program cadet list)</w:t>
            </w:r>
          </w:p>
        </w:tc>
      </w:tr>
      <w:tr>
        <w:trPr/>
        <w:tc>
          <w:tcPr>
            <w:tcW w:w="9355" w:type="dxa"/>
            <w:tcBorders/>
          </w:tcPr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{Cadet: {Id: 1, Rank: CadetRank1, FirstName: FN1, MiddleName: MN1, LastName: LN1, BirthDate: BD1}}</w:t>
            </w:r>
          </w:p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{Cadet: {Id: 2, Rank: CadetRank2, FirstName: FN2, MiddleName: MN2, LastName: LN2, BirthDate: BD2}}</w:t>
            </w:r>
          </w:p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…</w:t>
            </w:r>
          </w:p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{Cadet: {Id: N, Rank: CadetRankN, FirstName: FNN, MiddleName: MNN, LastName: LNN, BirthDate: BDN}}</w:t>
            </w:r>
          </w:p>
        </w:tc>
      </w:tr>
      <w:tr>
        <w:trPr/>
        <w:tc>
          <w:tcPr>
            <w:tcW w:w="9355" w:type="dxa"/>
            <w:tcBorders/>
          </w:tcPr>
          <w:p>
            <w:pPr>
              <w:pStyle w:val="Style27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OFFICER</w:t>
            </w:r>
          </w:p>
          <w:p>
            <w:pPr>
              <w:pStyle w:val="Style27"/>
              <w:spacing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(program officer list)</w:t>
            </w:r>
          </w:p>
        </w:tc>
      </w:tr>
      <w:tr>
        <w:trPr/>
        <w:tc>
          <w:tcPr>
            <w:tcW w:w="9355" w:type="dxa"/>
            <w:tcBorders/>
          </w:tcPr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{Officer: {Id: 1, Rank: OfRank1, FirstName: FN1, MiddleName: MN1, LastName: LN1, BirthDate: BD1}}</w:t>
            </w:r>
          </w:p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{Officer: {Id: 2, Rank: OfRank2, FirstName: FN2, MiddleName: MN2, LastName: LN2, BirthDate: BD2}}</w:t>
            </w:r>
          </w:p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…</w:t>
            </w:r>
          </w:p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{Officer: {Id: N, Rank: OfRankN, FirstName: FNN, MiddleName: MNN, LastName: LNN, BirthDate: DBN}}</w:t>
            </w:r>
          </w:p>
        </w:tc>
      </w:tr>
    </w:tbl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76" w:before="0" w:after="200"/>
        <w:ind w:left="777" w:right="0" w:hanging="0"/>
        <w:contextualSpacing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где </w:t>
      </w:r>
      <w:r>
        <w:rPr>
          <w:b w:val="false"/>
          <w:bCs w:val="false"/>
          <w:sz w:val="28"/>
          <w:szCs w:val="28"/>
          <w:lang w:val="en-US"/>
        </w:rPr>
        <w:t xml:space="preserve">BirthDate </w:t>
      </w:r>
      <w:r>
        <w:rPr>
          <w:b w:val="false"/>
          <w:bCs w:val="false"/>
          <w:sz w:val="28"/>
          <w:szCs w:val="28"/>
          <w:lang w:val="ru-RU"/>
        </w:rPr>
        <w:t>представлена в формате гггг-ММ-дд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76" w:before="0" w:after="200"/>
        <w:ind w:left="777" w:right="0" w:hanging="0"/>
        <w:contextualSpacing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76" w:before="0" w:after="200"/>
        <w:ind w:left="777" w:right="0" w:hanging="0"/>
        <w:contextualSpacing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- </w:t>
      </w:r>
      <w:r>
        <w:rPr>
          <w:b w:val="false"/>
          <w:bCs w:val="false"/>
          <w:sz w:val="28"/>
          <w:szCs w:val="28"/>
          <w:lang w:val="ru-RU"/>
        </w:rPr>
        <w:t>принимает следующие именованные аргументы</w:t>
      </w:r>
      <w:r>
        <w:rPr>
          <w:b w:val="false"/>
          <w:bCs w:val="false"/>
          <w:sz w:val="28"/>
          <w:szCs w:val="28"/>
          <w:lang w:val="en-US"/>
        </w:rPr>
        <w:t xml:space="preserve"> </w:t>
      </w:r>
      <w:r>
        <w:rPr>
          <w:b w:val="false"/>
          <w:bCs w:val="false"/>
          <w:sz w:val="28"/>
          <w:szCs w:val="28"/>
          <w:lang w:val="ru-RU"/>
        </w:rPr>
        <w:t>в зависимости от модуля: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55"/>
      </w:tblGrid>
      <w:tr>
        <w:trPr/>
        <w:tc>
          <w:tcPr>
            <w:tcW w:w="9355" w:type="dxa"/>
            <w:tcBorders/>
          </w:tcPr>
          <w:p>
            <w:pPr>
              <w:pStyle w:val="Style2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CADET</w:t>
            </w:r>
          </w:p>
          <w:p>
            <w:pPr>
              <w:pStyle w:val="Style27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(program division list)</w:t>
            </w:r>
          </w:p>
        </w:tc>
      </w:tr>
      <w:tr>
        <w:trPr/>
        <w:tc>
          <w:tcPr>
            <w:tcW w:w="9355" w:type="dxa"/>
            <w:tcBorders/>
          </w:tcPr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-i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>для фильтрации по идентификатору</w:t>
            </w:r>
          </w:p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-l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>для фильтрации по фамилии</w:t>
            </w:r>
          </w:p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-d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 xml:space="preserve">для фильтрации по идентификатору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ru-RU" w:eastAsia="en-US" w:bidi="ar-SA"/>
              </w:rPr>
              <w:t>отделения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 xml:space="preserve"> курсанта</w:t>
            </w:r>
          </w:p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-r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 xml:space="preserve">для фильтрации по званию, возможные значения: 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Private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 xml:space="preserve">и 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>Sergeant</w:t>
            </w:r>
          </w:p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-o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>для фильтрации по идентификатору офицера, ответственного за отделение курсанта</w:t>
            </w:r>
          </w:p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-s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 xml:space="preserve">указывает на необходимость сортировки выходных данных, возможные значения: 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>id, lastName</w:t>
            </w:r>
          </w:p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-p :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ru-RU" w:eastAsia="en-US" w:bidi="ar-SA"/>
              </w:rPr>
              <w:t>указывает на порядок отображения свойств модели в выходных данных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 i - id, r - rank, f - firstName, m - middleName, l - lastName, b – birthDate;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>по умолчанию должен принимать значение «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>irfmlb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>»</w:t>
            </w:r>
          </w:p>
        </w:tc>
      </w:tr>
      <w:tr>
        <w:trPr/>
        <w:tc>
          <w:tcPr>
            <w:tcW w:w="9355" w:type="dxa"/>
            <w:tcBorders/>
          </w:tcPr>
          <w:p>
            <w:pPr>
              <w:pStyle w:val="Style27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OFFICER</w:t>
            </w:r>
          </w:p>
          <w:p>
            <w:pPr>
              <w:pStyle w:val="Style27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(program officer list)</w:t>
            </w:r>
          </w:p>
        </w:tc>
      </w:tr>
      <w:tr>
        <w:trPr/>
        <w:tc>
          <w:tcPr>
            <w:tcW w:w="9355" w:type="dxa"/>
            <w:tcBorders/>
          </w:tcPr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-i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>для фильтрации по идентификатору</w:t>
            </w:r>
          </w:p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-l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>для фильтрации по фамилии</w:t>
            </w:r>
          </w:p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-d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 xml:space="preserve">для фильтрации по идентификатору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ru-RU" w:eastAsia="en-US" w:bidi="ar-SA"/>
              </w:rPr>
              <w:t>отделения, за которое отвечает офицер</w:t>
            </w:r>
          </w:p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-r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>для фильтрации по званию, возможные значения: Captain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>и Major</w:t>
            </w:r>
          </w:p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-c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 xml:space="preserve">для фильтрации по идентификатору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ru-RU" w:eastAsia="en-US" w:bidi="ar-SA"/>
              </w:rPr>
              <w:t>курсанта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 xml:space="preserve">,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ru-RU" w:eastAsia="en-US" w:bidi="ar-SA"/>
              </w:rPr>
              <w:t>входящего в состав отделения, за которое отвечает офицер</w:t>
            </w:r>
          </w:p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-s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 xml:space="preserve">указывает на необходимость сортировки выходных данных, возможные значения: 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>id, lastName</w:t>
            </w:r>
          </w:p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-p :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ru-RU" w:eastAsia="en-US" w:bidi="ar-SA"/>
              </w:rPr>
              <w:t>указывает на порядок отображения свойств модели в выходных данных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 i - id, r - rank, f - firstName, m - middleName, l - lastName, b – birthDate;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>по умолчанию должен принимать значение «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>irfmlb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>»</w:t>
            </w:r>
          </w:p>
        </w:tc>
      </w:tr>
    </w:tbl>
    <w:p>
      <w:pPr>
        <w:pStyle w:val="ListParagraph"/>
        <w:widowControl/>
        <w:suppressAutoHyphens w:val="true"/>
        <w:bidi w:val="0"/>
        <w:spacing w:lineRule="auto" w:line="276" w:before="0" w:after="200"/>
        <w:ind w:left="397" w:right="0" w:hanging="340"/>
        <w:contextualSpacing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ListParagraph"/>
        <w:widowControl/>
        <w:suppressAutoHyphens w:val="true"/>
        <w:bidi w:val="0"/>
        <w:spacing w:lineRule="auto" w:line="276" w:before="0" w:after="200"/>
        <w:ind w:left="397" w:right="0" w:hanging="340"/>
        <w:contextualSpacing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 xml:space="preserve">- </w:t>
      </w:r>
      <w:r>
        <w:rPr>
          <w:b w:val="false"/>
          <w:bCs w:val="false"/>
          <w:sz w:val="28"/>
          <w:szCs w:val="28"/>
          <w:lang w:val="ru-RU"/>
        </w:rPr>
        <w:t>сортирует выводимые данные в зависимости от значения именованного параметра -</w:t>
      </w:r>
      <w:r>
        <w:rPr>
          <w:b w:val="false"/>
          <w:bCs w:val="false"/>
          <w:sz w:val="28"/>
          <w:szCs w:val="28"/>
          <w:lang w:val="en-US"/>
        </w:rPr>
        <w:t xml:space="preserve">s </w:t>
      </w:r>
      <w:r>
        <w:rPr>
          <w:b w:val="false"/>
          <w:bCs w:val="false"/>
          <w:sz w:val="28"/>
          <w:szCs w:val="28"/>
          <w:lang w:val="ru-RU"/>
        </w:rPr>
        <w:t>по идентификатору (</w:t>
      </w:r>
      <w:r>
        <w:rPr>
          <w:b w:val="false"/>
          <w:bCs w:val="false"/>
          <w:sz w:val="28"/>
          <w:szCs w:val="28"/>
          <w:lang w:val="en-US"/>
        </w:rPr>
        <w:t xml:space="preserve">id, </w:t>
      </w:r>
      <w:r>
        <w:rPr>
          <w:b w:val="false"/>
          <w:bCs w:val="false"/>
          <w:sz w:val="28"/>
          <w:szCs w:val="28"/>
          <w:lang w:val="ru-RU"/>
        </w:rPr>
        <w:t>от большего к меньшему</w:t>
      </w:r>
      <w:r>
        <w:rPr>
          <w:b w:val="false"/>
          <w:bCs w:val="false"/>
          <w:sz w:val="28"/>
          <w:szCs w:val="28"/>
          <w:lang w:val="en-US"/>
        </w:rPr>
        <w:t>)</w:t>
      </w:r>
      <w:r>
        <w:rPr>
          <w:b w:val="false"/>
          <w:bCs w:val="false"/>
          <w:sz w:val="28"/>
          <w:szCs w:val="28"/>
          <w:lang w:val="ru-RU"/>
        </w:rPr>
        <w:t xml:space="preserve"> или по фамилии (</w:t>
      </w:r>
      <w:r>
        <w:rPr>
          <w:b w:val="false"/>
          <w:bCs w:val="false"/>
          <w:sz w:val="28"/>
          <w:szCs w:val="28"/>
          <w:lang w:val="en-US"/>
        </w:rPr>
        <w:t xml:space="preserve">lastName, </w:t>
      </w:r>
      <w:r>
        <w:rPr>
          <w:b w:val="false"/>
          <w:bCs w:val="false"/>
          <w:sz w:val="28"/>
          <w:szCs w:val="28"/>
          <w:lang w:val="ru-RU"/>
        </w:rPr>
        <w:t>в прямом порядке алфавита</w:t>
      </w:r>
      <w:r>
        <w:rPr>
          <w:b w:val="false"/>
          <w:bCs w:val="false"/>
          <w:sz w:val="28"/>
          <w:szCs w:val="28"/>
          <w:lang w:val="en-US"/>
        </w:rPr>
        <w:t xml:space="preserve">). </w:t>
      </w:r>
      <w:r>
        <w:rPr>
          <w:b w:val="false"/>
          <w:bCs w:val="false"/>
          <w:sz w:val="28"/>
          <w:szCs w:val="28"/>
          <w:lang w:val="ru-RU"/>
        </w:rPr>
        <w:t>Список отделений всегда сортируется по возрастанию значения идентификатора.</w:t>
      </w:r>
    </w:p>
    <w:p>
      <w:pPr>
        <w:pStyle w:val="ListParagraph"/>
        <w:widowControl/>
        <w:suppressAutoHyphens w:val="true"/>
        <w:bidi w:val="0"/>
        <w:spacing w:lineRule="auto" w:line="276" w:before="0" w:after="200"/>
        <w:ind w:left="397" w:right="0" w:hanging="340"/>
        <w:contextualSpacing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 xml:space="preserve">- </w:t>
      </w:r>
      <w:r>
        <w:rPr>
          <w:b w:val="false"/>
          <w:bCs w:val="false"/>
          <w:sz w:val="28"/>
          <w:szCs w:val="28"/>
          <w:lang w:val="ru-RU"/>
        </w:rPr>
        <w:t>позволяет задать порядок отображения свойств модели в зависимости от значения именованного параметра -</w:t>
      </w:r>
      <w:r>
        <w:rPr>
          <w:b w:val="false"/>
          <w:bCs w:val="false"/>
          <w:sz w:val="28"/>
          <w:szCs w:val="28"/>
          <w:lang w:val="en-US"/>
        </w:rPr>
        <w:t xml:space="preserve">p. </w:t>
      </w:r>
      <w:r>
        <w:rPr>
          <w:b w:val="false"/>
          <w:bCs w:val="false"/>
          <w:sz w:val="28"/>
          <w:szCs w:val="28"/>
          <w:lang w:val="ru-RU"/>
        </w:rPr>
        <w:t>Например, значение по умолчанию «</w:t>
      </w:r>
      <w:r>
        <w:rPr>
          <w:b w:val="false"/>
          <w:bCs w:val="false"/>
          <w:sz w:val="28"/>
          <w:szCs w:val="28"/>
          <w:lang w:val="en-US"/>
        </w:rPr>
        <w:t>irfmlb</w:t>
      </w:r>
      <w:r>
        <w:rPr>
          <w:b w:val="false"/>
          <w:bCs w:val="false"/>
          <w:sz w:val="28"/>
          <w:szCs w:val="28"/>
          <w:lang w:val="ru-RU"/>
        </w:rPr>
        <w:t>»</w:t>
      </w:r>
      <w:r>
        <w:rPr>
          <w:b w:val="false"/>
          <w:bCs w:val="false"/>
          <w:sz w:val="28"/>
          <w:szCs w:val="28"/>
          <w:lang w:val="en-US"/>
        </w:rPr>
        <w:t xml:space="preserve"> </w:t>
      </w:r>
      <w:r>
        <w:rPr>
          <w:b w:val="false"/>
          <w:bCs w:val="false"/>
          <w:sz w:val="28"/>
          <w:szCs w:val="28"/>
          <w:lang w:val="ru-RU"/>
        </w:rPr>
        <w:t xml:space="preserve">указывает на необходимость вывода свойств в следующем порядке: идентификатор, звание, имя, отчество, фамилия, дата рождения. </w:t>
      </w:r>
    </w:p>
    <w:p>
      <w:pPr>
        <w:pStyle w:val="ListParagraph"/>
        <w:widowControl/>
        <w:numPr>
          <w:ilvl w:val="0"/>
          <w:numId w:val="6"/>
        </w:numPr>
        <w:suppressAutoHyphens w:val="true"/>
        <w:bidi w:val="0"/>
        <w:spacing w:lineRule="auto" w:line="276" w:before="0" w:after="200"/>
        <w:ind w:left="340" w:right="0" w:hanging="340"/>
        <w:contextualSpacing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Команда </w:t>
      </w:r>
      <w:r>
        <w:rPr>
          <w:b/>
          <w:bCs/>
          <w:sz w:val="28"/>
          <w:szCs w:val="28"/>
          <w:lang w:val="en-US"/>
        </w:rPr>
        <w:t>edit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76" w:before="0" w:after="200"/>
        <w:ind w:left="777" w:right="0" w:hanging="0"/>
        <w:contextualSpacing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en-US"/>
        </w:rPr>
        <w:t xml:space="preserve">- </w:t>
      </w:r>
      <w:r>
        <w:rPr>
          <w:b w:val="false"/>
          <w:bCs w:val="false"/>
          <w:sz w:val="28"/>
          <w:szCs w:val="28"/>
          <w:lang w:val="ru-RU"/>
        </w:rPr>
        <w:t>предназначен</w:t>
      </w:r>
      <w:r>
        <w:rPr>
          <w:b w:val="false"/>
          <w:bCs w:val="false"/>
          <w:sz w:val="28"/>
          <w:szCs w:val="28"/>
          <w:lang w:val="ru-RU"/>
        </w:rPr>
        <w:t>а</w:t>
      </w:r>
      <w:r>
        <w:rPr>
          <w:b w:val="false"/>
          <w:bCs w:val="false"/>
          <w:sz w:val="28"/>
          <w:szCs w:val="28"/>
          <w:lang w:val="ru-RU"/>
        </w:rPr>
        <w:t xml:space="preserve"> для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редактирования ранее добавленного в хранилище данных</w:t>
      </w:r>
      <w:r>
        <w:rPr>
          <w:b w:val="false"/>
          <w:bCs w:val="false"/>
          <w:sz w:val="28"/>
          <w:szCs w:val="28"/>
          <w:lang w:val="ru-RU"/>
        </w:rPr>
        <w:t xml:space="preserve"> объекта отделения, курсанта или офицера.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76" w:before="0" w:after="200"/>
        <w:ind w:left="777" w:right="0" w:hanging="0"/>
        <w:contextualSpacing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en-US"/>
        </w:rPr>
        <w:t xml:space="preserve">- </w:t>
      </w:r>
      <w:r>
        <w:rPr>
          <w:b w:val="false"/>
          <w:bCs w:val="false"/>
          <w:sz w:val="28"/>
          <w:szCs w:val="28"/>
          <w:lang w:val="ru-RU"/>
        </w:rPr>
        <w:t>при успешном завершении имеет следующий вывод независимо от модуля: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55"/>
      </w:tblGrid>
      <w:tr>
        <w:trPr/>
        <w:tc>
          <w:tcPr>
            <w:tcW w:w="9355" w:type="dxa"/>
            <w:tcBorders/>
          </w:tcPr>
          <w:p>
            <w:pPr>
              <w:pStyle w:val="Style27"/>
              <w:spacing w:before="0" w:after="2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Ok</w:t>
            </w:r>
          </w:p>
        </w:tc>
      </w:tr>
    </w:tbl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76" w:before="0" w:after="200"/>
        <w:ind w:left="777" w:right="0" w:hanging="0"/>
        <w:contextualSpacing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en-US"/>
        </w:rPr>
        <w:t xml:space="preserve">- </w:t>
      </w:r>
      <w:r>
        <w:rPr>
          <w:b w:val="false"/>
          <w:bCs w:val="false"/>
          <w:sz w:val="28"/>
          <w:szCs w:val="28"/>
          <w:lang w:val="ru-RU"/>
        </w:rPr>
        <w:t xml:space="preserve">принимает </w:t>
      </w:r>
      <w:r>
        <w:rPr>
          <w:b w:val="false"/>
          <w:bCs w:val="false"/>
          <w:sz w:val="28"/>
          <w:szCs w:val="28"/>
          <w:lang w:val="ru-RU"/>
        </w:rPr>
        <w:t>следующие</w:t>
      </w:r>
      <w:r>
        <w:rPr>
          <w:b w:val="false"/>
          <w:bCs w:val="false"/>
          <w:sz w:val="28"/>
          <w:szCs w:val="28"/>
          <w:lang w:val="ru-RU"/>
        </w:rPr>
        <w:t xml:space="preserve"> именованные аргументы в зависимости от модуля: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55"/>
      </w:tblGrid>
      <w:tr>
        <w:trPr/>
        <w:tc>
          <w:tcPr>
            <w:tcW w:w="9355" w:type="dxa"/>
            <w:tcBorders/>
          </w:tcPr>
          <w:p>
            <w:pPr>
              <w:pStyle w:val="Style27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DIVISION</w:t>
            </w:r>
          </w:p>
          <w:p>
            <w:pPr>
              <w:pStyle w:val="Style27"/>
              <w:spacing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(program division add)</w:t>
            </w:r>
          </w:p>
        </w:tc>
      </w:tr>
      <w:tr>
        <w:trPr/>
        <w:tc>
          <w:tcPr>
            <w:tcW w:w="9355" w:type="dxa"/>
            <w:tcBorders/>
          </w:tcPr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i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 xml:space="preserve">идентификатор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ru-RU" w:eastAsia="en-US" w:bidi="ar-SA"/>
              </w:rPr>
              <w:t>редактируемого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 xml:space="preserve">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ru-RU" w:eastAsia="en-US" w:bidi="ar-SA"/>
              </w:rPr>
              <w:t>отделения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>, обязательный параметр</w:t>
            </w:r>
          </w:p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-n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 xml:space="preserve">имя добавляемого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ru-RU" w:eastAsia="en-US" w:bidi="ar-SA"/>
              </w:rPr>
              <w:t>отделения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 xml:space="preserve">,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>обязательный параметр</w:t>
            </w:r>
          </w:p>
        </w:tc>
      </w:tr>
      <w:tr>
        <w:trPr/>
        <w:tc>
          <w:tcPr>
            <w:tcW w:w="9355" w:type="dxa"/>
            <w:tcBorders/>
          </w:tcPr>
          <w:p>
            <w:pPr>
              <w:pStyle w:val="Style27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CADET</w:t>
            </w:r>
          </w:p>
          <w:p>
            <w:pPr>
              <w:pStyle w:val="Style27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(program cadet add)</w:t>
            </w:r>
          </w:p>
        </w:tc>
      </w:tr>
      <w:tr>
        <w:trPr/>
        <w:tc>
          <w:tcPr>
            <w:tcW w:w="9355" w:type="dxa"/>
            <w:tcBorders/>
          </w:tcPr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i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 xml:space="preserve">идентификатор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ru-RU" w:eastAsia="en-US" w:bidi="ar-SA"/>
              </w:rPr>
              <w:t>редактируемого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 xml:space="preserve"> курсанта, обязательный параметр</w:t>
            </w:r>
          </w:p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-f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>имя</w:t>
            </w:r>
          </w:p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-m :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ru-RU" w:eastAsia="en-US" w:bidi="ar-SA"/>
              </w:rPr>
              <w:t>отчество</w:t>
            </w:r>
          </w:p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-l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>фамилия</w:t>
            </w:r>
          </w:p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-b :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ru-RU" w:eastAsia="en-US" w:bidi="ar-SA"/>
              </w:rPr>
              <w:t>дата рождения, формат гггг-ММ-дд</w:t>
            </w:r>
          </w:p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-r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 xml:space="preserve">звание, возможные значения: 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>Private, Sergeant</w:t>
            </w:r>
          </w:p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-d :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ru-RU" w:eastAsia="en-US" w:bidi="ar-SA"/>
              </w:rPr>
              <w:t xml:space="preserve">идентификатор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ru-RU" w:eastAsia="en-US" w:bidi="ar-SA"/>
              </w:rPr>
              <w:t>отделения</w:t>
            </w:r>
          </w:p>
        </w:tc>
      </w:tr>
      <w:tr>
        <w:trPr/>
        <w:tc>
          <w:tcPr>
            <w:tcW w:w="9355" w:type="dxa"/>
            <w:tcBorders/>
          </w:tcPr>
          <w:p>
            <w:pPr>
              <w:pStyle w:val="Style27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OFFICER</w:t>
            </w:r>
          </w:p>
          <w:p>
            <w:pPr>
              <w:pStyle w:val="Style27"/>
              <w:spacing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(program officer add)</w:t>
            </w:r>
          </w:p>
        </w:tc>
      </w:tr>
      <w:tr>
        <w:trPr/>
        <w:tc>
          <w:tcPr>
            <w:tcW w:w="9355" w:type="dxa"/>
            <w:tcBorders/>
          </w:tcPr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i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>идентификатор редактируемого офицера, обязательный параметр</w:t>
            </w:r>
          </w:p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-f :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ru-RU" w:eastAsia="en-US" w:bidi="ar-SA"/>
              </w:rPr>
              <w:t>имя</w:t>
            </w:r>
          </w:p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-m :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ru-RU" w:eastAsia="en-US" w:bidi="ar-SA"/>
              </w:rPr>
              <w:t>отчество</w:t>
            </w:r>
          </w:p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-l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>фамилия</w:t>
            </w:r>
          </w:p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-b :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ru-RU" w:eastAsia="en-US" w:bidi="ar-SA"/>
              </w:rPr>
              <w:t>дата рождения, формат гггг-ММ-дд</w:t>
            </w:r>
          </w:p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-r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 xml:space="preserve">звание, возможные значения: 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>Captain, Major</w:t>
            </w:r>
          </w:p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-d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 xml:space="preserve">идентификатор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ru-RU" w:eastAsia="en-US" w:bidi="ar-SA"/>
              </w:rPr>
              <w:t>отделения</w:t>
            </w:r>
          </w:p>
        </w:tc>
      </w:tr>
    </w:tbl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76" w:before="0" w:after="200"/>
        <w:ind w:left="777" w:right="0" w:hanging="0"/>
        <w:contextualSpacing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76" w:before="0" w:after="200"/>
        <w:ind w:left="777" w:right="0" w:hanging="0"/>
        <w:contextualSpacing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- </w:t>
      </w:r>
      <w:r>
        <w:rPr>
          <w:b w:val="false"/>
          <w:bCs w:val="false"/>
          <w:sz w:val="28"/>
          <w:szCs w:val="28"/>
          <w:lang w:val="ru-RU"/>
        </w:rPr>
        <w:t xml:space="preserve">редактирует только те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свойства</w:t>
      </w:r>
      <w:r>
        <w:rPr>
          <w:b w:val="false"/>
          <w:bCs w:val="false"/>
          <w:sz w:val="28"/>
          <w:szCs w:val="28"/>
          <w:lang w:val="ru-RU"/>
        </w:rPr>
        <w:t>, которые были указаны при помощи именованных параметров.</w:t>
      </w:r>
    </w:p>
    <w:p>
      <w:pPr>
        <w:pStyle w:val="ListParagraph"/>
        <w:widowControl/>
        <w:numPr>
          <w:ilvl w:val="0"/>
          <w:numId w:val="6"/>
        </w:numPr>
        <w:suppressAutoHyphens w:val="true"/>
        <w:bidi w:val="0"/>
        <w:spacing w:lineRule="auto" w:line="276" w:before="0" w:after="200"/>
        <w:ind w:left="340" w:right="0" w:hanging="340"/>
        <w:contextualSpacing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Команда </w:t>
      </w:r>
      <w:r>
        <w:rPr>
          <w:b/>
          <w:bCs/>
          <w:sz w:val="28"/>
          <w:szCs w:val="28"/>
          <w:lang w:val="en-US"/>
        </w:rPr>
        <w:t>delete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76" w:before="0" w:after="200"/>
        <w:ind w:left="777" w:right="0" w:hanging="0"/>
        <w:contextualSpacing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en-US"/>
        </w:rPr>
        <w:t xml:space="preserve">- </w:t>
      </w:r>
      <w:r>
        <w:rPr>
          <w:b w:val="false"/>
          <w:bCs w:val="false"/>
          <w:sz w:val="28"/>
          <w:szCs w:val="28"/>
          <w:lang w:val="ru-RU"/>
        </w:rPr>
        <w:t>предназначена для удаления записей из хранилища данных.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76" w:before="0" w:after="200"/>
        <w:ind w:left="777" w:right="0" w:hanging="0"/>
        <w:contextualSpacing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en-US"/>
        </w:rPr>
        <w:t xml:space="preserve">- </w:t>
      </w:r>
      <w:r>
        <w:rPr>
          <w:b w:val="false"/>
          <w:bCs w:val="false"/>
          <w:sz w:val="28"/>
          <w:szCs w:val="28"/>
          <w:lang w:val="ru-RU"/>
        </w:rPr>
        <w:t>при успешном завершении имеет следующий вывод независимо от модуля: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55"/>
      </w:tblGrid>
      <w:tr>
        <w:trPr/>
        <w:tc>
          <w:tcPr>
            <w:tcW w:w="9355" w:type="dxa"/>
            <w:tcBorders/>
          </w:tcPr>
          <w:p>
            <w:pPr>
              <w:pStyle w:val="Style27"/>
              <w:spacing w:before="0" w:after="2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Ok</w:t>
            </w:r>
          </w:p>
        </w:tc>
      </w:tr>
    </w:tbl>
    <w:p>
      <w:pPr>
        <w:pStyle w:val="ListParagraph"/>
        <w:widowControl/>
        <w:suppressAutoHyphens w:val="true"/>
        <w:bidi w:val="0"/>
        <w:spacing w:lineRule="auto" w:line="276" w:before="0" w:after="200"/>
        <w:ind w:left="340" w:right="0" w:hanging="340"/>
        <w:contextualSpacing/>
        <w:jc w:val="both"/>
        <w:rPr>
          <w:lang w:val="en-US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ListParagraph"/>
        <w:widowControl/>
        <w:suppressAutoHyphens w:val="true"/>
        <w:bidi w:val="0"/>
        <w:spacing w:lineRule="auto" w:line="276" w:before="0" w:after="200"/>
        <w:ind w:left="340" w:right="0" w:hanging="340"/>
        <w:contextualSpacing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en-US"/>
        </w:rPr>
        <w:tab/>
        <w:t xml:space="preserve">- </w:t>
      </w:r>
      <w:r>
        <w:rPr>
          <w:b w:val="false"/>
          <w:bCs w:val="false"/>
          <w:sz w:val="28"/>
          <w:szCs w:val="28"/>
          <w:lang w:val="ru-RU"/>
        </w:rPr>
        <w:t xml:space="preserve">принимает </w:t>
      </w:r>
      <w:r>
        <w:rPr>
          <w:b w:val="false"/>
          <w:bCs w:val="false"/>
          <w:sz w:val="28"/>
          <w:szCs w:val="28"/>
          <w:lang w:val="ru-RU"/>
        </w:rPr>
        <w:t>следующие</w:t>
      </w:r>
      <w:r>
        <w:rPr>
          <w:b w:val="false"/>
          <w:bCs w:val="false"/>
          <w:sz w:val="28"/>
          <w:szCs w:val="28"/>
          <w:lang w:val="ru-RU"/>
        </w:rPr>
        <w:t xml:space="preserve"> именованные аргументы в зависимости от модуля: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55"/>
      </w:tblGrid>
      <w:tr>
        <w:trPr/>
        <w:tc>
          <w:tcPr>
            <w:tcW w:w="9355" w:type="dxa"/>
            <w:tcBorders/>
          </w:tcPr>
          <w:p>
            <w:pPr>
              <w:pStyle w:val="Style27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DIVISION</w:t>
            </w:r>
          </w:p>
          <w:p>
            <w:pPr>
              <w:pStyle w:val="Style27"/>
              <w:spacing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(program division add)</w:t>
            </w:r>
          </w:p>
        </w:tc>
      </w:tr>
      <w:tr>
        <w:trPr/>
        <w:tc>
          <w:tcPr>
            <w:tcW w:w="9355" w:type="dxa"/>
            <w:tcBorders/>
          </w:tcPr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-i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>идентификатор удаляемого отделения</w:t>
            </w:r>
          </w:p>
          <w:p>
            <w:pPr>
              <w:pStyle w:val="Style27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-a : Delete all divisions</w:t>
            </w:r>
          </w:p>
        </w:tc>
      </w:tr>
      <w:tr>
        <w:trPr/>
        <w:tc>
          <w:tcPr>
            <w:tcW w:w="9355" w:type="dxa"/>
            <w:tcBorders/>
          </w:tcPr>
          <w:p>
            <w:pPr>
              <w:pStyle w:val="Style27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CADET</w:t>
            </w:r>
          </w:p>
          <w:p>
            <w:pPr>
              <w:pStyle w:val="Style27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(program cadet add)</w:t>
            </w:r>
          </w:p>
        </w:tc>
      </w:tr>
      <w:tr>
        <w:trPr/>
        <w:tc>
          <w:tcPr>
            <w:tcW w:w="9355" w:type="dxa"/>
            <w:tcBorders/>
          </w:tcPr>
          <w:p>
            <w:pPr>
              <w:pStyle w:val="Style2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lang w:val="ru-RU" w:eastAsia="en-US" w:bidi="ar-SA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9355" w:type="dxa"/>
            <w:tcBorders/>
          </w:tcPr>
          <w:p>
            <w:pPr>
              <w:pStyle w:val="Style27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OFFICER</w:t>
            </w:r>
          </w:p>
          <w:p>
            <w:pPr>
              <w:pStyle w:val="Style27"/>
              <w:spacing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(program officer add)</w:t>
            </w:r>
          </w:p>
        </w:tc>
      </w:tr>
      <w:tr>
        <w:trPr/>
        <w:tc>
          <w:tcPr>
            <w:tcW w:w="9355" w:type="dxa"/>
            <w:tcBorders/>
          </w:tcPr>
          <w:p>
            <w:pPr>
              <w:pStyle w:val="Style27"/>
              <w:spacing w:before="0" w:after="0"/>
              <w:jc w:val="left"/>
              <w:rPr>
                <w:lang w:val="ru-RU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</w:r>
          </w:p>
        </w:tc>
      </w:tr>
    </w:tbl>
    <w:p>
      <w:pPr>
        <w:pStyle w:val="ListParagraph"/>
        <w:widowControl/>
        <w:suppressAutoHyphens w:val="true"/>
        <w:bidi w:val="0"/>
        <w:spacing w:lineRule="auto" w:line="276" w:before="0" w:after="200"/>
        <w:ind w:left="340" w:right="0" w:hanging="340"/>
        <w:contextualSpacing/>
        <w:jc w:val="both"/>
        <w:rPr>
          <w:lang w:val="en-US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55"/>
      </w:tblGrid>
      <w:tr>
        <w:trPr/>
        <w:tc>
          <w:tcPr>
            <w:tcW w:w="9355" w:type="dxa"/>
            <w:tcBorders/>
          </w:tcPr>
          <w:p>
            <w:pPr>
              <w:pStyle w:val="Style27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Error: not enough params for command </w:t>
            </w:r>
            <w:r>
              <w:rPr>
                <w:sz w:val="24"/>
                <w:szCs w:val="24"/>
                <w:lang w:val="en-US"/>
              </w:rPr>
              <w:t>"{c}"</w:t>
            </w:r>
            <w:r>
              <w:rPr>
                <w:sz w:val="24"/>
                <w:szCs w:val="24"/>
              </w:rPr>
              <w:t xml:space="preserve"> in module "{m}". Type "{m} {c} help" for details</w:t>
            </w:r>
          </w:p>
        </w:tc>
      </w:tr>
    </w:tbl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76" w:before="0" w:after="200"/>
        <w:ind w:left="720" w:right="0" w:hanging="0"/>
        <w:contextualSpacing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где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c –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имя команды,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m –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имя модуля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Требования к условиям выполнения и оценке задания второго тура:</w:t>
      </w:r>
    </w:p>
    <w:tbl>
      <w:tblPr>
        <w:tblStyle w:val="a6"/>
        <w:tblW w:w="94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64"/>
        <w:gridCol w:w="7523"/>
        <w:gridCol w:w="1233"/>
      </w:tblGrid>
      <w:tr>
        <w:trPr>
          <w:tblHeader w:val="true"/>
        </w:trPr>
        <w:tc>
          <w:tcPr>
            <w:tcW w:w="66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>№</w:t>
            </w: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br/>
              <w:t>п/п</w:t>
            </w:r>
          </w:p>
        </w:tc>
        <w:tc>
          <w:tcPr>
            <w:tcW w:w="752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>Условие выполнения задания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>Оценка в баллах*</w:t>
            </w:r>
          </w:p>
        </w:tc>
      </w:tr>
      <w:tr>
        <w:trPr/>
        <w:tc>
          <w:tcPr>
            <w:tcW w:w="9420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708" w:hanging="708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>Интерфейс основной формы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Оконная форма запускается при помощи пиктограммы из папки проекта или средствами среды разработки без сообщений об ошибках. Окно имеет заголовок «Поражение целей»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Интерфейс приложения оформлен в соответствии с образцом (имеются все необходимые элементы: два заголовка, два блока работы с вариантами, состоящие из метки, комбобокса и кнопки, элемент с двумя вкладками и двумя таблицами в первой вкладке), расположение элементов может не соответствовать заданию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Итерфейс приложения по умолчанию оформлен в соответствии с образцом, расположение элементов соответствует заданию (рабочая область делится по горизонтали на две равные части, блоки работы с вариантами разнесены в противоположные стороны, кнопка «Рассчитать» расположена горизонтально строго посередине окна)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Заголовок «Дивизионы» имеет красную заливку, а заголовок «Цели»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–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синюю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Блоки работы с вариантами не выделены при помощи рамок или каких-либо других визуальных элементов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Первая вкладка (слева) контейнера имеет название «Варианты»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Имеется возможность вручную изменять размеры окна, в том числе путём разворачивания формы на весь экран (кнопка «Развернуть» на панели управления)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При изменении размеров формы высота заголовков не изменяется, а их ширина изменяется в зависимости от ширины формы. При любом размере формы заголовки имеют одинаковый размер, расстояния между ними и размеры полей не изменяются (здесь и далее под полями подразумевается пустое пространство между элементом формы и её границей)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При изменении размеров формы высота и ширина блоков работы с вариантами не изменяются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При изменении размеров формы блок работы с вариантами дивизионов остаётся привязан к левому краю, а блок работы с целями остаётся привязан к правому краю, размеры полей не изменяются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При изменении размеров формы контейнер с вкладками меняет высоту и ширину в соответствии с новыми параметрами, размеры полей не изменяются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4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При изменении размеров формы таблицы в контейнере с вкладками меняют высоту и ширину в соответствии с новыми параметрами, расстояние между таблицами не изменяется, ширина и высота одной таблицы всегда равны ширине и высоте другой таблицы, размеры полей между таблицами и границей контейнера также не изменяются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4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При минимальной ширине формы блоки работы с вариантами сближаются друг к другу на расстояние, равное расстоянию между заголовками «Дивизионы» и «Цели»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5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При минимальной высоте формы таблицы в контейнере с вкладками отображают не менее одной, но не более двух записей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5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Изменение размеров формы не ведёт к искажению отображаемых на ней элементов: они не выходят за пределы рабочего пространства, не накладываются один на другой, расстояния между ними по вертикали не изменяются, текст в элементах не меняет своих параметров (интервалы, размер, высота, ширина и пр.)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4</w:t>
            </w:r>
          </w:p>
        </w:tc>
      </w:tr>
      <w:tr>
        <w:trPr/>
        <w:tc>
          <w:tcPr>
            <w:tcW w:w="9420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>Таблицы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 таблице дивизионов отображаются только поля, указанные в задании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 таблице целей отображаются только поля, указанные в задании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Порядок отображения полей в обеих таблицах соответствует заданию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 таблицах установлен построчный одинарный способ выделения записей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Пользователь не имеет возможности редактировать или добавлять записи в таблицы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9420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>Выпадающие списки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 комбобоксах отображается список всех доступных вариантов структур дивизионов и целей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Последним пунктом в выпадающем списке является текст «Новый вариант»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Доступные варианты структур дивизионов и целей в выпадающих списках комбобоксов отображаются в порядке их добавления в базу данных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Формат отображения структур дивизионов и целей в выпадающих списках комбобоксов соответствует заданию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При выборе одного из вариантов в выпадающих списках комбобоксов происходит обновление отображаемых данных в соответствующей таблице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4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Пользователь имеет возможность вводить текст в комбобоксы вручную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4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Текст, отсутствующий в выпадающем списке комбобоксов, отображается красным цветом. Иначе  - чёрным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6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Реализован контекстный поиск для ручного ввода в комбобоксы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6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 контекстном поиске учитывается регистр вводимых символов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4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При выборе вариантов из контекстного поиска или ввода их вручную работа комбобоксов не нарушается (также происходит обновление данных в соответствующей таблице или открытие окна создания варианта)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5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При выборе пункта «Новый вариант» открывается новое окно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5</w:t>
            </w:r>
          </w:p>
        </w:tc>
      </w:tr>
      <w:tr>
        <w:trPr/>
        <w:tc>
          <w:tcPr>
            <w:tcW w:w="9420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>Создание вариантов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Окно, открываемое при выборе пункта «Новый вариант», имеет название «Добавить вариант»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Окно создания варианта оформлено в соответствии с образцом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Окно создания варианта открывается в модальном режиме (работа с основным приложением невозможна до закрытия окна создания варианта)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У пользователя нет возможности как-либо изменять размеры окна создания варианта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Кнопка «Сохранить» при открытии окна создания варианта неактивна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Кнопка «Сохранить» окна создания варианта становится активной, если в поле для ввода имеется какой-либо текст, а при полном удалении текста из поля для ввода кнопка вновь становится неактивной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При нажатии на кнопку «Сохранить» окно создания варианта закрывается, а вариант с именем, введённым в поле для ввода, сохраняется в базу данных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4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При закрытии окна создания варианта после нажатия на кнопку «Сохранить»  сохранённый в базу данных вариант автоматически добавляется в выпадающие списки комбобоксов с соблюдением установленных выше правил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4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Комбобоксы автоматически переключаются на новый вариант после добавления его в выпадающий список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При нажатии на кнопку «Отмена» окно создания варианта закрывается, предоставляя пользователю доступ к основному окну приложения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После закрытия окна создания варианта при нажатии на кнопку «Отмена» комбобокс, из которого было вызвано это окно, автоматически переключается на самый первый из списка вариантов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После автоматического переключения комбобоксов на первый или новый варианты соответствующая таблица автоматически переключается на записи, относящиеся к отображаемому варианту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9420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>Добавление дивизионов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При нажатии на кнопку «Добавить дивизионы» открывается новое окно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Открытое окно имеет название «Добавить дивизион»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Окно добавления дивизионов оформлено в соответствии с образцом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Окно добавления дивизионов открывается в модальном режиме (работа с основным приложением невозможна до закрытия окна создания дивизионов)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У пользователя нет возможности как-либо изменять размеры окна добавления дивизионов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Кнопка «Сохранить» при открытии окна добавления дивизионов неактивна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Кнопка «Сохранить» окна добавления дивизионов становится активной, если во всех полях для ввода имеется какой-либо текст, а при полном удалении текста из хотя бы одного поля для ввода кнопка вновь становится неактивной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Политика ввода данных в соответствующие поля для ввода настроена в соответствии с заданием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4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При нажатии на кнопку «Сохранить» введённая пользователем информация сохраняется в базу данных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Новые дивизионы сохраняются под вариантом, отображаемым в это время в комбобоксе блока работы с вариантами дивизионов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5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При нажатии на кнопку «Сохранить» окно для добавления дивизионов не закрывается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При нажатии на кнопку «Закрыть» окно для добавления дивизионов закрывается, предоставляя пользователю возможность продолжить работу с главным окном приложения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После закрытия окна для добавления дивизионов созданные дивизионы автоматически появляются в таблице дивизионов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9420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>Добавление целей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При нажатии на кнопку «Добавить цели» открывается новое окно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Открытое окно имеет название «Добавить цель»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Окно добавления целей оформлено в соответствии с образцом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Окно добавления целей открывается в модальном режиме (работа с основным приложением невозможна до закрытия окна создания варианта)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У пользователя нет возможности как-либо изменять размеры окна добавления целей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Кнопка «Сохранить» при открытии окна добавления целей неактивна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Кнопка «Сохранить» окна добавления целей становится активной, если во всех полях для ввода имеется какой-либо текст, а при полном удалении текста из хотя бы одного поля для ввода кнопка вновь становится неактивной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Политика ввода данных в соответствующие поля для ввода настроена в соответствии с заданием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4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При нажатии на кнопку «Сохранить» введённая пользователем информация сохраняется в базу данных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Новые цели сохраняются под вариантом, отображаемым в это время в комбобоксе блока работы с вариантами целей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4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При нажатии на кнопку «Сохранить» окно для добавления целей не закрывается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При нажатии на кнопку «Закрыть» окно для добавления целей закрывается, предоставляя пользователю возможность продолжить работу с главным окном приложения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После закрытия окна для добавления целей созданные цели автоматически появляются в таблице целей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9420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>Решение задачи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При нажатии на кнопку «Рассчитать» открывается новое окно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Открытое окно имеет название «Ответ»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Окно ответа оформлено в соответствии с заданием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Окно добавления целей открывается в модальном режиме (работа с основным приложением невозможна до закрытия окна создания варианта)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Пользователь не может как-либо изменять размеры окна ответа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 окне ответа содержится верный ответ на поставленную задачу («[Да] Все цели могут быть поражены» или «[Нет] Не все цели могут быть поражены»)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После нажатия на кнопку «Ок» окно ответа закрывается, предоставляя пользователю возможность продолжить работу с главным окном приложения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8187" w:type="dxa"/>
            <w:gridSpan w:val="2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>ИТОГО БАЛЛОВ:</w:t>
            </w:r>
          </w:p>
        </w:tc>
        <w:tc>
          <w:tcPr>
            <w:tcW w:w="1233" w:type="dxa"/>
            <w:tcBorders>
              <w:lef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>200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Внимание! Для выполнения задания третьего тура соревнований необходимо наличие в составе программы рабочей базы данных, выпадающих списков с возможностью выбирать варианты, возможность создавать варианты (допускается реализация этой функции при помощи отдельной кнопки), таблицы отображения дивизионов и целей, синхронизированных с выпадающими списками вариантов и находящихся в контейнере с двумя вкладками, кнопки добавления дивизионов и целей (наличие окон для их добавления не обязательно) и кнопки расчёта результата (наличие окна с результатом не обязательно).</w:t>
      </w:r>
    </w:p>
    <w:p>
      <w:pPr>
        <w:pStyle w:val="Normal"/>
        <w:spacing w:before="0" w:after="20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Если вам необходима помощь для реализации этих элементов, обратитесь к членам жюри после окончания тура.</w:t>
      </w:r>
      <w:bookmarkStart w:id="0" w:name="_GoBack"/>
      <w:bookmarkEnd w:id="0"/>
    </w:p>
    <w:sectPr>
      <w:footerReference w:type="default" r:id="rId2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61807886"/>
    </w:sdtPr>
    <w:sdtContent>
      <w:p>
        <w:pPr>
          <w:pStyle w:val="Style26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15</w:t>
        </w:r>
        <w:r>
          <w:rPr/>
          <w:fldChar w:fldCharType="end"/>
        </w:r>
      </w:p>
    </w:sdtContent>
  </w:sdt>
  <w:p>
    <w:pPr>
      <w:pStyle w:val="Style26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14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66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8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30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02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74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6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8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906" w:hanging="180"/>
      </w:pPr>
    </w:lvl>
  </w:abstractNum>
  <w:abstractNum w:abstractNumId="4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4"/>
      <w:numFmt w:val="decimal"/>
      <w:lvlText w:val="%1."/>
      <w:lvlJc w:val="left"/>
      <w:pPr>
        <w:tabs>
          <w:tab w:val="num" w:pos="777"/>
        </w:tabs>
        <w:ind w:left="777" w:hanging="360"/>
      </w:pPr>
      <w:rPr/>
    </w:lvl>
    <w:lvl w:ilvl="1">
      <w:start w:val="1"/>
      <w:numFmt w:val="decimal"/>
      <w:lvlText w:val="%2."/>
      <w:lvlJc w:val="left"/>
      <w:pPr>
        <w:tabs>
          <w:tab w:val="num" w:pos="1137"/>
        </w:tabs>
        <w:ind w:left="1137" w:hanging="360"/>
      </w:pPr>
      <w:rPr/>
    </w:lvl>
    <w:lvl w:ilvl="2">
      <w:start w:val="1"/>
      <w:numFmt w:val="decimal"/>
      <w:lvlText w:val="%3."/>
      <w:lvlJc w:val="left"/>
      <w:pPr>
        <w:tabs>
          <w:tab w:val="num" w:pos="1497"/>
        </w:tabs>
        <w:ind w:left="1497" w:hanging="360"/>
      </w:pPr>
      <w:rPr/>
    </w:lvl>
    <w:lvl w:ilvl="3">
      <w:start w:val="1"/>
      <w:numFmt w:val="decimal"/>
      <w:lvlText w:val="%4."/>
      <w:lvlJc w:val="left"/>
      <w:pPr>
        <w:tabs>
          <w:tab w:val="num" w:pos="1857"/>
        </w:tabs>
        <w:ind w:left="1857" w:hanging="360"/>
      </w:pPr>
      <w:rPr/>
    </w:lvl>
    <w:lvl w:ilvl="4">
      <w:start w:val="1"/>
      <w:numFmt w:val="decimal"/>
      <w:lvlText w:val="%5."/>
      <w:lvlJc w:val="left"/>
      <w:pPr>
        <w:tabs>
          <w:tab w:val="num" w:pos="2217"/>
        </w:tabs>
        <w:ind w:left="2217" w:hanging="360"/>
      </w:pPr>
      <w:rPr/>
    </w:lvl>
    <w:lvl w:ilvl="5">
      <w:start w:val="1"/>
      <w:numFmt w:val="decimal"/>
      <w:lvlText w:val="%6."/>
      <w:lvlJc w:val="left"/>
      <w:pPr>
        <w:tabs>
          <w:tab w:val="num" w:pos="2577"/>
        </w:tabs>
        <w:ind w:left="2577" w:hanging="360"/>
      </w:pPr>
      <w:rPr/>
    </w:lvl>
    <w:lvl w:ilvl="6">
      <w:start w:val="1"/>
      <w:numFmt w:val="decimal"/>
      <w:lvlText w:val="%7."/>
      <w:lvlJc w:val="left"/>
      <w:pPr>
        <w:tabs>
          <w:tab w:val="num" w:pos="2937"/>
        </w:tabs>
        <w:ind w:left="2937" w:hanging="360"/>
      </w:pPr>
      <w:rPr/>
    </w:lvl>
    <w:lvl w:ilvl="7">
      <w:start w:val="1"/>
      <w:numFmt w:val="decimal"/>
      <w:lvlText w:val="%8."/>
      <w:lvlJc w:val="left"/>
      <w:pPr>
        <w:tabs>
          <w:tab w:val="num" w:pos="3297"/>
        </w:tabs>
        <w:ind w:left="3297" w:hanging="360"/>
      </w:pPr>
      <w:rPr/>
    </w:lvl>
    <w:lvl w:ilvl="8">
      <w:start w:val="1"/>
      <w:numFmt w:val="decimal"/>
      <w:lvlText w:val="%9."/>
      <w:lvlJc w:val="left"/>
      <w:pPr>
        <w:tabs>
          <w:tab w:val="num" w:pos="3657"/>
        </w:tabs>
        <w:ind w:left="3657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37650d"/>
    <w:rPr>
      <w:rFonts w:ascii="Tahoma" w:hAnsi="Tahoma" w:cs="Tahoma"/>
      <w:sz w:val="16"/>
      <w:szCs w:val="16"/>
    </w:rPr>
  </w:style>
  <w:style w:type="character" w:styleId="Style15" w:customStyle="1">
    <w:name w:val="Верхний колонтитул Знак"/>
    <w:basedOn w:val="DefaultParagraphFont"/>
    <w:link w:val="a7"/>
    <w:uiPriority w:val="99"/>
    <w:qFormat/>
    <w:rsid w:val="003c4f88"/>
    <w:rPr/>
  </w:style>
  <w:style w:type="character" w:styleId="Style16" w:customStyle="1">
    <w:name w:val="Нижний колонтитул Знак"/>
    <w:basedOn w:val="DefaultParagraphFont"/>
    <w:link w:val="a9"/>
    <w:uiPriority w:val="99"/>
    <w:qFormat/>
    <w:rsid w:val="003c4f88"/>
    <w:rPr/>
  </w:style>
  <w:style w:type="character" w:styleId="Style17">
    <w:name w:val="Символ нумерации"/>
    <w:qFormat/>
    <w:rPr/>
  </w:style>
  <w:style w:type="character" w:styleId="Style18">
    <w:name w:val="Маркеры"/>
    <w:qFormat/>
    <w:rPr>
      <w:rFonts w:ascii="OpenSymbol" w:hAnsi="OpenSymbol" w:eastAsia="OpenSymbol" w:cs="OpenSymbol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Arial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bc4c95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37650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4">
    <w:name w:val="Колонтитул"/>
    <w:basedOn w:val="Normal"/>
    <w:qFormat/>
    <w:pPr/>
    <w:rPr/>
  </w:style>
  <w:style w:type="paragraph" w:styleId="Style25">
    <w:name w:val="Header"/>
    <w:basedOn w:val="Normal"/>
    <w:link w:val="a8"/>
    <w:uiPriority w:val="99"/>
    <w:unhideWhenUsed/>
    <w:rsid w:val="003c4f8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6">
    <w:name w:val="Footer"/>
    <w:basedOn w:val="Normal"/>
    <w:link w:val="aa"/>
    <w:uiPriority w:val="99"/>
    <w:unhideWhenUsed/>
    <w:rsid w:val="003c4f8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7">
    <w:name w:val="Содержимое таблицы"/>
    <w:basedOn w:val="Normal"/>
    <w:qFormat/>
    <w:pPr>
      <w:widowControl w:val="false"/>
      <w:suppressLineNumbers/>
    </w:pPr>
    <w:rPr/>
  </w:style>
  <w:style w:type="paragraph" w:styleId="Style28">
    <w:name w:val="Заголовок таблицы"/>
    <w:basedOn w:val="Style27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unhideWhenUsed/>
    <w:rsid w:val="008c7f6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1949</TotalTime>
  <Application>LibreOffice/7.2.2.2$Windows_X86_64 LibreOffice_project/02b2acce88a210515b4a5bb2e46cbfb63fe97d56</Application>
  <AppVersion>15.0000</AppVersion>
  <Pages>16</Pages>
  <Words>3080</Words>
  <Characters>17944</Characters>
  <CharactersWithSpaces>20507</CharactersWithSpaces>
  <Paragraphs>516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2018-02-20T13:45:00Z</dcterms:created>
  <dc:creator>Артемов</dc:creator>
  <dc:description/>
  <dc:language>ru-RU</dc:language>
  <cp:lastModifiedBy/>
  <cp:lastPrinted>2018-02-21T09:29:00Z</cp:lastPrinted>
  <dcterms:modified xsi:type="dcterms:W3CDTF">2022-02-08T18:18:03Z</dcterms:modified>
  <cp:revision>110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