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4F0" w:rsidRDefault="005C2BA2">
      <w:pPr>
        <w:pStyle w:val="aa"/>
      </w:pPr>
      <w:r>
        <w:t>Factura Unity Test План реалізації</w:t>
      </w:r>
    </w:p>
    <w:p w:rsidR="00F514F0" w:rsidRDefault="005C2BA2">
      <w:r>
        <w:t>Дата: 17.10.2026. Версія: 0.2. Статус: аналіз завершено, реалізацію не розпочато.</w:t>
      </w:r>
    </w:p>
    <w:p w:rsidR="00F514F0" w:rsidRDefault="005C2BA2">
      <w:r>
        <w:t xml:space="preserve">Це план тестового завдання Factura, а не розширення RED ZONE. Усі рішення нижче є пропозиціями до перевірки під час реалізації, а не </w:t>
      </w:r>
      <w:r>
        <w:t>описом уже готових механік.</w:t>
      </w:r>
    </w:p>
    <w:p w:rsidR="00F514F0" w:rsidRDefault="005C2BA2">
      <w:pPr>
        <w:pStyle w:val="1"/>
      </w:pPr>
      <w:r>
        <w:t>Документи проєкту</w:t>
      </w:r>
    </w:p>
    <w:p w:rsidR="00F514F0" w:rsidRDefault="005C2BA2">
      <w:pPr>
        <w:pStyle w:val="a"/>
      </w:pPr>
      <w:hyperlink r:id="rId8">
        <w:r>
          <w:rPr>
            <w:color w:val="1F4E79"/>
            <w:u w:val="single"/>
          </w:rPr>
          <w:t>GDD — правила та задум гри</w:t>
        </w:r>
      </w:hyperlink>
      <w:r>
        <w:t>.</w:t>
      </w:r>
    </w:p>
    <w:p w:rsidR="00F514F0" w:rsidRDefault="005C2BA2">
      <w:pPr>
        <w:pStyle w:val="a"/>
      </w:pPr>
      <w:hyperlink r:id="rId9">
        <w:r>
          <w:rPr>
            <w:color w:val="1F4E79"/>
            <w:u w:val="single"/>
          </w:rPr>
          <w:t>Motherboard — схема систем</w:t>
        </w:r>
      </w:hyperlink>
      <w:r>
        <w:t>.</w:t>
      </w:r>
    </w:p>
    <w:p w:rsidR="00F514F0" w:rsidRDefault="005C2BA2">
      <w:pPr>
        <w:pStyle w:val="a"/>
      </w:pPr>
      <w:hyperlink r:id="rId10">
        <w:r>
          <w:rPr>
            <w:color w:val="1F4E79"/>
            <w:u w:val="single"/>
          </w:rPr>
          <w:t>TDD — технічні рішення</w:t>
        </w:r>
      </w:hyperlink>
      <w:r>
        <w:t>.</w:t>
      </w:r>
    </w:p>
    <w:p w:rsidR="00F514F0" w:rsidRDefault="005C2BA2">
      <w:pPr>
        <w:pStyle w:val="1"/>
      </w:pPr>
      <w:r>
        <w:t>На чому ґрунтується план</w:t>
      </w:r>
    </w:p>
    <w:p w:rsidR="00F514F0" w:rsidRDefault="005C2BA2">
      <w:pPr>
        <w:pStyle w:val="a0"/>
      </w:pPr>
      <w:hyperlink r:id="rId13">
        <w:r>
          <w:rPr>
            <w:color w:val="1F4E79"/>
            <w:u w:val="single"/>
          </w:rPr>
          <w:t>Текст тестового завдання</w:t>
        </w:r>
      </w:hyperlink>
      <w:r>
        <w:t>.</w:t>
      </w:r>
    </w:p>
    <w:p w:rsidR="00F514F0" w:rsidRDefault="005C2BA2">
      <w:pPr>
        <w:pStyle w:val="a0"/>
      </w:pPr>
      <w:hyperlink r:id="rId14">
        <w:r>
          <w:rPr>
            <w:color w:val="1F4E79"/>
            <w:u w:val="single"/>
          </w:rPr>
          <w:t>Відеореференс — Armor the Vehicle</w:t>
        </w:r>
      </w:hyperlink>
      <w:r>
        <w:t>.</w:t>
      </w:r>
    </w:p>
    <w:p w:rsidR="00F514F0" w:rsidRDefault="005C2BA2">
      <w:pPr>
        <w:pStyle w:val="a0"/>
      </w:pPr>
      <w:r>
        <w:t>Файли та налаштування цього проєкту, прочитані без зміни сцени.</w:t>
      </w:r>
    </w:p>
    <w:p w:rsidR="00F514F0" w:rsidRDefault="005C2BA2">
      <w:r>
        <w:t>ТЗ визначає обсяг робіт. Відео допомагає зро</w:t>
      </w:r>
      <w:r>
        <w:t xml:space="preserve">зуміти подачу, а не додає обов'язкові механіки. У відео видно екран складання автомобіля, автоматичну стрільбу, рух із камерою позаду/зверху, HP та прогрес маршруту. Приблизно на 01:06 є підказка </w:t>
      </w:r>
      <w:r>
        <w:rPr>
          <w:rFonts w:ascii="Consolas" w:hAnsi="Consolas"/>
          <w:sz w:val="20"/>
        </w:rPr>
        <w:t>Swipe to Aim</w:t>
      </w:r>
      <w:r>
        <w:t>. Детальні правила виявлення й атаки ворогів бер</w:t>
      </w:r>
      <w:r>
        <w:t>емо з ТЗ: вони не визначаються надійно лише з переглянутих кадрів.</w:t>
      </w:r>
    </w:p>
    <w:p w:rsidR="00F514F0" w:rsidRDefault="005C2BA2">
      <w:pPr>
        <w:pStyle w:val="1"/>
      </w:pPr>
      <w:r>
        <w:t>Фактичний стан на початку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6653"/>
      </w:tblGrid>
      <w:tr w:rsidR="00F514F0">
        <w:trPr>
          <w:cantSplit/>
          <w:tblHeader/>
          <w:jc w:val="center"/>
        </w:trPr>
        <w:tc>
          <w:tcPr>
            <w:tcW w:w="3427" w:type="dxa"/>
            <w:shd w:val="clear" w:color="auto" w:fill="24445C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keepNext/>
              <w:spacing w:after="20" w:line="250" w:lineRule="auto"/>
            </w:pPr>
            <w:r>
              <w:rPr>
                <w:b/>
                <w:color w:val="FFFFFF"/>
                <w:sz w:val="20"/>
              </w:rPr>
              <w:t>Перевірено</w:t>
            </w:r>
          </w:p>
        </w:tc>
        <w:tc>
          <w:tcPr>
            <w:tcW w:w="6653" w:type="dxa"/>
            <w:shd w:val="clear" w:color="auto" w:fill="24445C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keepNext/>
              <w:spacing w:after="20" w:line="250" w:lineRule="auto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Робочий проєкт</w:t>
            </w:r>
          </w:p>
        </w:tc>
        <w:tc>
          <w:tcPr>
            <w:tcW w:w="6653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rFonts w:ascii="Consolas" w:hAnsi="Consolas"/>
                <w:sz w:val="20"/>
              </w:rPr>
              <w:t>D:\Unity\Unity Game\Unity-Game\Factura_Unity_Test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Unity</w:t>
            </w:r>
          </w:p>
        </w:tc>
        <w:tc>
          <w:tcPr>
            <w:tcW w:w="6653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6000.3.6f1 — відповідає дозволеній у ТЗ гілці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Рендер і ввід та камера</w:t>
            </w:r>
          </w:p>
        </w:tc>
        <w:tc>
          <w:tcPr>
            <w:tcW w:w="6653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URP 17.3.0 / Input System 1.18.0 / Cinemachine 3.1.7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Сцена на диску</w:t>
            </w:r>
          </w:p>
        </w:tc>
        <w:tc>
          <w:tcPr>
            <w:tcW w:w="6653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rFonts w:ascii="Consolas" w:hAnsi="Consolas"/>
                <w:sz w:val="20"/>
              </w:rPr>
              <w:t>SampleScene</w:t>
            </w:r>
            <w:r>
              <w:rPr>
                <w:sz w:val="20"/>
              </w:rPr>
              <w:t>: камера, світло, Global Volume; перспективна камера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Моделі</w:t>
            </w:r>
          </w:p>
        </w:tc>
        <w:tc>
          <w:tcPr>
            <w:tcW w:w="6653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rFonts w:ascii="Consolas" w:hAnsi="Consolas"/>
                <w:sz w:val="20"/>
              </w:rPr>
              <w:t>car.fbx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turret.fbx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stickman.fbx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ground.fbx</w:t>
            </w:r>
            <w:r>
              <w:rPr>
                <w:sz w:val="20"/>
              </w:rPr>
              <w:t xml:space="preserve"> у </w:t>
            </w:r>
            <w:r>
              <w:rPr>
                <w:rFonts w:ascii="Consolas" w:hAnsi="Consolas"/>
                <w:sz w:val="20"/>
              </w:rPr>
              <w:t>Assets/Assets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Текстури</w:t>
            </w:r>
          </w:p>
        </w:tc>
        <w:tc>
          <w:tcPr>
            <w:tcW w:w="6653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rFonts w:ascii="Consolas" w:hAnsi="Consolas"/>
                <w:sz w:val="20"/>
              </w:rPr>
              <w:t>car.png</w:t>
            </w:r>
            <w:r>
              <w:rPr>
                <w:sz w:val="20"/>
              </w:rPr>
              <w:t xml:space="preserve"> для машини, </w:t>
            </w:r>
            <w:r>
              <w:rPr>
                <w:rFonts w:ascii="Consolas" w:hAnsi="Consolas"/>
                <w:sz w:val="20"/>
              </w:rPr>
              <w:t>map.png</w:t>
            </w:r>
            <w:r>
              <w:rPr>
                <w:sz w:val="20"/>
              </w:rPr>
              <w:t xml:space="preserve"> — спільна палітра інших моделей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Машина</w:t>
            </w:r>
          </w:p>
        </w:tc>
        <w:tc>
          <w:tcPr>
            <w:tcW w:w="6653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У FBX окремі Body та WheelFL/FR/RL/RR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Турель</w:t>
            </w:r>
          </w:p>
        </w:tc>
        <w:tc>
          <w:tcPr>
            <w:tcW w:w="6653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Один mesh-вузол; немає підтверджених окремих ствола чи шарніра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Ворог</w:t>
            </w:r>
          </w:p>
        </w:tc>
        <w:tc>
          <w:tcPr>
            <w:tcW w:w="6653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У FBX не виявлено скелета, skin-деформерів чи AnimationStack</w:t>
            </w:r>
          </w:p>
        </w:tc>
      </w:tr>
      <w:tr w:rsidR="00F514F0">
        <w:trPr>
          <w:cantSplit/>
          <w:jc w:val="center"/>
        </w:trPr>
        <w:tc>
          <w:tcPr>
            <w:tcW w:w="342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>Gameplay-код / prefab-и</w:t>
            </w:r>
          </w:p>
        </w:tc>
        <w:tc>
          <w:tcPr>
            <w:tcW w:w="6653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F514F0" w:rsidRDefault="005C2BA2">
            <w:pPr>
              <w:spacing w:after="20" w:line="250" w:lineRule="auto"/>
            </w:pPr>
            <w:r>
              <w:rPr>
                <w:sz w:val="20"/>
              </w:rPr>
              <w:t xml:space="preserve">Ще відсутні; наявні C# — лише скрипти стартового </w:t>
            </w:r>
            <w:r>
              <w:rPr>
                <w:sz w:val="20"/>
              </w:rPr>
              <w:t>Readme Unity</w:t>
            </w:r>
          </w:p>
        </w:tc>
      </w:tr>
    </w:tbl>
    <w:p w:rsidR="00F514F0" w:rsidRDefault="00F514F0">
      <w:pPr>
        <w:spacing w:after="60" w:line="240" w:lineRule="auto"/>
      </w:pPr>
    </w:p>
    <w:p w:rsidR="009A54AB" w:rsidRDefault="009A54AB">
      <w:pPr>
        <w:spacing w:after="60" w:line="240" w:lineRule="auto"/>
      </w:pPr>
    </w:p>
    <w:p w:rsidR="009A54AB" w:rsidRDefault="009A54AB">
      <w:pPr>
        <w:spacing w:after="60" w:line="240" w:lineRule="auto"/>
      </w:pPr>
    </w:p>
    <w:p w:rsidR="00F514F0" w:rsidRDefault="005C2BA2">
      <w:pPr>
        <w:pStyle w:val="1"/>
      </w:pPr>
      <w:bookmarkStart w:id="0" w:name="_GoBack"/>
      <w:bookmarkEnd w:id="0"/>
      <w:r>
        <w:lastRenderedPageBreak/>
        <w:t xml:space="preserve">Порядок </w:t>
      </w:r>
      <w:r>
        <w:t>роботи та причина</w:t>
      </w:r>
    </w:p>
    <w:p w:rsidR="00F514F0" w:rsidRDefault="005C2BA2">
      <w:pPr>
        <w:pStyle w:val="21"/>
      </w:pPr>
      <w:r>
        <w:t>Узгоджуємо основу</w:t>
      </w:r>
    </w:p>
    <w:p w:rsidR="00F514F0" w:rsidRDefault="005C2BA2">
      <w:r>
        <w:t>Фіксуємо цей GDD/TDD, припущення й критерії приймання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Не переносимо зайві механіки з повної гри. Документи позначені як план</w:t>
      </w:r>
    </w:p>
    <w:p w:rsidR="00F514F0" w:rsidRDefault="005C2BA2">
      <w:pPr>
        <w:pStyle w:val="21"/>
      </w:pPr>
      <w:r>
        <w:t>Збираємо 3D сцену</w:t>
      </w:r>
    </w:p>
    <w:p w:rsidR="00F514F0" w:rsidRDefault="005C2BA2">
      <w:r>
        <w:t>Повторюємо ground уздовж +Z; створюємо власні ма</w:t>
      </w:r>
      <w:r>
        <w:t>теріали URP, prefab-и машини, турелі та ворога; налаштовуємо pivot і muzzle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Перевіряємо масштаб, UV, вісь уперед та точку пострілу до програмування бою. Оригінальні FBX не редагуємо</w:t>
      </w:r>
    </w:p>
    <w:p w:rsidR="00F514F0" w:rsidRDefault="005C2BA2">
      <w:pPr>
        <w:pStyle w:val="21"/>
      </w:pPr>
      <w:r>
        <w:t>Машина та камера</w:t>
      </w:r>
    </w:p>
    <w:p w:rsidR="00F514F0" w:rsidRDefault="005C2BA2">
      <w:r>
        <w:t>Автоматичний рух, точка фінішу, стеження через Cinemachine 3.1.7, статичний початковий кадр</w:t>
      </w:r>
    </w:p>
    <w:p>
      <w:pPr/>
      <w:r>
        <w:t>Камера використовуватиме Cinemachine Brain, Follow та Rotation Composer. Ціль стеження належатиме машині й не повторюватиме обертання турелі. Це виконує вимогу ТЗ щодо камери позаду автомобіля; конкретний власний CameraFollow у ТЗ не вимагається.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Перший вертикальний зріз: тап запускає заїзд, машина не смикається, маршрут видно</w:t>
      </w:r>
    </w:p>
    <w:p w:rsidR="00F514F0" w:rsidRDefault="005C2BA2">
      <w:pPr>
        <w:pStyle w:val="21"/>
      </w:pPr>
      <w:r>
        <w:t>Стани та HP</w:t>
      </w:r>
    </w:p>
    <w:p w:rsidR="00F514F0" w:rsidRDefault="005C2BA2">
      <w:r>
        <w:t>Ready / Playing / Win / Lose, Health, мінімальні overlay, окремий тап для рестарту й н</w:t>
      </w:r>
      <w:r>
        <w:t>аступний для старту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Отримуємо завершуваний цикл до додавання великої кількості ворогів</w:t>
      </w:r>
    </w:p>
    <w:p w:rsidR="00F514F0" w:rsidRDefault="005C2BA2">
      <w:pPr>
        <w:pStyle w:val="21"/>
      </w:pPr>
      <w:r>
        <w:t>Турель та кулі</w:t>
      </w:r>
    </w:p>
    <w:p w:rsidR="00F514F0" w:rsidRDefault="005C2BA2">
      <w:r>
        <w:t>Свайп / drag мишею, обмежений yaw, автопостріли, muzzle flash, повторне використання куль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Переві</w:t>
      </w:r>
      <w:r>
        <w:t>ряємо одну ціль: куля виходить зі ствола, летить по зафіксованому напряму й завдає шкоди один раз</w:t>
      </w:r>
    </w:p>
    <w:p w:rsidR="00F514F0" w:rsidRDefault="005C2BA2">
      <w:pPr>
        <w:pStyle w:val="21"/>
      </w:pPr>
      <w:r>
        <w:t>Один ворог</w:t>
      </w:r>
    </w:p>
    <w:p w:rsidR="00F514F0" w:rsidRDefault="005C2BA2">
      <w:r>
        <w:t>Idle → Chase → Attack → Dead; виявлення машини, наздоганяння, дистанція й інтервал атаки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Налаштовуємо поведінку на одн</w:t>
      </w:r>
      <w:r>
        <w:t>ому екземплярі; ворог має реально досягати рухомої машини</w:t>
      </w:r>
    </w:p>
    <w:p w:rsidR="00F514F0" w:rsidRDefault="005C2BA2">
      <w:pPr>
        <w:pStyle w:val="21"/>
      </w:pPr>
      <w:r>
        <w:t>Розміщення ворогів</w:t>
      </w:r>
    </w:p>
    <w:p w:rsidR="00F514F0" w:rsidRDefault="005C2BA2">
      <w:r>
        <w:t>Випадкові позиції попереду старту, відстані між ними, безпечний старт, активні вороги лише в межах рівня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Збільшуємо масштаб уже робочого бою, а не роз</w:t>
      </w:r>
      <w:r>
        <w:t>множуємо баги</w:t>
      </w:r>
    </w:p>
    <w:p w:rsidR="00F514F0" w:rsidRDefault="005C2BA2">
      <w:pPr>
        <w:pStyle w:val="21"/>
      </w:pPr>
      <w:r>
        <w:t>Подача та анімації</w:t>
      </w:r>
    </w:p>
    <w:p w:rsidR="00F514F0" w:rsidRDefault="005C2BA2">
      <w:r>
        <w:t>Обертання коліс, віддача й спалах, HP-feedback; за потреби окремий ріг/кліпи Idle/Run/Attack/Death</w:t>
      </w:r>
    </w:p>
    <w:p w:rsidR="00F514F0" w:rsidRDefault="005C2BA2">
      <w:r>
        <w:rPr>
          <w:b/>
        </w:rPr>
        <w:t xml:space="preserve">Чому та критерій готовності. </w:t>
      </w:r>
      <w:r>
        <w:t>Статичний stickman не має готових анімацій. Подача не повинна блокувати core-механіку</w:t>
      </w:r>
    </w:p>
    <w:p w:rsidR="00F514F0" w:rsidRDefault="005C2BA2">
      <w:pPr>
        <w:pStyle w:val="21"/>
      </w:pPr>
      <w:r>
        <w:t>Перевірка</w:t>
      </w:r>
      <w:r>
        <w:t xml:space="preserve"> та передача</w:t>
      </w:r>
    </w:p>
    <w:p w:rsidR="00F514F0" w:rsidRDefault="005C2BA2">
      <w:r>
        <w:t>Перевіряємо win/lose/restart, готуємо чистий Git та відео до 1 хвилини, підсумовуємо фактичний час</w:t>
      </w:r>
    </w:p>
    <w:p w:rsidR="00F514F0" w:rsidRDefault="005C2BA2">
      <w:r>
        <w:rPr>
          <w:b/>
        </w:rPr>
        <w:lastRenderedPageBreak/>
        <w:t xml:space="preserve">Чому та критерій готовності. </w:t>
      </w:r>
      <w:r>
        <w:t>Це прямо запитані результати. Build/APK — лише за окремою потребою, не автоматично</w:t>
      </w:r>
    </w:p>
    <w:p w:rsidR="00F514F0" w:rsidRDefault="005C2BA2">
      <w:r>
        <w:t xml:space="preserve">Для кожного завершеного етапу </w:t>
      </w:r>
      <w:r>
        <w:t>оновлюємо журнал і шпаргалку. Відмітка «реалізовано» з'являється лише після наявності коду/сцени; «перевірено» — лише після відповідної перевірки.</w:t>
      </w:r>
    </w:p>
    <w:p w:rsidR="00F514F0" w:rsidRDefault="005C2BA2">
      <w:pPr>
        <w:pStyle w:val="1"/>
      </w:pPr>
      <w:r>
        <w:t>Обсяг першої версії</w:t>
      </w:r>
    </w:p>
    <w:p w:rsidR="00F514F0" w:rsidRDefault="005C2BA2">
      <w:r>
        <w:t xml:space="preserve">Потрібні: один кінцевий маршрут, один тип ворога, керована турель, автоматична стрільба, </w:t>
      </w:r>
      <w:r>
        <w:t>HP, перемога, поразка, повторний заїзд, читабельна камера й мінімальний UI.</w:t>
      </w:r>
    </w:p>
    <w:p w:rsidR="00F514F0" w:rsidRDefault="005C2BA2">
      <w:r>
        <w:t>Не включаємо без окремого рішення: гараж, merge/складання машини, магазин, валюту, рекламу, монетизацію, кілька рівнів, WheelCollider-симуляцію, босів, збереження прогресу, публіка</w:t>
      </w:r>
      <w:r>
        <w:t>цію в Play Market.</w:t>
      </w:r>
    </w:p>
    <w:p w:rsidR="00F514F0" w:rsidRDefault="005C2BA2">
      <w:r>
        <w:t>Мобільне керування є основним орієнтиром. Android/APK прямо не вимагаються в ТЗ. Мишка потрібна як еквівалент пальця для перевірки в Editor, а не як інша бойова система.</w:t>
      </w:r>
    </w:p>
    <w:p w:rsidR="00F514F0" w:rsidRDefault="005C2BA2">
      <w:pPr>
        <w:pStyle w:val="1"/>
      </w:pPr>
      <w:r>
        <w:t>До першої зміни сцени</w:t>
      </w:r>
    </w:p>
    <w:p w:rsidR="00F514F0" w:rsidRDefault="005C2BA2">
      <w:pPr>
        <w:pStyle w:val="a0"/>
      </w:pPr>
      <w:r>
        <w:t>Узгодити використання цього, а не попередньог</w:t>
      </w:r>
      <w:r>
        <w:t xml:space="preserve">о проєкту поза </w:t>
      </w:r>
      <w:r>
        <w:rPr>
          <w:rFonts w:ascii="Consolas" w:hAnsi="Consolas"/>
          <w:sz w:val="20"/>
        </w:rPr>
        <w:t>Unity-Game</w:t>
      </w:r>
      <w:r>
        <w:t>.</w:t>
      </w:r>
    </w:p>
    <w:p w:rsidR="00F514F0" w:rsidRDefault="005C2BA2">
      <w:pPr>
        <w:pStyle w:val="a0"/>
      </w:pPr>
      <w:r>
        <w:t>Зберегти зміни в Editor; не редагувати одночасно відкриту сцену ззовні.</w:t>
      </w:r>
    </w:p>
    <w:p w:rsidR="00F514F0" w:rsidRDefault="005C2BA2">
      <w:pPr>
        <w:pStyle w:val="a0"/>
      </w:pPr>
      <w:r>
        <w:t>Не створювати вкладений Git-репозиторій і не публікувати сторонні асети до перевірки прав та обсягу передачі роботодавцю.</w:t>
      </w:r>
    </w:p>
    <w:p w:rsidR="00F514F0" w:rsidRDefault="005C2BA2">
      <w:pPr>
        <w:pStyle w:val="a0"/>
      </w:pPr>
      <w:r>
        <w:t>Не змінювати старі проєкти, батьків</w:t>
      </w:r>
      <w:r>
        <w:t xml:space="preserve">ський </w:t>
      </w:r>
      <w:r>
        <w:rPr>
          <w:rFonts w:ascii="Consolas" w:hAnsi="Consolas"/>
          <w:sz w:val="20"/>
        </w:rPr>
        <w:t>.gitignore</w:t>
      </w:r>
      <w:r>
        <w:t xml:space="preserve"> та чужі локальні зміни.</w:t>
      </w:r>
    </w:p>
    <w:p w:rsidR="00F514F0" w:rsidRDefault="005C2BA2">
      <w:pPr>
        <w:pStyle w:val="1"/>
      </w:pPr>
      <w:r>
        <w:t>Невизначеності які перевіримо реалізацією</w:t>
      </w:r>
    </w:p>
    <w:p w:rsidR="00F514F0" w:rsidRDefault="005C2BA2">
      <w:pPr>
        <w:pStyle w:val="a0"/>
      </w:pPr>
      <w:r>
        <w:t>Реальні розміри моделей і pivot: відомі сирі вузли FBX, але bounds після імпорту в сцені ще не перевірені.</w:t>
      </w:r>
    </w:p>
    <w:p w:rsidR="00F514F0" w:rsidRDefault="005C2BA2">
      <w:pPr>
        <w:pStyle w:val="a0"/>
      </w:pPr>
      <w:r>
        <w:t xml:space="preserve">Чи вистачає обертання цілісної турелі навколо вертикального pivot </w:t>
      </w:r>
      <w:r>
        <w:t>для узгодженого вигляду.</w:t>
      </w:r>
    </w:p>
    <w:p w:rsidR="00F514F0" w:rsidRDefault="005C2BA2">
      <w:pPr>
        <w:pStyle w:val="a0"/>
      </w:pPr>
      <w:r>
        <w:t>Чи потрібен Mixamo або інший дозволений ріг для цього stickman. Не вважати можливість автоматичного рігінгу гарантованою.</w:t>
      </w:r>
    </w:p>
    <w:p w:rsidR="00F514F0" w:rsidRDefault="005C2BA2">
      <w:pPr>
        <w:pStyle w:val="a0"/>
      </w:pPr>
      <w:r>
        <w:t>Чутливість свайпа, кути наведення, кількість ворогів і HP — стартові параметри, не затверджений баланс.</w:t>
      </w:r>
    </w:p>
    <w:p w:rsidR="00F514F0" w:rsidRDefault="005C2BA2">
      <w:pPr>
        <w:pStyle w:val="a0"/>
      </w:pPr>
      <w:r>
        <w:t>DI-ко</w:t>
      </w:r>
      <w:r>
        <w:t>нтейнер — потенційний плюс за критеріями ТЗ; рішення зафіксоване в TDD, пакет ще не додано.</w:t>
      </w:r>
    </w:p>
    <w:sectPr w:rsidR="00F514F0" w:rsidSect="00034616">
      <w:footerReference w:type="default" r:id="rId15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BA2" w:rsidRDefault="005C2BA2">
      <w:pPr>
        <w:spacing w:after="0" w:line="240" w:lineRule="auto"/>
      </w:pPr>
      <w:r>
        <w:separator/>
      </w:r>
    </w:p>
  </w:endnote>
  <w:endnote w:type="continuationSeparator" w:id="0">
    <w:p w:rsidR="005C2BA2" w:rsidRDefault="005C2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4F0" w:rsidRDefault="005C2BA2">
    <w:pPr>
      <w:pStyle w:val="a7"/>
      <w:jc w:val="right"/>
    </w:pPr>
    <w:r>
      <w:rPr>
        <w:sz w:val="16"/>
      </w:rPr>
      <w:t xml:space="preserve">Factura Unity Test  |  </w:t>
    </w:r>
    <w:r>
      <w:fldChar w:fldCharType="begin"/>
    </w:r>
    <w:r>
      <w:instrText>PAGE</w:instrText>
    </w:r>
    <w:r>
      <w:fldChar w:fldCharType="separate"/>
    </w:r>
    <w:r w:rsidR="009A54A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BA2" w:rsidRDefault="005C2BA2">
      <w:pPr>
        <w:spacing w:after="0" w:line="240" w:lineRule="auto"/>
      </w:pPr>
      <w:r>
        <w:separator/>
      </w:r>
    </w:p>
  </w:footnote>
  <w:footnote w:type="continuationSeparator" w:id="0">
    <w:p w:rsidR="005C2BA2" w:rsidRDefault="005C2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BA2"/>
    <w:rsid w:val="009A54AB"/>
    <w:rsid w:val="00AA1D8D"/>
    <w:rsid w:val="00B47730"/>
    <w:rsid w:val="00CB0664"/>
    <w:rsid w:val="00F51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B40C4"/>
  <w14:defaultImageDpi w14:val="300"/>
  <w15:docId w15:val="{1401B419-AEB5-4551-BD4B-1E272570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eastAsia="Calibri" w:hAnsi="Calibri" w:cs="Calibri"/>
      <w:color w:val="000000"/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01_GDD_UA.docx" TargetMode="External"/><Relationship Id="rId13" Type="http://schemas.openxmlformats.org/officeDocument/2006/relationships/hyperlink" Target="https://docs.google.com/document/d/1NfX_-SOXTSJZ8ESzhWos5c36N5APNhrhVkfl7GSZgKo/ed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03_TDD_UA.docx" TargetMode="External"/><Relationship Id="rId4" Type="http://schemas.openxmlformats.org/officeDocument/2006/relationships/settings" Target="settings.xml"/><Relationship Id="rId9" Type="http://schemas.openxmlformats.org/officeDocument/2006/relationships/hyperlink" Target="02_Motherboard_UA.docx" TargetMode="External"/><Relationship Id="rId14" Type="http://schemas.openxmlformats.org/officeDocument/2006/relationships/hyperlink" Target="https://www.youtube.com/watch?v=Gw_9kSH4tRg&amp;t=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89453C-C360-41A7-9F12-6AD244FCA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3651</Words>
  <Characters>2082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 Unity Test План реалізації</dc:title>
  <dc:subject>Тестове завдання Factura та підготовка до технічної співбесіди</dc:subject>
  <dc:creator>Vitaliy Nortczov</dc:creator>
  <cp:keywords/>
  <dc:description>generated by python-docx</dc:description>
  <cp:lastModifiedBy>Віталій Норцов</cp:lastModifiedBy>
  <cp:revision>2</cp:revision>
  <dcterms:created xsi:type="dcterms:W3CDTF">2013-12-23T23:15:00Z</dcterms:created>
  <dcterms:modified xsi:type="dcterms:W3CDTF">2026-10-17T16:41:31Z</dcterms:modified>
  <cp:category/>
  <dc:language>uk-UA</dc:language>
</cp:coreProperties>
</file>