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Valera test</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Rusak Maryia</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2009</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April</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383838</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Belarus</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nddnnc</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373738388</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3737373883</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Belarus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+375 336616910</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hjjgg</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mrusak826@gmail.com</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nxnxcn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dbxnxn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hxhdjeiddhdbb</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chnfndnfjf</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dndndnjd</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8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9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58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83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5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6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r>
        <w:tblPrEx>
          <w:tblCellMar>
            <w:top w:w="0" w:type="dxa"/>
            <w:left w:w="108" w:type="dxa"/>
            <w:bottom w:w="0" w:type="dxa"/>
            <w:right w:w="108" w:type="dxa"/>
          </w:tblCellMar>
        </w:tblPrEx>
        <w:trPr>
          <w:trHeight w:val="44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bachelor </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Vitebsk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teacher of English languag</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2929</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r>
        <w:tblPrEx>
          <w:tblCellMar>
            <w:top w:w="0" w:type="dxa"/>
            <w:left w:w="108" w:type="dxa"/>
            <w:bottom w:w="0" w:type="dxa"/>
            <w:right w:w="108" w:type="dxa"/>
          </w:tblCellMar>
        </w:tblPrEx>
        <w:trPr>
          <w:trHeight w:val="340" w:hRule="atLeast"/>
        </w:trPr>
        <w:tc>
          <w:tcPr>
            <w:tcW w:w="1152"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4756"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c>
          <w:tcPr>
            <w:tcW w:w="5380"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No</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en-US"/>
        </w:rPr>
      </w:pPr>
    </w:p>
    <w:tbl>
      <w:tblPr>
        <w:tblStyle w:val="10"/>
        <w:tblW w:w="11300" w:type="dxa"/>
        <w:tblInd w:w="-113" w:type="dxa"/>
        <w:tblLayout w:type="fixed"/>
        <w:tblCellMar>
          <w:top w:w="0" w:type="dxa"/>
          <w:left w:w="108" w:type="dxa"/>
          <w:bottom w:w="0" w:type="dxa"/>
          <w:right w:w="108" w:type="dxa"/>
        </w:tblCellMar>
      </w:tblPr>
      <w:tblGrid>
        <w:gridCol w:w="3186"/>
        <w:gridCol w:w="5"/>
        <w:gridCol w:w="8108"/>
      </w:tblGrid>
      <w:tr>
        <w:tblPrEx>
          <w:tblCellMar>
            <w:top w:w="0" w:type="dxa"/>
            <w:left w:w="108" w:type="dxa"/>
            <w:bottom w:w="0" w:type="dxa"/>
            <w:right w:w="108" w:type="dxa"/>
          </w:tblCellMar>
        </w:tblPrEx>
        <w:trPr>
          <w:trHeight w:val="320" w:hRule="atLeast"/>
        </w:trPr>
        <w:tc>
          <w:tcPr>
            <w:tcW w:w="3191" w:type="dxa"/>
            <w:gridSpan w:val="2"/>
            <w:tcBorders>
              <w:top w:val="single" w:color="000000" w:sz="4" w:space="0"/>
              <w:left w:val="single" w:color="000000" w:sz="4" w:space="0"/>
              <w:bottom w:val="single" w:color="000000" w:sz="4" w:space="0"/>
              <w:right w:val="single" w:color="000000" w:sz="4" w:space="0"/>
            </w:tcBorders>
            <w:shd w:val="clear" w:color="auto" w:fill="F1F1F1"/>
          </w:tcPr>
          <w:p>
            <w:pPr>
              <w:pStyle w:val="3"/>
              <w:widowControl w:val="0"/>
              <w:spacing w:line="240" w:lineRule="auto"/>
              <w:jc w:val="center"/>
              <w:rPr>
                <w:rFonts w:ascii="Arial" w:hAnsi="Arial" w:cs="Arial"/>
                <w:sz w:val="24"/>
                <w:szCs w:val="24"/>
              </w:rPr>
            </w:pPr>
            <w:r>
              <w:rPr>
                <w:rFonts w:cs="Arial"/>
                <w:sz w:val="24"/>
                <w:szCs w:val="24"/>
              </w:rPr>
              <w:t>Position:</w:t>
            </w:r>
          </w:p>
        </w:tc>
        <w:tc>
          <w:tcPr>
            <w:tcW w:w="810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cs="Arial"/>
                <w:sz w:val="24"/>
                <w:szCs w:val="24"/>
              </w:rPr>
              <w:t>Аdministrator</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Company’s name, location:</w:t>
            </w:r>
          </w:p>
        </w:tc>
        <w:tc>
          <w:tcPr>
            <w:tcW w:w="8113"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BeautyArt</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Date (started-left):</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val="en-US" w:eastAsia="en-US" w:bidi="ar-SA"/>
              </w:rPr>
              <w:t>2929</w:t>
            </w:r>
          </w:p>
        </w:tc>
      </w:tr>
      <w:tr>
        <w:tblPrEx>
          <w:tblCellMar>
            <w:top w:w="0" w:type="dxa"/>
            <w:left w:w="108" w:type="dxa"/>
            <w:bottom w:w="0" w:type="dxa"/>
            <w:right w:w="108" w:type="dxa"/>
          </w:tblCellMar>
        </w:tblPrEx>
        <w:trPr>
          <w:trHeight w:val="340" w:hRule="atLeast"/>
        </w:trPr>
        <w:tc>
          <w:tcPr>
            <w:tcW w:w="3186" w:type="dxa"/>
            <w:tcBorders>
              <w:top w:val="single" w:color="000000" w:sz="4" w:space="0"/>
              <w:left w:val="single" w:color="000000" w:sz="4" w:space="0"/>
              <w:bottom w:val="single" w:color="000000" w:sz="4" w:space="0"/>
              <w:right w:val="single" w:color="000000" w:sz="4" w:space="0"/>
            </w:tcBorders>
            <w:shd w:val="clear" w:color="auto" w:fill="F1F1F1"/>
            <w:vAlign w:val="center"/>
          </w:tcPr>
          <w:p>
            <w:pPr>
              <w:pStyle w:val="3"/>
              <w:widowControl w:val="0"/>
              <w:spacing w:line="240" w:lineRule="auto"/>
              <w:jc w:val="center"/>
              <w:rPr>
                <w:rFonts w:ascii="Arial" w:hAnsi="Arial" w:cs="Arial"/>
                <w:sz w:val="24"/>
                <w:szCs w:val="24"/>
              </w:rPr>
            </w:pPr>
            <w:r>
              <w:rPr>
                <w:rFonts w:cs="Arial"/>
                <w:sz w:val="24"/>
                <w:szCs w:val="24"/>
              </w:rPr>
              <w:t>Responsibilities:</w:t>
            </w:r>
          </w:p>
        </w:tc>
        <w:tc>
          <w:tcPr>
            <w:tcW w:w="8113" w:type="dxa"/>
            <w:gridSpan w:val="2"/>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sz w:val="24"/>
                <w:szCs w:val="24"/>
              </w:rPr>
            </w:pPr>
            <w:r>
              <w:rPr>
                <w:rFonts w:eastAsia="Times New Roman" w:cs="Arial"/>
                <w:color w:val="000000"/>
                <w:sz w:val="24"/>
                <w:szCs w:val="24"/>
                <w:lang w:eastAsia="en-US" w:bidi="ar-SA"/>
              </w:rPr>
              <w:t>Greeting guests, communicating wait times to guests, supervise other staff and delegate responsibilities, manage data in spreadsheets and reports, scheduling appointments, sending notifications and reminders to the clients and staff, providing polite and friendly communication in a beauty salon and via calls, emails, messages, consultations on services, beauty products, answers to guests' questions.</w:t>
            </w:r>
          </w:p>
        </w:tc>
      </w:tr>
    </w:tbl>
    <w:p>
      <w:pPr>
        <w:pStyle w:val="3"/>
        <w:spacing w:line="240" w:lineRule="auto"/>
        <w:rPr>
          <w:rFonts w:ascii="Arial" w:hAnsi="Arial" w:cs="Arial"/>
          <w:sz w:val="28"/>
          <w:szCs w:val="28"/>
          <w:u w:val="single"/>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No</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Russian</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77"/>
        <w:gridCol w:w="1413"/>
        <w:gridCol w:w="1393"/>
        <w:gridCol w:w="1396"/>
        <w:gridCol w:w="1398"/>
        <w:gridCol w:w="1393"/>
        <w:gridCol w:w="1396"/>
        <w:gridCol w:w="1570"/>
      </w:tblGrid>
      <w:tr>
        <w:tblPrEx>
          <w:tblCellMar>
            <w:top w:w="0" w:type="dxa"/>
            <w:left w:w="108" w:type="dxa"/>
            <w:bottom w:w="0" w:type="dxa"/>
            <w:right w:w="108" w:type="dxa"/>
          </w:tblCellMar>
        </w:tblPrEx>
        <w:trPr>
          <w:trHeight w:val="660" w:hRule="atLeast"/>
        </w:trPr>
        <w:tc>
          <w:tcPr>
            <w:tcW w:w="1377"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color w:val="000000"/>
              </w:rPr>
            </w:pPr>
            <w:r>
              <w:rPr>
                <w:rFonts w:cs="Arial"/>
                <w:b/>
                <w:color w:val="000000"/>
                <w:sz w:val="24"/>
                <w:szCs w:val="24"/>
              </w:rPr>
              <w:t>English</w:t>
            </w:r>
          </w:p>
        </w:tc>
        <w:tc>
          <w:tcPr>
            <w:tcW w:w="141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Yes</w:t>
            </w:r>
          </w:p>
        </w:tc>
        <w:tc>
          <w:tcPr>
            <w:tcW w:w="139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39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c>
          <w:tcPr>
            <w:tcW w:w="157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 </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Yes</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xnncxnnfnf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2022-05-24</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