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Mirabdulloh Qobiljonov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July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Andijan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(happy) 😉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Not yet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I've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+998914998013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+998914998013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qobiljonovmirabdulloh@gmail.com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Mirabdulloh Qobiljonov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mirabdullo_13_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Qobiljonov Mirabdullo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Azizulloh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Brother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+998916254469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Nosirjon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Mavludaxon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Secondary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Academic Lyceum Foreign language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Foreign language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2016 2019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JW Marroitt Marquis in Dubai Waiter of La Farine French restaurant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2021 2022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• Responsible for providing high-quality service.  • Reach our goals and guests' satisfaction.  • Presented menus and answer questions about the cuisine, making recommendations upon request.  • Take orders and communicate to the kitchen, ensure quantity, quality, accuracy of the order and delivery on time.  • Staying attentive to the needs of guests in the dining area.  • Preparation of the restaurant before service.  • Cleaning and arranging service area after service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German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Uzbek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Mirabdulloh Qobiljonov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