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07CD" w:rsidRDefault="008875EA" w:rsidP="008875EA">
      <w:pPr>
        <w:pBdr>
          <w:bottom w:val="single" w:sz="12" w:space="1" w:color="auto"/>
        </w:pBdr>
        <w:jc w:val="center"/>
        <w:rPr>
          <w:sz w:val="28"/>
          <w:szCs w:val="28"/>
        </w:rPr>
      </w:pPr>
      <w:r w:rsidRPr="008875EA">
        <w:rPr>
          <w:sz w:val="28"/>
          <w:szCs w:val="28"/>
        </w:rPr>
        <w:t>Assignment-02</w:t>
      </w:r>
    </w:p>
    <w:p w:rsidR="008875EA" w:rsidRDefault="008875EA" w:rsidP="008875EA">
      <w:pPr>
        <w:rPr>
          <w:sz w:val="24"/>
          <w:szCs w:val="24"/>
        </w:rPr>
      </w:pPr>
      <w:r>
        <w:rPr>
          <w:sz w:val="24"/>
          <w:szCs w:val="24"/>
        </w:rPr>
        <w:t>Problem:</w:t>
      </w:r>
    </w:p>
    <w:p w:rsidR="008875EA" w:rsidRDefault="008875EA" w:rsidP="008875E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Your Product Details Page is Subjected to Have the Header and Footer Sections</w:t>
      </w:r>
    </w:p>
    <w:p w:rsidR="008875EA" w:rsidRDefault="008875EA" w:rsidP="008875EA">
      <w:pPr>
        <w:rPr>
          <w:sz w:val="24"/>
          <w:szCs w:val="24"/>
        </w:rPr>
      </w:pPr>
      <w:r>
        <w:rPr>
          <w:sz w:val="24"/>
          <w:szCs w:val="24"/>
        </w:rPr>
        <w:t>Solution:</w:t>
      </w:r>
    </w:p>
    <w:p w:rsidR="008875EA" w:rsidRPr="008875EA" w:rsidRDefault="008875EA" w:rsidP="008875E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Code in Your Product Details Page that is </w:t>
      </w:r>
      <w:r>
        <w:rPr>
          <w:color w:val="FF0000"/>
          <w:sz w:val="24"/>
          <w:szCs w:val="24"/>
        </w:rPr>
        <w:t>t</w:t>
      </w:r>
      <w:r w:rsidRPr="009D1AB6">
        <w:rPr>
          <w:color w:val="FF0000"/>
          <w:sz w:val="24"/>
          <w:szCs w:val="24"/>
        </w:rPr>
        <w:t>raining.isml</w:t>
      </w:r>
    </w:p>
    <w:p w:rsidR="008875EA" w:rsidRPr="008875EA" w:rsidRDefault="008875EA" w:rsidP="008875EA">
      <w:pPr>
        <w:rPr>
          <w:sz w:val="24"/>
          <w:szCs w:val="24"/>
        </w:rPr>
      </w:pPr>
    </w:p>
    <w:p w:rsidR="008875EA" w:rsidRDefault="008875EA" w:rsidP="008875E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00299D4" wp14:editId="6ED435CD">
            <wp:extent cx="5943600" cy="29546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m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5EA" w:rsidRDefault="008875EA" w:rsidP="008875EA">
      <w:pPr>
        <w:rPr>
          <w:sz w:val="24"/>
          <w:szCs w:val="24"/>
        </w:rPr>
      </w:pPr>
    </w:p>
    <w:p w:rsidR="008875EA" w:rsidRPr="008875EA" w:rsidRDefault="008875EA" w:rsidP="008875E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875EA">
        <w:rPr>
          <w:sz w:val="24"/>
          <w:szCs w:val="24"/>
        </w:rPr>
        <w:t>Store-</w:t>
      </w:r>
      <w:r>
        <w:rPr>
          <w:sz w:val="24"/>
          <w:szCs w:val="24"/>
        </w:rPr>
        <w:t>Front Screen shot with Header and Footer</w:t>
      </w:r>
      <w:r w:rsidRPr="008875EA">
        <w:rPr>
          <w:sz w:val="24"/>
          <w:szCs w:val="24"/>
        </w:rPr>
        <w:br/>
      </w:r>
    </w:p>
    <w:p w:rsidR="008875EA" w:rsidRPr="008875EA" w:rsidRDefault="000F2AF1" w:rsidP="008875EA">
      <w:pPr>
        <w:pStyle w:val="ListParagraph"/>
        <w:rPr>
          <w:sz w:val="24"/>
          <w:szCs w:val="24"/>
        </w:rPr>
      </w:pPr>
      <w:bookmarkStart w:id="0" w:name="_GoBack"/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35102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875EA" w:rsidRPr="008875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A25478"/>
    <w:multiLevelType w:val="hybridMultilevel"/>
    <w:tmpl w:val="65A4A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CC5292"/>
    <w:multiLevelType w:val="hybridMultilevel"/>
    <w:tmpl w:val="0960F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5EA"/>
    <w:rsid w:val="000C3173"/>
    <w:rsid w:val="000F2AF1"/>
    <w:rsid w:val="008875EA"/>
    <w:rsid w:val="00C97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5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875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5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5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875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5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Vittal Naik Sabavat</dc:creator>
  <cp:lastModifiedBy>Vittal Naik Sabavat</cp:lastModifiedBy>
  <cp:revision>2</cp:revision>
  <dcterms:created xsi:type="dcterms:W3CDTF">2022-01-04T14:35:00Z</dcterms:created>
  <dcterms:modified xsi:type="dcterms:W3CDTF">2022-01-05T14:52:00Z</dcterms:modified>
</cp:coreProperties>
</file>