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086F4A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CD28F7"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127520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086F4A" w:rsidRDefault="00086F4A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CD28F7" w:rsidP="00297030">
            <w:pPr>
              <w:rPr>
                <w:b/>
                <w:sz w:val="24"/>
                <w:szCs w:val="24"/>
              </w:rPr>
            </w:pPr>
            <w:r w:rsidRPr="00CD28F7">
              <w:rPr>
                <w:b/>
                <w:sz w:val="24"/>
                <w:szCs w:val="24"/>
              </w:rPr>
              <w:t>10 RENLEE PLACE, SHELLY PARK, MANUKAU, 2014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CD28F7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CD28F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8A1026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  <w:bookmarkStart w:id="0" w:name="_GoBack"/>
        <w:bookmarkEnd w:id="0"/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CD28F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CD28F7">
        <w:rPr>
          <w:sz w:val="28"/>
          <w:szCs w:val="28"/>
        </w:rPr>
        <w:t>12</w:t>
      </w:r>
      <w:r w:rsidR="00086F4A">
        <w:rPr>
          <w:sz w:val="28"/>
          <w:szCs w:val="28"/>
        </w:rPr>
        <w:t>/04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67" w:rsidRDefault="00CA5C67" w:rsidP="00D24F8E">
      <w:pPr>
        <w:spacing w:after="0" w:line="240" w:lineRule="auto"/>
      </w:pPr>
      <w:r>
        <w:separator/>
      </w:r>
    </w:p>
  </w:endnote>
  <w:endnote w:type="continuationSeparator" w:id="0">
    <w:p w:rsidR="00CA5C67" w:rsidRDefault="00CA5C67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67" w:rsidRDefault="00CA5C67" w:rsidP="00D24F8E">
      <w:pPr>
        <w:spacing w:after="0" w:line="240" w:lineRule="auto"/>
      </w:pPr>
      <w:r>
        <w:separator/>
      </w:r>
    </w:p>
  </w:footnote>
  <w:footnote w:type="continuationSeparator" w:id="0">
    <w:p w:rsidR="00CA5C67" w:rsidRDefault="00CA5C67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86F4A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4E7E86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1026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A5C67"/>
    <w:rsid w:val="00CD28F7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37A8C48C-B492-4BE8-A7D6-5C591F62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2018-04-11T23:07:00Z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