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C76" w:rsidRDefault="000C1C76" w:rsidP="000C1C76">
      <w:pPr>
        <w:jc w:val="center"/>
        <w:rPr>
          <w:rFonts w:ascii="Arial" w:hAnsi="Arial" w:cs="Arial"/>
          <w:b/>
          <w:sz w:val="24"/>
          <w:szCs w:val="24"/>
        </w:rPr>
      </w:pPr>
      <w:r w:rsidRPr="00FC5ED8">
        <w:rPr>
          <w:rFonts w:ascii="Arial" w:hAnsi="Arial" w:cs="Arial"/>
          <w:b/>
          <w:sz w:val="24"/>
          <w:szCs w:val="24"/>
        </w:rPr>
        <w:t>Задание 4</w:t>
      </w:r>
    </w:p>
    <w:p w:rsidR="000C1C76" w:rsidRPr="00895F09" w:rsidRDefault="000C1C76" w:rsidP="000C1C76">
      <w:pPr>
        <w:widowControl w:val="0"/>
        <w:numPr>
          <w:ilvl w:val="0"/>
          <w:numId w:val="1"/>
        </w:numPr>
        <w:suppressAutoHyphens/>
        <w:spacing w:after="0" w:line="360" w:lineRule="auto"/>
        <w:rPr>
          <w:rFonts w:ascii="Arial" w:hAnsi="Arial" w:cs="Arial"/>
          <w:b/>
          <w:sz w:val="24"/>
          <w:szCs w:val="24"/>
          <w:highlight w:val="cyan"/>
        </w:rPr>
      </w:pPr>
      <w:r w:rsidRPr="00895F09">
        <w:rPr>
          <w:rFonts w:ascii="Arial" w:hAnsi="Arial" w:cs="Arial"/>
          <w:b/>
          <w:sz w:val="24"/>
          <w:szCs w:val="24"/>
          <w:highlight w:val="cyan"/>
        </w:rPr>
        <w:t>Повторите лекционный материал и с его помощью выполните следующие задания</w:t>
      </w: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Назначьте права пользователя "Вход в качестве пакетного задания" участникам группы "Пользователи журналов производительности"</w:t>
      </w:r>
      <w:r>
        <w:rPr>
          <w:rFonts w:ascii="Arial" w:hAnsi="Arial" w:cs="Arial"/>
          <w:sz w:val="24"/>
          <w:szCs w:val="24"/>
        </w:rPr>
        <w:t xml:space="preserve"> (если не назначены для Вашего пользователя)</w:t>
      </w:r>
    </w:p>
    <w:p w:rsidR="00845D53" w:rsidRDefault="00845D53" w:rsidP="00845D53">
      <w:pPr>
        <w:widowControl w:val="0"/>
        <w:suppressAutoHyphens/>
        <w:spacing w:after="0" w:line="360" w:lineRule="auto"/>
        <w:ind w:left="-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68544" cy="3113839"/>
            <wp:effectExtent l="19050" t="0" r="820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81" cy="311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A7" w:rsidRPr="005D10A7" w:rsidRDefault="005D10A7" w:rsidP="00845D53">
      <w:pPr>
        <w:widowControl w:val="0"/>
        <w:suppressAutoHyphens/>
        <w:spacing w:after="0" w:line="360" w:lineRule="auto"/>
        <w:ind w:left="-142"/>
        <w:rPr>
          <w:rFonts w:ascii="Arial" w:hAnsi="Arial" w:cs="Arial"/>
          <w:sz w:val="24"/>
          <w:szCs w:val="24"/>
          <w:lang w:val="en-US"/>
        </w:rPr>
      </w:pP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Запустите монитор производительности и стабильности Windows.</w:t>
      </w:r>
    </w:p>
    <w:p w:rsidR="00895F09" w:rsidRDefault="005D10A7" w:rsidP="00895F09">
      <w:pPr>
        <w:widowControl w:val="0"/>
        <w:suppressAutoHyphens/>
        <w:spacing w:after="0" w:line="360" w:lineRule="auto"/>
        <w:ind w:left="79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49758" cy="3812345"/>
            <wp:effectExtent l="19050" t="0" r="299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58" cy="381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A7" w:rsidRDefault="005D10A7" w:rsidP="00895F09">
      <w:pPr>
        <w:widowControl w:val="0"/>
        <w:suppressAutoHyphens/>
        <w:spacing w:after="0" w:line="36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5D10A7" w:rsidRPr="005D10A7" w:rsidRDefault="005D10A7" w:rsidP="00895F09">
      <w:pPr>
        <w:widowControl w:val="0"/>
        <w:suppressAutoHyphens/>
        <w:spacing w:after="0" w:line="36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0C1C76" w:rsidRPr="009F43E8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 xml:space="preserve">Составьте отчёт по общей активности системы с помощью представления ресурсов </w:t>
      </w:r>
      <w:r w:rsidRPr="002A6DDB">
        <w:rPr>
          <w:rFonts w:ascii="Arial" w:hAnsi="Arial" w:cs="Arial"/>
          <w:sz w:val="24"/>
          <w:szCs w:val="24"/>
        </w:rPr>
        <w:lastRenderedPageBreak/>
        <w:t>(Сценарий 1)</w:t>
      </w:r>
    </w:p>
    <w:p w:rsidR="009F43E8" w:rsidRPr="009F43E8" w:rsidRDefault="009F43E8" w:rsidP="009F43E8">
      <w:pPr>
        <w:pStyle w:val="ListParagraph"/>
        <w:widowControl w:val="0"/>
        <w:suppressAutoHyphens/>
        <w:spacing w:after="0" w:line="36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9F43E8">
        <w:rPr>
          <w:rFonts w:ascii="Arial" w:hAnsi="Arial" w:cs="Arial"/>
          <w:sz w:val="24"/>
          <w:szCs w:val="24"/>
          <w:highlight w:val="yellow"/>
          <w:lang w:val="en-US"/>
        </w:rPr>
        <w:t>Brief conclusion is 1024MB RAM assignment is not the best choice and better to extend it.</w:t>
      </w:r>
    </w:p>
    <w:p w:rsidR="005D10A7" w:rsidRDefault="0056576C" w:rsidP="0056576C">
      <w:pPr>
        <w:widowControl w:val="0"/>
        <w:suppressAutoHyphens/>
        <w:spacing w:after="0" w:line="360" w:lineRule="auto"/>
        <w:ind w:left="792" w:hanging="65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02279" cy="34676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79" cy="346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6C" w:rsidRPr="0056576C" w:rsidRDefault="0056576C" w:rsidP="0056576C">
      <w:pPr>
        <w:widowControl w:val="0"/>
        <w:suppressAutoHyphens/>
        <w:spacing w:after="0" w:line="360" w:lineRule="auto"/>
        <w:ind w:left="792" w:hanging="65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00396" cy="35175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58" cy="351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Pr="0056576C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Проведите наблюдение за активностью двух параметров системы (на Ваш выбор) с помощью системного монитора (Сценарий 2)</w:t>
      </w:r>
    </w:p>
    <w:p w:rsidR="0056576C" w:rsidRDefault="000E2FEC" w:rsidP="000E2FEC">
      <w:pPr>
        <w:widowControl w:val="0"/>
        <w:suppressAutoHyphens/>
        <w:spacing w:after="0" w:line="360" w:lineRule="auto"/>
        <w:ind w:left="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27246" cy="43258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77" cy="432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3E8" w:rsidRPr="009F43E8" w:rsidRDefault="009F43E8" w:rsidP="000E2FEC">
      <w:pPr>
        <w:widowControl w:val="0"/>
        <w:suppressAutoHyphens/>
        <w:spacing w:after="0" w:line="360" w:lineRule="auto"/>
        <w:ind w:left="142"/>
        <w:rPr>
          <w:rFonts w:ascii="Arial" w:hAnsi="Arial" w:cs="Arial"/>
          <w:sz w:val="24"/>
          <w:szCs w:val="24"/>
          <w:lang w:val="en-US"/>
        </w:rPr>
      </w:pPr>
    </w:p>
    <w:p w:rsidR="000C1C76" w:rsidRPr="009F43E8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Создайте группу сборщиков данных с помощью системного монитора (Сценарий 3)</w:t>
      </w:r>
    </w:p>
    <w:p w:rsidR="009F43E8" w:rsidRDefault="00965B33" w:rsidP="00965B33">
      <w:pPr>
        <w:widowControl w:val="0"/>
        <w:suppressAutoHyphens/>
        <w:spacing w:after="0" w:line="360" w:lineRule="auto"/>
        <w:ind w:left="792" w:hanging="6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22692" cy="1298191"/>
            <wp:effectExtent l="19050" t="0" r="175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84" cy="130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40" w:rsidRDefault="00911F40" w:rsidP="00965B33">
      <w:pPr>
        <w:widowControl w:val="0"/>
        <w:suppressAutoHyphens/>
        <w:spacing w:after="0" w:line="360" w:lineRule="auto"/>
        <w:ind w:left="792" w:hanging="6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64709" cy="309489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85" cy="309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40" w:rsidRDefault="00911F40" w:rsidP="00965B33">
      <w:pPr>
        <w:widowControl w:val="0"/>
        <w:suppressAutoHyphens/>
        <w:spacing w:after="0" w:line="360" w:lineRule="auto"/>
        <w:ind w:left="792" w:hanging="650"/>
        <w:rPr>
          <w:rFonts w:ascii="Arial" w:hAnsi="Arial" w:cs="Arial"/>
          <w:sz w:val="24"/>
          <w:szCs w:val="24"/>
        </w:rPr>
      </w:pP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Создайте журнал группы сборщиков данных (Сценарий 4)</w:t>
      </w:r>
    </w:p>
    <w:p w:rsidR="00965B33" w:rsidRPr="002A6DDB" w:rsidRDefault="009B1890" w:rsidP="00965B33">
      <w:pPr>
        <w:widowControl w:val="0"/>
        <w:suppressAutoHyphens/>
        <w:spacing w:after="0" w:line="360" w:lineRule="auto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71331" cy="1737675"/>
            <wp:effectExtent l="19050" t="0" r="556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684" cy="173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Просмотрите созданный в п.5.1.6 журнал в виде отчёта и в виде данных системного монитора (Сценарий 5)</w:t>
      </w:r>
    </w:p>
    <w:p w:rsidR="00E7414D" w:rsidRPr="002A6DDB" w:rsidRDefault="00E7414D" w:rsidP="00E7414D">
      <w:pPr>
        <w:widowControl w:val="0"/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02852" cy="24639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87" cy="246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Просмотрите диагностический отчет (Сценарий 6)</w:t>
      </w:r>
    </w:p>
    <w:p w:rsidR="009B1890" w:rsidRDefault="009B1890" w:rsidP="009B1890">
      <w:pPr>
        <w:widowControl w:val="0"/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266276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90" w:rsidRPr="002A6DDB" w:rsidRDefault="009B1890" w:rsidP="009B1890">
      <w:pPr>
        <w:widowControl w:val="0"/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336003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2A6DDB">
        <w:rPr>
          <w:rFonts w:ascii="Arial" w:hAnsi="Arial" w:cs="Arial"/>
          <w:sz w:val="24"/>
          <w:szCs w:val="24"/>
        </w:rPr>
        <w:t>Просмотрите данные о стабильности с помощью монитора стабильности системы (Сценарий 7)</w:t>
      </w:r>
    </w:p>
    <w:p w:rsidR="009B1890" w:rsidRPr="002A6DDB" w:rsidRDefault="00CD0948" w:rsidP="00CD0948">
      <w:pPr>
        <w:widowControl w:val="0"/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86350" cy="33129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50" cy="331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Pr="00FA4612" w:rsidRDefault="000C1C76" w:rsidP="000C1C76">
      <w:pPr>
        <w:widowControl w:val="0"/>
        <w:numPr>
          <w:ilvl w:val="0"/>
          <w:numId w:val="1"/>
        </w:numPr>
        <w:suppressAutoHyphens/>
        <w:spacing w:after="0" w:line="360" w:lineRule="auto"/>
        <w:rPr>
          <w:rFonts w:ascii="Arial" w:hAnsi="Arial" w:cs="Arial"/>
          <w:b/>
          <w:sz w:val="24"/>
          <w:szCs w:val="24"/>
          <w:highlight w:val="cyan"/>
        </w:rPr>
      </w:pPr>
      <w:r w:rsidRPr="00895F09">
        <w:rPr>
          <w:rFonts w:ascii="Arial" w:hAnsi="Arial" w:cs="Arial"/>
          <w:b/>
          <w:sz w:val="24"/>
          <w:szCs w:val="24"/>
          <w:highlight w:val="cyan"/>
        </w:rPr>
        <w:t>Сделайте выводы о производительности и стабильности работы системы</w:t>
      </w:r>
    </w:p>
    <w:p w:rsidR="00B511A6" w:rsidRPr="00B511A6" w:rsidRDefault="00B511A6" w:rsidP="00FA4612">
      <w:pPr>
        <w:widowControl w:val="0"/>
        <w:suppressAutoHyphens/>
        <w:spacing w:after="0" w:line="360" w:lineRule="auto"/>
        <w:ind w:left="360"/>
        <w:rPr>
          <w:rFonts w:ascii="Arial" w:hAnsi="Arial" w:cs="Arial"/>
          <w:sz w:val="24"/>
          <w:szCs w:val="24"/>
          <w:highlight w:val="yellow"/>
          <w:lang w:val="en-US"/>
        </w:rPr>
      </w:pPr>
      <w:r w:rsidRPr="00B511A6">
        <w:rPr>
          <w:rFonts w:ascii="Arial" w:hAnsi="Arial" w:cs="Arial"/>
          <w:sz w:val="24"/>
          <w:szCs w:val="24"/>
          <w:highlight w:val="yellow"/>
          <w:lang w:val="en-US"/>
        </w:rPr>
        <w:t xml:space="preserve">Generally system functionality is stable, but according to CPU and Memory utilization, recommendation is extend VM processors number and </w:t>
      </w:r>
      <w:proofErr w:type="gramStart"/>
      <w:r w:rsidRPr="00B511A6">
        <w:rPr>
          <w:rFonts w:ascii="Arial" w:hAnsi="Arial" w:cs="Arial"/>
          <w:sz w:val="24"/>
          <w:szCs w:val="24"/>
          <w:highlight w:val="yellow"/>
          <w:lang w:val="en-US"/>
        </w:rPr>
        <w:t>memory(</w:t>
      </w:r>
      <w:proofErr w:type="gramEnd"/>
      <w:r w:rsidRPr="00B511A6">
        <w:rPr>
          <w:rFonts w:ascii="Arial" w:hAnsi="Arial" w:cs="Arial"/>
          <w:sz w:val="24"/>
          <w:szCs w:val="24"/>
          <w:highlight w:val="yellow"/>
          <w:lang w:val="en-US"/>
        </w:rPr>
        <w:t>ROM) assignment.</w:t>
      </w:r>
    </w:p>
    <w:p w:rsidR="00B511A6" w:rsidRPr="00B511A6" w:rsidRDefault="00B511A6" w:rsidP="00FA4612">
      <w:pPr>
        <w:widowControl w:val="0"/>
        <w:suppressAutoHyphens/>
        <w:spacing w:after="0" w:line="360" w:lineRule="auto"/>
        <w:ind w:left="360"/>
        <w:rPr>
          <w:rFonts w:ascii="Arial" w:hAnsi="Arial" w:cs="Arial"/>
          <w:b/>
          <w:sz w:val="24"/>
          <w:szCs w:val="24"/>
          <w:highlight w:val="cyan"/>
          <w:lang w:val="en-US"/>
        </w:rPr>
      </w:pPr>
    </w:p>
    <w:p w:rsidR="000C1C76" w:rsidRPr="00895F09" w:rsidRDefault="000C1C76" w:rsidP="000C1C76">
      <w:pPr>
        <w:widowControl w:val="0"/>
        <w:numPr>
          <w:ilvl w:val="0"/>
          <w:numId w:val="1"/>
        </w:numPr>
        <w:suppressAutoHyphens/>
        <w:spacing w:after="0" w:line="360" w:lineRule="auto"/>
        <w:rPr>
          <w:rFonts w:ascii="Arial" w:hAnsi="Arial" w:cs="Arial"/>
          <w:b/>
          <w:sz w:val="24"/>
          <w:szCs w:val="24"/>
          <w:highlight w:val="cyan"/>
        </w:rPr>
      </w:pPr>
      <w:r w:rsidRPr="00895F09">
        <w:rPr>
          <w:rFonts w:ascii="Arial" w:hAnsi="Arial" w:cs="Arial"/>
          <w:b/>
          <w:sz w:val="24"/>
          <w:szCs w:val="24"/>
          <w:highlight w:val="cyan"/>
        </w:rPr>
        <w:t>Установите на виртуальной машине WareShark</w:t>
      </w:r>
      <w:bookmarkStart w:id="0" w:name="_GoBack"/>
      <w:bookmarkEnd w:id="0"/>
    </w:p>
    <w:p w:rsidR="000C1C76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Проследите приходящие на сетевой интерфейс ARP</w:t>
      </w:r>
      <w:r w:rsidRPr="000C217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запросы</w:t>
      </w:r>
    </w:p>
    <w:p w:rsidR="00895F09" w:rsidRPr="006C7FBA" w:rsidRDefault="001F5707" w:rsidP="001F5707">
      <w:pPr>
        <w:widowControl w:val="0"/>
        <w:suppressAutoHyphens/>
        <w:spacing w:after="0" w:line="360" w:lineRule="auto"/>
        <w:ind w:left="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12811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76" w:rsidRPr="001F5707" w:rsidRDefault="000C1C76" w:rsidP="000C1C76">
      <w:pPr>
        <w:widowControl w:val="0"/>
        <w:numPr>
          <w:ilvl w:val="1"/>
          <w:numId w:val="1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Пропингуйте с другой виртуальной машины первую. Отследите данные протокола ICMP.</w:t>
      </w:r>
    </w:p>
    <w:p w:rsidR="001F5707" w:rsidRPr="002A6DDB" w:rsidRDefault="001F5707" w:rsidP="001F5707">
      <w:pPr>
        <w:widowControl w:val="0"/>
        <w:suppressAutoHyphens/>
        <w:spacing w:after="0" w:line="360" w:lineRule="auto"/>
        <w:ind w:left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178882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004" w:rsidRDefault="00634004"/>
    <w:sectPr w:rsidR="00634004" w:rsidSect="000C1C7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F194E"/>
    <w:multiLevelType w:val="multilevel"/>
    <w:tmpl w:val="E2F8C6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savePreviewPicture/>
  <w:compat>
    <w:useFELayout/>
  </w:compat>
  <w:rsids>
    <w:rsidRoot w:val="000C1C76"/>
    <w:rsid w:val="000C1C76"/>
    <w:rsid w:val="000E2FEC"/>
    <w:rsid w:val="001F5707"/>
    <w:rsid w:val="002A0C36"/>
    <w:rsid w:val="00300A15"/>
    <w:rsid w:val="004B59AE"/>
    <w:rsid w:val="0056576C"/>
    <w:rsid w:val="005D10A7"/>
    <w:rsid w:val="00634004"/>
    <w:rsid w:val="006C7FBA"/>
    <w:rsid w:val="00845D53"/>
    <w:rsid w:val="00895F09"/>
    <w:rsid w:val="00911F40"/>
    <w:rsid w:val="00965B33"/>
    <w:rsid w:val="009B1890"/>
    <w:rsid w:val="009F43E8"/>
    <w:rsid w:val="00A814A1"/>
    <w:rsid w:val="00B511A6"/>
    <w:rsid w:val="00CD0948"/>
    <w:rsid w:val="00D64EB6"/>
    <w:rsid w:val="00E7414D"/>
    <w:rsid w:val="00FA46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4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D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43E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2019-05-30T06:55:00Z</dcterms:created>
  <dcterms:modified xsi:type="dcterms:W3CDTF">2019-05-31T06:13:00Z</dcterms:modified>
</cp:coreProperties>
</file>