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WINCASE</w:t>
      </w:r>
    </w:p>
    <w:p>
      <w:pPr>
        <w:pBdr>
          <w:bottom w:val="single" w:color="C8A456" w:sz="4" w:space="8"/>
        </w:pBd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ПОШАГОВАЯ ИНСТРУКЦИЯ</w:t>
      </w: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8A456"/>
          <w:sz w:val="44"/>
          <w:szCs w:val="44"/>
        </w:rPr>
        <w:t xml:space="preserve">ЛЕНДИНГИ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wincase.pro + wincase-job.com</w:t>
      </w:r>
    </w:p>
    <w:p>
      <w:pPr>
        <w:spacing w:after="60"/>
        <w:jc w:val="center"/>
      </w:pPr>
      <w:r>
        <w:rPr>
          <w:rFonts w:ascii="Arial" w:cs="Arial" w:eastAsia="Arial" w:hAnsi="Arial"/>
          <w:color w:val="1A2D54"/>
          <w:sz w:val="22"/>
          <w:szCs w:val="22"/>
        </w:rPr>
        <w:t xml:space="preserve">14 лендингов | 9 секций | 8 языков | Формы | Пиксели | A/B | Job Centre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Mobile-first | &lt; 3 сек | GDPR | Schema | DataLayer | WhatsApp CTA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Февраль 2026 | v2.0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Полная карта лендингов WinCase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Принцип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Каждый лендинг = точка приземления с рекламы. Google Ads, Facebook, TikTok ведут сюда. Лендинг должен: 1) Соответствовать объявлению (те же слова, тот же язык). 2) Конвертировать посетителя в лид (WhatsApp, форма, звонок). 3) Грузиться &lt; 3 сек. 4) Работать на мобильных.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1800"/>
        <w:gridCol w:w="2326"/>
        <w:gridCol w:w="1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Язык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Целевая аудитория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Источники трафика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Локальные (Польша)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PL, SEO, Google Maps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wincase.pro/ru/karta-pobytu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Русскоязычные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RU, Telegram, FB Ads RU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wincase.pro/ua/karta-pobytu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Украинцы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UA, Telegram, FB Ads UA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wincase.pro/en/work-permit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non-EU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EN, FB Ads EN, TikTok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wincase.pro/hi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HI+EN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Индия (45K workers)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HI, FB Ads HI, TikTok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wincase.pro/tl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TL+EN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Филиппины (29K)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TL, FB Ads TL, TikTok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Латинская Америка (12K)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ES, FB Ads ES, TikTok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wincase.pro/tr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Турция (26K)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TR, FB Ads TR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wincase.pro/consultation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(запись)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каналы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wincase.pro/checklist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(документы)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SEO, Email, All social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wincase.pro/reviews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(доверие)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Sitelinks, SEO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wincase.pro/blog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трафик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Органика, SEO-сеть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wincase-legalization.com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PL/RU/EN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тест главного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A/B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 (тест)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wincase-job.com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 (8)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Ищущие работу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каналы Job Centre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Структура лендинга: секции сверху вниз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Mobile-first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80%+ трафика с мобильных. Проектировать сначала для мобильного экрана (375px), потом адаптировать для десктопа. Каждая секция = один экран на мобильном.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Секция 1: Hero (первый экран) — САМАЯ ВАЖНАЯ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(RU)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Заголовок H1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Крупный, жирный, ключевые слова. Решает главную боль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побыту в Варшаве — от документов до получения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Подзаголовок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Уточнение + дедлайн + social proof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лет опыта | 10 000+ клиентов | Дедлайн 04.03.2027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кнопка #1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ЗЕЛЁНАЯ кнопка WhatsApp (главная). Крупная, видимая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в WhatsApp (зелёная)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кнопка #2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Вторичная: форма или телефон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Бесплатная консультация (золотая)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Кликабельный номер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+48 579 129 158 (тап = звонок)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image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 офиса / команды / процесса ИЛИ иконки услуг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 команды WinCase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badges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Микро-доказательства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лет | 10K+ клиентов | 4.9 Google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Секция 2: Проблема + Решение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Описать боль клиента -&gt; показать что WinCase решает эту проблему.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 пример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пример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Сложно разобраться с документами?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Confused about Polish immigration?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Проблема 1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Очереди в уженде — месяцы ожидания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queues, confusing forms, unclear deadlines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Проблема 2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Непонятные требования к документам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of rejection if documents are incorrect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Проблема 3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Риск отказа если ошибка в документах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barrier — everything in Polish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берёт ВСЁ на себя: документы, запись, сопровождение, контроль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handles EVERYTHING: documents, appointment, support, monitoring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Секция 3: Услуги (карточки)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3-6 карточек услуг. Каждая: иконка + название + 1-2 строки описания + CTA.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326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Услуга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Иконка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побыту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 icon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Временное / постоянное проживание. Полное сопровождение.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Узнать больше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Гражданство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icon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Натурализация, по происхождению, по браку.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Узнать больше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Permit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Briefcase icon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Разрешение на работу для иностранцев. Все типы.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Узнать больше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Временная защита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icon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Продление до 04.03.2027. Переход на карту побыту.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Срочно!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Бизнес-иммиграция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icon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 компании + residence permit.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Узнать больше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Job Centre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icon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Найдите работу + документы за один визит.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wincase-job.com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Секция 4: Как мы работаем (процесс)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4-5 шагов. Визуально: timeline или numbered steps. Показывает простоту.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26"/>
        <w:gridCol w:w="6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Бесплатная консультация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или офис. 15 мин. Оценим вашу ситуацию.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Сбор документов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Даём чек-лист. Помогаем собрать. Проверяем.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Подача в уженд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Записываем на приём. Сопровождаем. Получаем штамп.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Мониторинг дела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Следим за статусом. Отвечаем на запросы уженда.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Получение карты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Уведомляем. Помогаем забрать. Готово!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Секция 5: Social Proof (отзывы)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3-6 отзывов. Формат: цитата + имя + национальность (флаг) + результат. Карусель или сетка.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2000"/>
        <w:gridCol w:w="2500"/>
      </w:tblGrid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Отзыв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помогли получить карту побыту за 3 месяца. Всё сделали сами!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Анна, Украина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побыту за 3 мес</w:t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found WinCase through TikTok. They helped me get work permit in 2 months.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Raj, India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Permit за 2 мес</w:t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Nahanap ko sila sa Facebook. Sobrang helpful, kahit walang Polish alam.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Maria, Philippines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Residence Permit</w:t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Нашёл через Google. Профессионально, быстро, всё на русском языке.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Дмитрий, Россия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Гражданство</w:t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encontre por Instagram. Me ayudaron con todo el proceso.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Carlos, Colombia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Permiso de trabajo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Google Reviews виджет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Встроить виджет Google Reviews на страницу. Показывает реальные отзывы с Google Maps. Библиотека: elfsight.com/google-reviews-widget (бесплатный план) ИЛИ кастомный через Google Places API.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Секция 6: FAQ (Аккордеон)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5-8 частых вопросов. Формат: аккордеон (клик = раскрыть ответ). SEO: Schema FAQ.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 (RU)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 (кратко)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стоит карта побыту?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зависит от типа. Бесплатная консультация: WhatsApp +48 579 129 158.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Какие документы нужны?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Паспорт, фото, договор аренды, ZUS, страховка, заявление. Полный чек-лист: кнопка скачать PDF.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ждать карту побыту?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Обычно 3-6 месяцев. WinCase следит за вашим делом и ускоряет процесс.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Можно ли работать пока ждёшь карту?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Да, если у вас есть штамп и разрешение на работу.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будет после 04.03.2027?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Временная защита заканчивается. Нужно подать на карту побыту ДО этой даты. Не откладывайте!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 помогаете найти работу?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Да! WinCase Job Centre: wincase-job.com. 1000+ вакансий + документы.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каких языках вы работаете?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PL, RU, UA, EN, HI, TL, ES, TR — 10 языков.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Где ваш офис?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ul. Hoza 66/68 lok. 211, Warszawa. Google Maps: кнопка Построить маршрут.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FAQ Schema (JSON-LD)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Добавить на КАЖДЫЙ лендинг Schema FAQPage. Google показывает FAQ прямо в результатах поиска — больше места + больше кликов.
&lt;script type="application/ld+json"&gt;
{"@context":"https://schema.org","@type":"FAQPage","mainEntity":[{"@type":"Question","name":"Сколько стоит карта побыту?","acceptedAnswer":{"@type":"Answer","text":"Стоимость зависит от типа..."}}]}
&lt;/script&gt;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Секция 7: Чек-лист документов (Lead Magnet)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Кнопка Скачать чек-лист документов (PDF). При клике: popup с формой (имя, email, телефон) -&gt; после заполнения -&gt; отправка PDF + лид в CRM.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Скачайте бесплатный чек-лист документов для карты побыту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со списком ВСЕХ необходимых документов + где получить + советы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popup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Имя, Email, Телефон (опционально). Кнопка: Скачать бесплатно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заполнения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1) PDF скачивается. 2) Лид -&gt; n8n -&gt; CRM -&gt; WhatsApp -&gt; Email drip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 event: pdf_download. Meta Pixel: Lead. GTM trigger: Click — PDF Download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Секция 8: Google Maps + Контакты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Embed Google Maps (iframe) + все контактные данные рядом.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iframe (см. Guide 06 Google Maps)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Адрес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ul. Hoza 66/68 lok. 211, 00-682 Warszawa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+48 579 129 158 (кликабельный, tel: link)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wa.me/48579129158 (кнопка)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info@wincase.pro (mailto: link)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t.me/WinCasePro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Пн-Пт 9:00-18:00, Сб 10:00-14:00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Кнопка: Построить маршрут -&gt; Google Maps directions link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Секция 9: Sticky Elements (ВСЕГДА видимы)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26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Позиция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кнопка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Правый нижний угол (floating)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Зелёная круглая кнопка. При клике -&gt; wa.me/48579129158. ВСЕГДА видна при скролле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 (mobile)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sticky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мобильных: sticky header с номером телефона. Тап = звонок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bar (mobile)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sticky bar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Фиксированная панель снизу: WhatsApp (зелёная) + Позвонить (синяя)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consent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Снизу/сверху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GDPR: принять cookies. Минимальный, не мешающий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Форма захвата лидов — детальная настройка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pStyle w:val="Heading2"/>
      </w:pPr>
      <w:r>
        <w:t xml:space="preserve">3.1 Поля формы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Обязательное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placeholder: Ваше имя / Your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выбором кода страны (+48, +380, +91, +63, +57, +90). Валидация формата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(рекомендуется)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placeholder: email@example.com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Услуга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(dropdown)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Варианты: Карта побыту / Гражданство / Work Permit / Temporary Protection / Business / Job Centre / Другое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Сообщение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placeholder: Опишите вашу ситуацию (опционально). Макс 500 символов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Согласие GDPR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согласен на обработку персональных данных. Ссылка на Privacy Policy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Определение языка клиента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Автоматически определять язык по лендингу и передавать в CRM: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26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Лендинг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Скрытое поле language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Скрытое поле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wincase.pro/ru/karta-pobytu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google_ads_ru / facebook_ru / organic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wincase.pro/ua/karta-pobytu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google_ads_ua / facebook_ua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wincase.pro/en/work-permit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google_ads_en / facebook_en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wincase.pro/hi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google_ads_hi / facebook_hi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wincase.pro/tl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google_ads_tl / facebook_tl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google_ads_es / facebook_es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wincase.pro/tr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google_ads_tr / facebook_tr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wincase-job.com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jobcentre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3.3 Скрытые поля (Hidden Fields)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Автоматически заполняются из URL и JavaScript. НЕ видны клиенту. Передаются в CRM через n8n.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Скрытое поле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utm_source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URL ?utm_source=google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трафика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utm_medium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URL ?utm_medium=cpc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трафика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utm_campaign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URL ?utm_campaign=karta_ru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Кампания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utm_term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URL ?utm_term=карта+побыту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Ключевое слово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gclid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URL ?gclid=XXXXX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Click ID (для Offline Conversions!)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fbclid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URL ?fbclid=XXXXX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Click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ttclid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URL ?ttclid=XXXXX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Click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Определяется из URL path (/ru, /hi...)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 клиента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landing_page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window.location.href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Какой лендинг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document.referrer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Откуда пришёл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Date().toISOString()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Когда отправил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/ Desktop (JS detect)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устройства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Laravel Backend: обработка формы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Route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/api/v1/leads
Controller: LeadController@store
Request validation:
- name: required|string|max:100
- phone: required|string|max:20
- email: nullable|email|max:100
- service: required|in:karta_pobytu,citizenship,...
- message: nullable|string|max:500
- gdpr_consent: required|accepted
- utm_source: nullable|string
- utm_medium: nullable|string
- utm_campaign: nullable|string
- gclid: nullable|string
- fbclid: nullable|string
- language: nullable|string
- landing_page: nullable|url
- device: nullable|string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После сохранения в БД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1) Dispatch event: LeadCreated
2) n8n webhook: POST https://n8n.wincase.pro/webhook/new-lead
3) Body: все поля + lead_id + created_at
4) n8n workflow: CRM -&gt; WhatsApp -&gt; Email -&gt; Telegram alert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3.5 После отправки формы (Thank You)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НЕ отдельная страница. Popup или inline замена формы: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Спасибо! Мы получили вашу заявку.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Менеджер свяжется с вами в WhatsApp в течение 30 минут.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WhatsApp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хотите ждать? Напишите сами: wa.me/48579129158 (большая зелёная кнопка)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Доп. ссылки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 ждёте: Скачайте чек-лист | Подписывайтесь на Telegram | Смотрите наш YouTube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GA4: form_submit. Google Ads Conversion. Meta Pixel: Lead. TikTok: SubmitForm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Особенности лендингов по языкам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pStyle w:val="Heading2"/>
      </w:pPr>
      <w:r>
        <w:t xml:space="preserve">4.1 wincase.pro/hi — Hindi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Poland mein Work Permit kaise paayen | WinCase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saal ka anubhav | 10,000+ clients | Free consultation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CTA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pe likhein (зелёная кнопка)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 текста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Hindi (Devanagari) + English (переключатель)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Разнообразные: включить фото Indian клиентов (с разрешения) или стоковые India-relevant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Hindi: Work permit kya hai? Kitna samay lagta hai? Documents kya chahiye?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Centre блок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jobs for Indians this week. CTA -&gt; wincase-job.com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Отзыв от Indian клиента. Google rating. Количество Indian клиентов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pre-text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wa.me/48579129158?text=Hello!+I+am+from+India.+I+need+help+with+work+permit.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4.2 wincase.pro/tl — Filipino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Paano makakuha ng Work Permit sa Poland | WinCase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taon na karanasan | 10,000+ kliyente | Libreng konsultasyon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CTA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Mag-message sa WhatsApp (зелёная)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Tagalog + English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Centre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trabaho para sa Filipino ngayong linggo. CTA -&gt; wincase-job.com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pre-text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wa.me/48579129158?text=Hello!+I+am+from+Philippines.+I+need+help+with+work+permit.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4.3 wincase.pro/es — Spanish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Permiso de Trabajo en Polonia | WinCase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anos de experiencia | 10,000+ clientes | Consulta gratuita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CTA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Escribenos por WhatsApp (зелёная)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Centre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empleos para latinos esta semana. CTA -&gt; wincase-job.com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pre-text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wa.me/48579129158?text=Hola!+Soy+de+Latinoamerica.+Necesito+ayuda+con+permiso+de+trabajo.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4.4 wincase.pro/tr — Turkish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Polonya Calisma Izni Nasil Alinir | WinCase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yillik deneyim | 10,000+ musteri | Ucretsiz danismanlik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CTA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ile yazin (зелёная)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Turkish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Centre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haftanin en iyi 5 is ilani. CTA -&gt; wincase-job.com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pre-text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wa.me/48579129158?text=Merhaba!+Turkiye'den+yaziyorum.+Calisma+izni+hakkinda+yardim+istiyorum.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Технические требования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pStyle w:val="Heading2"/>
      </w:pPr>
      <w:r>
        <w:t xml:space="preserve">5.1 Скорость загрузки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26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достичь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PageSpeed Score (Mobile)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80+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Оптимизация изображений (WebP), lazy loading, минификация CSS/JS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2.5 сек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image: preload, размер &lt; 200KB, CDN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FID (First Input Delay)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 мс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Минимум JS на критическом пути. Defer non-critical scripts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Размеры изображений в HTML. Шрифты: font-display: swap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TTFB (Time to First Byte)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600 мс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caching (Laravel: Route Cache, View Cache, Config Cache). CDN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Общий вес страницы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 images, minify, gzip, remove unused CSS/JS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5.2 Проверка скорости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Google PageSpeed Insights: pagespeed.web.dev -&gt; проверить КАЖДЫЙ лендинг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GTmetrix: gtmetrix.com -&gt; более детальный анализ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WebPageTest: webpagetest.org -&gt; тест из разных стран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Цель: все лендинги &gt; 80 Mobile, &gt; 90 Desktop</w:t>
      </w:r>
    </w:p>
    <w:p>
      <w:pPr>
        <w:spacing w:after="100"/>
      </w:pPr>
    </w:p>
    <w:p>
      <w:pPr>
        <w:pStyle w:val="Heading2"/>
      </w:pPr>
      <w:r>
        <w:t xml:space="preserve">5.3 SSL и безопасность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HTTPS на всех 3 доменах (Hostinger: бесплатный Let's Encrypt SSL)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Redirect HTTP -&gt; HTTPS (Laravel: ForceScheme middleware или .htaccess)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HSTS header: Strict-Transport-Security: max-age=31536000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Content-Security-Policy header (базовый)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X-Frame-Options: SAMEORIGIN</w:t>
      </w:r>
    </w:p>
    <w:p>
      <w:r>
        <w:br w:type="page"/>
      </w:r>
    </w:p>
    <w:p>
      <w:pPr>
        <w:pStyle w:val="Heading2"/>
      </w:pPr>
      <w:r>
        <w:t xml:space="preserve">5.4 SEO On-Page (каждый лендинг)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(RU)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tag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символов. Ключевые слова + WinCase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побыту в Варшаве 2027 — WinCase | Бесплатная консультация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155 символов. CTA + телефон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Получите карту побыту в Варшаве. 7 лет опыта, 10000+ клиентов. Бесплатная консультация WhatsApp: +48 579 129 158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на странице. С ключевым словом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побыту в Варшаве — полное сопровождение от WinCase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на странице. По секциям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Наши услуги | Как мы работаем | Отзывы | FAQ | Контакты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text (изображения)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+ ключевое слово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Офис WinCase в Варшаве — карта побыту консультация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Указать каноническую версию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&lt;link rel="canonical" href="https://wincase.pro/ru/karta-pobytu" /&gt;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hreflang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языковые версии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&lt;link rel="alternate" hreflang="ru" href="..." /&gt;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Graph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og:title, og:description, og:image, og:url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Facebook/LinkedIn/WhatsApp предпросмотра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Разрешить индексацию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Allow: /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5.5 GDPR Compliance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Cookie Consent Banner: показать при первом визите. Опции: Accept All / Necessary Only / Customize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Privacy Policy: отдельная страница wincase.pro/privacy (на PL + EN минимум)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Форма: checkbox Я согласен на обработку данных (обязательный, со ссылкой на Privacy Policy)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Cookie Policy: wincase.pro/cookies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Право на удаление данных: email для запроса gdpr@wincase.pro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GTM: если Necessary Only — НЕ загружать рекламные пиксели (Meta, TikTok, Pinterest). Только GA4</w:t>
      </w:r>
    </w:p>
    <w:p>
      <w:r>
        <w:br w:type="page"/>
      </w:r>
    </w:p>
    <w:p>
      <w:pPr>
        <w:pStyle w:val="Heading1"/>
      </w:pPr>
      <w:r>
        <w:t xml:space="preserve">6. Пиксели и трекинг на лендингах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Всё через GTM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Пиксели НЕ вставляются в код сайта напрямую. Вставляется ТОЛЬКО GTM код (см. Guide 03). Все пиксели управляются через GTM.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Пиксель/Тег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отслеживает на лендинге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Через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визиты, поведение, конверсии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 (GA4 Config + Events)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Remarketing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Аудитории для ретаргетинга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Conversion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form_submit, whatsapp_click, phone_click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 (отдельный тег на каждое событие)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Pixel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PageView, Lead, Contact, Schedule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 (Custom HTML теги)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CAPI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конверсии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-&gt; Facebook Conversions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Pixel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PageView, SubmitForm, 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 (Custom HTML теги)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Events 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конверсии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-&gt; TikTok Events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Pinterest Tag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PageView,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 (Custom HTML теги)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6.1 DataLayer events (для GTM)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На лендинге нужно пушить события в dataLayer для срабатывания триггеров GTM: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JavaScript код для лендинга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При отправке формы:
dataLayer.push({event: 'form_submit', form_id: 'contact-form'});
// При клике WhatsApp:
document.querySelectorAll('a[href*="wa.me"]').forEach(el =&gt; {
  el.addEventListener('click', () =&gt; {
    dataLayer.push({event: 'whatsapp_click', click_url: el.href});
  });
});
// При клике телефон:
document.querySelectorAll('a[href^="tel:"]').forEach(el =&gt; {
  el.addEventListener('click', () =&gt; {
    dataLayer.push({event: 'phone_click'});
  });
});
// При клике PDF:
document.querySelectorAll('a[href$=".pdf"]').forEach(el =&gt; {
  el.addEventListener('click', () =&gt; {
    dataLayer.push({event: 'pdf_download', file_url: el.href});
  });
});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A/B тестирование лендингов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pStyle w:val="Heading2"/>
      </w:pPr>
      <w:r>
        <w:t xml:space="preserve">7.1 Что тестировать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513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 A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CTA текст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в WhatsApp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Бесплатная консультация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click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CTA цвет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Зелёный (WhatsApp)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Золотой (#C8A456)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vs без формы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формой на странице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WhatsApp + телефон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 полей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поля (имя, тел, email, услуга)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поля (имя, телефон)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completion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Отзывы текстом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Reviews виджет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image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 команды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 офиса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Bounce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Дедлайн countdown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countdown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countdown до 04.03.2027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Urgency -&gt; conversion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7.2 Инструменты A/B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Google Optimize (бесплатно) — ЗАКРЫТ. Альтернатива: VWO Free / Optimizely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Простой A/B: разные URL (wincase.pro/ru/karta-pobytu vs wincase-legalization.com) в Google Ads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Laravel A/B: пакет jpmurray/laravel-ab или custom middleware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Минимальный тест: 100+ конверсий на каждый вариант перед решением</w:t>
      </w:r>
    </w:p>
    <w:p>
      <w:r>
        <w:br w:type="page"/>
      </w:r>
    </w:p>
    <w:p>
      <w:pPr>
        <w:pStyle w:val="Heading1"/>
      </w:pPr>
      <w:r>
        <w:t xml:space="preserve">8. wincase-job.com — отдельные требования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Job Centre = отдельный сайт-лендинг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wincase-job.com работает и как лендинг (привлечение) и как платформа (поиск работы). Уникальные элементы которых нет на wincase.pro.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8.1 Главная страница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Секция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 Job in Poland — WinCase Job Centre. Поисковая строка: Search jobs by city, profession, language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Город | Профессия | Зарплата (min-max) | Тип (full-time, part-time) | Язык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Топ вакансии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лучших вакансий недели (автоматически из n8n)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с маркерами городов (см. Guide 06 Maps)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промо блок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ВАЖНО! Need a Work Permit? WinCase helps! CTA -&gt; WhatsApp / wincase.pro/en/work-permit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работодателей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Блок: Post a job — attract verified international workers. CTA -&gt; форма работодателя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1000+ вакансий | 8 языков | 10 городов | Free for job seekers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8.2 Страница вакансии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должности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H1: Production Worker — Warszawa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Компания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+ верификация WinCase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Город + карта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Город + мини Google Maps embed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Зарплата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5500 PLN / месяц (gross)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Требования, обязанности, условия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CTA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 Apply -&gt; форма (имя, тел, email, CV upload) ИЛИ WhatsApp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промо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documents? WinCase handles Work Permit + Karta Pobytu. WhatsApp: +48 579 129 158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JobPosting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JSON-LD для Google for Jobs (см. Guide 06 Maps)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Похожие вакансии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похожих вакансий в том же городе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8.3 Мультиязычность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Интерфейс: переключатель языков вверху (PL, EN, RU, UA, HI, TL, ES, TR)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Вакансии: язык описания зависит от источника. Фильтр по языку.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WinCase промо блок: на языке интерфейса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Laravel: middleware для определения языка + language prefix routes</w:t>
      </w:r>
    </w:p>
    <w:p>
      <w:pPr>
        <w:spacing w:after="100"/>
      </w:pPr>
    </w:p>
    <w:p>
      <w:pPr>
        <w:spacing w:after="100"/>
      </w:pP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WINCASE | Инструкция по лендингам</w:t>
      </w:r>
    </w:p>
    <w:p>
      <w:pPr>
        <w:jc w:val="center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14 лендингов | 9 секций | 8 языков | Формы | Пиксели | A/B тесты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45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8A456"/>
        <w:sz w:val="16"/>
        <w:szCs w:val="16"/>
      </w:rPr>
      <w:t xml:space="preserve">WINCASE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Landing Pages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2D5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2026-02-15T14:59:40.072Z</dcterms:created>
  <dcterms:modified xsi:type="dcterms:W3CDTF">2026-02-15T14:59:40.073Z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