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A1628"/>
          <w:sz w:val="56"/>
          <w:szCs w:val="56"/>
        </w:rPr>
        <w:t xml:space="preserve">WINCASE</w:t>
      </w:r>
    </w:p>
    <w:p>
      <w:pPr>
        <w:pBdr>
          <w:bottom w:val="single" w:color="C8A456" w:sz="4" w:space="8"/>
        </w:pBdr>
        <w:spacing w:after="6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ПОШАГОВАЯ ИНСТРУКЦИЯ</w:t>
      </w:r>
    </w:p>
    <w:p>
      <w:pPr>
        <w:spacing w:after="100"/>
      </w:pPr>
    </w:p>
    <w:p>
      <w:pPr>
        <w:spacing w:after="1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866FF"/>
          <w:sz w:val="44"/>
          <w:szCs w:val="44"/>
        </w:rPr>
        <w:t xml:space="preserve">META BUSINESS SUITE</w:t>
      </w:r>
    </w:p>
    <w:p>
      <w:pPr>
        <w:spacing w:after="80"/>
        <w:jc w:val="center"/>
      </w:pPr>
      <w:r>
        <w:rPr>
          <w:rFonts w:ascii="Arial" w:cs="Arial" w:eastAsia="Arial" w:hAnsi="Arial"/>
          <w:color w:val="1A2D54"/>
          <w:sz w:val="22"/>
          <w:szCs w:val="22"/>
        </w:rPr>
        <w:t xml:space="preserve">Facebook + Instagram | Pixel + CAPI | Ads Manager | Lead Forms</w:t>
      </w:r>
    </w:p>
    <w:p>
      <w:pPr>
        <w:spacing w:after="60"/>
        <w:jc w:val="center"/>
      </w:pPr>
      <w:r>
        <w:rPr>
          <w:rFonts w:ascii="Arial" w:cs="Arial" w:eastAsia="Arial" w:hAnsi="Arial"/>
          <w:color w:val="C8A456"/>
          <w:sz w:val="22"/>
          <w:szCs w:val="22"/>
        </w:rPr>
        <w:t xml:space="preserve">Бюджет: 20/30/50 EUR | Audiences | Commerce | n8n</w:t>
      </w: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wincase.pro | wincase-job.com</w:t>
      </w:r>
    </w:p>
    <w:p>
      <w:pPr>
        <w:spacing w:after="100"/>
      </w:pPr>
    </w:p>
    <w:p>
      <w:pPr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Февраль 2026 | v2.0</w:t>
      </w:r>
    </w:p>
    <w:p>
      <w:pPr>
        <w:sectPr>
          <w:pgSz w:w="11906" w:h="16838" w:orient="portrait"/>
          <w:pgMar w:top="288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Создание Meta Business Suite</w:t>
      </w:r>
    </w:p>
    <w:p>
      <w:pPr>
        <w:pBdr>
          <w:bottom w:val="single" w:color="C8A456" w:sz="4" w:space="1"/>
        </w:pBdr>
        <w:spacing w:before="200" w:after="200"/>
      </w:pP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C8A456" w:sz="8"/>
              <w:bottom w:val="none" w:color="FFFFFF" w:sz="0"/>
              <w:right w:val="none" w:color="FFFFFF" w:sz="0"/>
            </w:tcBorders>
            <w:shd w:fill="FDF8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Что это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Meta Business Suite — единая панель управления Facebook Page, Instagram, Messenger, WhatsApp Business, Ads Manager, Events Manager, Commerce. Всё рекламное Facebook/Instagram начинается здесь.</w:t>
            </w:r>
          </w:p>
        </w:tc>
      </w:tr>
    </w:tbl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1: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Открыть Meta Business Suite</w:t>
      </w:r>
    </w:p>
    <w:p>
      <w:pPr>
        <w:spacing w:after="100"/>
        <w:ind w:left="400"/>
      </w:pPr>
      <w:r>
        <w:rPr>
          <w:rFonts w:ascii="Arial" w:cs="Arial" w:eastAsia="Arial" w:hAnsi="Arial"/>
          <w:color w:val="C8A456"/>
          <w:sz w:val="20"/>
          <w:szCs w:val="20"/>
        </w:rPr>
        <w:t xml:space="preserve">→ </w:t>
      </w:r>
      <w:r>
        <w:rPr>
          <w:rFonts w:ascii="Arial" w:cs="Arial" w:eastAsia="Arial" w:hAnsi="Arial"/>
          <w:color w:val="0066CC"/>
          <w:sz w:val="20"/>
          <w:szCs w:val="20"/>
        </w:rPr>
        <w:t xml:space="preserve">https://business.facebook.com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Войти через личный Facebook аккаунт (который будет админом). Если нет бизнес-аккаунта — Create Account.</w:t>
      </w:r>
    </w:p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2: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Создать Business Account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Business name: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WinCase - Immigration Bureau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Your name: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Имя администратора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Business email: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info@wincase.pro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Нажать Submit.</w:t>
      </w:r>
    </w:p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3: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Добавить Facebook Page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Если страница WinCase уже существует: Pages -&gt; Add -&gt; Claim existing page.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Если нет: Pages -&gt; Add -&gt; Create new page.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Page name: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WinCase | Легализация в Польше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Category: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Immigration &amp; Naturalization Service, Legal Service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Bio: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Иммиграционное бюро в Варшаве | 7 лет | 10 000+ клиентов | WhatsApp: +48 579 129 158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Website: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https://wincase.pro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Phone: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+48 579 129 158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Address: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ul. Hoza 66/68 lok. 211, 00-682 Warszawa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Hours: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Пн-Пт 9-18, Сб 10-14</w:t>
      </w:r>
    </w:p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4: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Подключить Instagram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Settings -&gt; Accounts -&gt; Instagram Accounts -&gt; Connect -&gt; войти в @wincase.legalization.pl.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После подключения Instagram управляется из Meta Business Suite.</w:t>
      </w:r>
    </w:p>
    <w:p>
      <w:r>
        <w:br w:type="page"/>
      </w:r>
    </w:p>
    <w:p>
      <w:pPr>
        <w:pStyle w:val="Heading1"/>
      </w:pPr>
      <w:r>
        <w:t xml:space="preserve">2. Events Manager: Meta Pixel + Conversions API</w:t>
      </w:r>
    </w:p>
    <w:p>
      <w:pPr>
        <w:pBdr>
          <w:bottom w:val="single" w:color="C8A456" w:sz="4" w:space="1"/>
        </w:pBdr>
        <w:spacing w:before="200" w:after="200"/>
      </w:pPr>
    </w:p>
    <w:p>
      <w:pPr>
        <w:spacing w:after="100"/>
      </w:pPr>
    </w:p>
    <w:p>
      <w:pPr>
        <w:pStyle w:val="Heading2"/>
      </w:pPr>
      <w:r>
        <w:t xml:space="preserve">2.1 Создание Meta Pixel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1: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Events Manager -&gt; Data Sources -&gt; Connect Data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2: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Выбрать Web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3: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Pixel Name: WinCase Pixel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4: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Выбрать: Set up the Pixel through a partner integration -&gt; Google Tag Manager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ИЛИ: Manually install pixel code (код уже в GTM — см. Guide 03 GTM).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C8A456" w:sz="8"/>
              <w:bottom w:val="none" w:color="FFFFFF" w:sz="0"/>
              <w:right w:val="none" w:color="FFFFFF" w:sz="0"/>
            </w:tcBorders>
            <w:shd w:fill="FDF8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Pixel ID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После создания запомнить Pixel ID (16-значное число). Пример: 1234567890123456. Этот ID уже вставлен в GTM (Guide 03).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2.2 Настройка событий (Events)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1: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Events Manager -&gt; WinCase Pixel -&gt; Settings -&gt; Event Setup Tool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Через GTM уже настроены следующие события: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26"/>
        <w:gridCol w:w="300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Событие Meta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(GTM)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 для Ads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PageView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Pages (автоматически)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Просмотр любой страницы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Базовое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 Submit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Заполнение формы на лендинге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Основная конверсия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— WhatsApp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Клик по WhatsApp кнопке/ссылке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Основная конверсия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— Schedule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Клик по кнопке записи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Вторичная конверсия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ViewContent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View (с параметрами)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Просмотр конкретной услуги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Для ретаргетинга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2.3 Conversions API (CAPI) через n8n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C8A456" w:sz="8"/>
              <w:bottom w:val="none" w:color="FFFFFF" w:sz="0"/>
              <w:right w:val="none" w:color="FFFFFF" w:sz="0"/>
            </w:tcBorders>
            <w:shd w:fill="FDF8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Зачем CAPI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Meta Pixel работает в браузере (client-side). Блокировщики рекламы и iOS 14+ блокируют Pixel. CAPI — server-side: данные отправляются напрямую с сервера -&gt; не блокируется. CAPI + Pixel = максимальное покрытие данных.</w:t>
            </w:r>
          </w:p>
        </w:tc>
      </w:tr>
    </w:tbl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1: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Events Manager -&gt; WinCase Pixel -&gt; Settings -&gt; Conversions API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2: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Set up Manually -&gt; Generate Access Token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Записать Access Token (длинная строка). Использовать в n8n.</w:t>
      </w:r>
    </w:p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3: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n8n workflow: CAPI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26"/>
        <w:gridCol w:w="4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Шаг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Действие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Нода n8n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Лид приходит (форма / WhatsApp)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Подготовить CAPI payload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 Node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Отправить событие Lead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Request -&gt; POST https://graph.facebook.com/v18.0/{pixel_id}/events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Body: event_name, event_time, user_data (em, ph), event_source_url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body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C8A456" w:sz="8"/>
              <w:bottom w:val="none" w:color="FFFFFF" w:sz="0"/>
              <w:right w:val="none" w:color="FFFFFF" w:sz="0"/>
            </w:tcBorders>
            <w:shd w:fill="FDF8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Пример CAPI payload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{
  "data": [{
    "event_name": "Lead",
    "event_time": 1708000000,
    "action_source": "website",
    "event_source_url": "https://wincase.pro/ru/karta-pobytu",
    "user_data": {
      "em": ["sha256_hash_of_email"],
      "ph": ["sha256_hash_of_phone"],
      "country": ["sha256_of_pl"],
      "ct": ["sha256_of_warsaw"]
    }
  }],
  "access_token": "YOUR_TOKEN"
}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Audiences (Аудитории)</w:t>
      </w:r>
    </w:p>
    <w:p>
      <w:pPr>
        <w:pBdr>
          <w:bottom w:val="single" w:color="C8A456" w:sz="4" w:space="1"/>
        </w:pBdr>
        <w:spacing w:before="200" w:after="200"/>
      </w:pPr>
    </w:p>
    <w:p>
      <w:pPr>
        <w:spacing w:after="100"/>
      </w:pPr>
    </w:p>
    <w:p>
      <w:pPr>
        <w:pStyle w:val="Heading2"/>
      </w:pPr>
      <w:r>
        <w:t xml:space="preserve">3.1 Custom Audiences (кастомные)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1: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Ads Manager -&gt; Audiences -&gt; Create Audience -&gt; Custom Audience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3326"/>
        <w:gridCol w:w="2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Аудитория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Источник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Настройка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Размер (ожидание)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Website All 7d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Website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 посетители за 7 дней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500-2K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Website All 30d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Website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 посетители за 30 дней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2K-10K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Clickers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Website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Event: Contact за 90 дней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100-500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 Submitters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Website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Event: Lead за 180 дней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50-200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IG Engagers 90d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Instagram account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 кто взаимодействовал за 90 дней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1K-5K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FB Engagers 90d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Facebook page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 кто взаимодействовал за 90 дней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500-3K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 Viewers 50%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Посмотрели 50%+ видео за 365 дней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500-5K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List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list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Загрузить email/phone из CRM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500-2K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 Centre Visitors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Website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contains wincase-job.com, 90 дней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200-1K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3.2 Lookalike Audiences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1: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Audiences -&gt; Create -&gt; Lookalike Audience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26"/>
        <w:gridCol w:w="700"/>
        <w:gridCol w:w="43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Country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Для чего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 Submitters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Poland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1%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Максимально похожие на лидов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Clickers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Poland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1%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Похожие на тех кто пишет в WhatsApp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List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Poland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1%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Похожие на реальных клиентов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IG Engagers 90d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Poland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2%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Шире: для Awareness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List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1%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Lookalike для Indian аудитории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List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Philippines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1%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Lookalike для Filipino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Создание рекламных кампаний</w:t>
      </w:r>
    </w:p>
    <w:p>
      <w:pPr>
        <w:pBdr>
          <w:bottom w:val="single" w:color="C8A456" w:sz="4" w:space="1"/>
        </w:pBdr>
        <w:spacing w:before="200" w:after="200"/>
      </w:pP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C8A456" w:sz="8"/>
              <w:bottom w:val="none" w:color="FFFFFF" w:sz="0"/>
              <w:right w:val="none" w:color="FFFFFF" w:sz="0"/>
            </w:tcBorders>
            <w:shd w:fill="FDF8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Бюджет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Месяц 1: 20 EUR. Месяц 3: 30 EUR. Месяц 6: 50 EUR. Распределение: 60% Lead Gen + 30% Retargeting + 10% Awareness.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4.1 Кампания 01: Lead Generation — RU/UA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1: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Ads Manager -&gt; + Create -&gt; Leads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Campaign name: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01_Leads_RU_UA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Budget: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Advantage Campaign Budget: 10 EUR/мес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Optimization: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Maximize number of leads</w:t>
      </w:r>
    </w:p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2: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Ad Set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Ad set name: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RU_UA_Poland_25-55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Conversion location: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Website (Lead event)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Audience: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Location: Poland. Age: 25-55. Languages: Russian, Ukrainian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Detailed targeting: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Interests: Immigration, Karta pobytu, Residence permit, Ukraine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Placements: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Advantage+ Placements (автоматически)</w:t>
      </w:r>
    </w:p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3: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Ad (объявление)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Format: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Single Image или Carousel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Primary text: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Карта побыту в Варшаве. 7 лет опыта, 10 000+ клиентов. Дедлайн временной защиты 04.03.2027. Бесплатная консультация WhatsApp!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Headline: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Бесплатная консультация | WinCase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Description: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Полное сопровождение от документов до получения карты побыту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CTA button: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Send WhatsApp Message ИЛИ Learn More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Destination: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wa.me/48579129158?text=... ИЛИ wincase.pro/ru/karta-pobytu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Image: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Фото команды / офиса WinCase. Текст на изображении &lt; 20%. Размер: 1080x1080</w:t>
      </w:r>
    </w:p>
    <w:p>
      <w:r>
        <w:br w:type="page"/>
      </w:r>
    </w:p>
    <w:p>
      <w:pPr>
        <w:pStyle w:val="Heading2"/>
      </w:pPr>
      <w:r>
        <w:t xml:space="preserve">4.2 Кампания 02: Lead Gen — EN (Asian/LatAm)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1: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Ads Manager -&gt; + Create -&gt; Leads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Campaign name: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02_Leads_EN_Asian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Budget: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5 EUR/мес</w:t>
      </w:r>
    </w:p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2: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Ad Set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Ad set name: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EN_Asian_Poland_22-45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Location: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Poland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Age: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22-45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Languages: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English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Detailed targeting: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Interests: Work abroad, Work permit, Expat life, India, Philippines, Colombia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Exclude: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Custom Audience: Form Submitters (уже лиды)</w:t>
      </w:r>
    </w:p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3: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Ad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Primary text: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Looking for a work permit in Poland? WinCase has helped 10,000+ people. Free consultation — WhatsApp!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Headline: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Free Consultation | Work Permit Poland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CTA: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Send WhatsApp Message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Destination: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wa.me/48579129158?text=Hello!+I+need+help+with+work+permit</w:t>
      </w:r>
    </w:p>
    <w:p>
      <w:pPr>
        <w:spacing w:after="100"/>
      </w:pPr>
    </w:p>
    <w:p>
      <w:pPr>
        <w:pStyle w:val="Heading2"/>
      </w:pPr>
      <w:r>
        <w:t xml:space="preserve">4.3 Кампания 03: Retargeting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Campaign name: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03_Retarget_Warm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Budget: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5 EUR/мес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Audience: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Custom: Website All 30d + IG Engagers 90d. EXCLUDE: Form Submitters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Ad: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Отзыв клиента + Не откладывайте! Дедлайн 04.03.2027 + CTA WhatsApp</w:t>
      </w:r>
    </w:p>
    <w:p>
      <w:pPr>
        <w:spacing w:after="100"/>
      </w:pPr>
    </w:p>
    <w:p>
      <w:pPr>
        <w:pStyle w:val="Heading2"/>
      </w:pPr>
      <w:r>
        <w:t xml:space="preserve">4.4 Кампания 04: Job Centre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Campaign name: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04_JobCentre_EN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Budget: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3 EUR/мес (из общего)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Audience: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Poland, EN, Age 22-40, Interests: Job search, Work abroad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Ad: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Looking for a job in Poland? 1000+ vacancies! wincase-job.com + WinCase Work Permit help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CTA: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Learn More -&gt; wincase-job.com</w:t>
      </w:r>
    </w:p>
    <w:p>
      <w:r>
        <w:br w:type="page"/>
      </w:r>
    </w:p>
    <w:p>
      <w:pPr>
        <w:pStyle w:val="Heading1"/>
      </w:pPr>
      <w:r>
        <w:t xml:space="preserve">5. Instant Forms (Lead Forms)</w:t>
      </w:r>
    </w:p>
    <w:p>
      <w:pPr>
        <w:pBdr>
          <w:bottom w:val="single" w:color="C8A456" w:sz="4" w:space="1"/>
        </w:pBdr>
        <w:spacing w:before="200" w:after="200"/>
      </w:pP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C8A456" w:sz="8"/>
              <w:bottom w:val="none" w:color="FFFFFF" w:sz="0"/>
              <w:right w:val="none" w:color="FFFFFF" w:sz="0"/>
            </w:tcBorders>
            <w:shd w:fill="FDF8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Зачем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Instant Form = форма внутри Facebook/Instagram. Клиент заполняет БЕЗ перехода на сайт. Конверсия выше. Данные автозаполняются из профиля FB. Интеграция с CRM через n8n.</w:t>
            </w:r>
          </w:p>
        </w:tc>
      </w:tr>
    </w:tbl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1: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Ads Manager -&gt; при создании Ad -&gt; Instant Form -&gt; Create Form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Form name: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WinCase Lead Form RU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Form type: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More Volume (больше лидов, меньше качество) ИЛИ Higher Intent (меньше лидов, лучше качество)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Рекомендация: Higher Intent (добавляет шаг подтверждения).</w:t>
      </w:r>
    </w:p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2: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Поля формы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Greeting: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Бесплатная консультация по легализации в Польше! 7 лет опыта, 10 000+ клиентов.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Questions: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Full Name (auto), Phone (auto), Email (auto), Custom: Какая услуга? (dropdown: Карта побыту / Гражданство / Work Permit / Временная защита / Job Centre)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Privacy Policy: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https://wincase.pro/privacy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Thank You screen: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Спасибо! Менеджер свяжется в WhatsApp в течение 30 минут. Не хотите ждать? WhatsApp: wa.me/48579129158</w:t>
      </w:r>
    </w:p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3: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Webhook -&gt; n8n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Leads Center -&gt; CRM Setup -&gt; Webhooks -&gt; добавить n8n webhook URL.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ИЛИ: Facebook Leads API через n8n: Cron каждые 5 мин -&gt; GET /v18.0/{form_id}/leads -&gt; обработка.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C8A456" w:sz="8"/>
              <w:bottom w:val="none" w:color="FFFFFF" w:sz="0"/>
              <w:right w:val="none" w:color="FFFFFF" w:sz="0"/>
            </w:tcBorders>
            <w:shd w:fill="FDF8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n8n workflow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FB Lead Form -&gt; n8n webhook -&gt; parse fields -&gt; CRM (create deal) -&gt; WhatsApp (приветствие на языке клиента) -&gt; Email Brevo (drip) -&gt; Telegram (алерт менеджеру) -&gt; Google Sheets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Оптимизация Facebook Page</w:t>
      </w:r>
    </w:p>
    <w:p>
      <w:pPr>
        <w:pBdr>
          <w:bottom w:val="single" w:color="C8A456" w:sz="4" w:space="1"/>
        </w:pBdr>
        <w:spacing w:before="200" w:after="200"/>
      </w:pP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Элемент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Настройка для WinCase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Cover Photo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1640x856px. Фото офиса/команды + текст: WinCase | 7 лет | 10 000+ | WhatsApp +48 579 129 158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 Picture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Лого WinCase. 180x180px. Квадратное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Username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@wincase.pro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CTA Button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WhatsApp Message -&gt; wa.me/48579129158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About — Short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Иммиграционное бюро в Варшаве | Карта побыту | Гражданство | Work Permit | 10 языков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About — Full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Полное описание: все услуги + адрес + часы + WhatsApp + wincase.pro + wincase-job.com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Добавить: Karta Pobytu, Citizenship, Work Permit, Temporary Protection, Business Immigration, Job Centre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Выбрать Business template (с услугами, отзывами, CTA)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Включить: Home, About, Services, Reviews, Posts, Photos, Videos, Events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Messaging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Включить Messenger + Instagram DM. Instant Reply: Спасибо за сообщение! Ответим в WhatsApp.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 Responses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FAQ бот: стоимость, документы, адрес, часы -&gt; автоответы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Оптимизация Instagram Business</w:t>
      </w:r>
    </w:p>
    <w:p>
      <w:pPr>
        <w:pBdr>
          <w:bottom w:val="single" w:color="C8A456" w:sz="4" w:space="1"/>
        </w:pBdr>
        <w:spacing w:before="200" w:after="200"/>
      </w:pP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Элемент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Настройка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Username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@wincase.legalization.pl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WinCase | Легализация в Польше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Bio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Иммиграционное бюро Варшава | 7 лет | 10K+ клиентов | Карта побыту | Work Permit | 10 языков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Bio link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Linktree URL (WhatsApp первый, wincase.pro, wincase-job.com)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Immigration &amp; Naturalization Service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— Phone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+48 579 129 158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— Email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info@wincase.pro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— Address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ul. Hoza 66/68 lok. 211, Warszawa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 Button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-&gt; wa.me/48579129158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Highlights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Services | Process | Reviews | FAQ | Office | Job Centre | WhatsApp | Deadline 2027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 Picture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Лого WinCase. Круглое, контрастное на маленьком размере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Grid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Первые 9 постов = визитная карточка: 3 услуги + 3 отзыва + 3 инфографики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Commerce Manager (Каталог услуг)</w:t>
      </w:r>
    </w:p>
    <w:p>
      <w:pPr>
        <w:pBdr>
          <w:bottom w:val="single" w:color="C8A456" w:sz="4" w:space="1"/>
        </w:pBdr>
        <w:spacing w:before="200" w:after="200"/>
      </w:pP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C8A456" w:sz="8"/>
              <w:bottom w:val="none" w:color="FFFFFF" w:sz="0"/>
              <w:right w:val="none" w:color="FFFFFF" w:sz="0"/>
            </w:tcBorders>
            <w:shd w:fill="FDF8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Зачем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Каталог услуг в Meta = показывать услуги в Instagram Shop tab, Facebook Page Services, и в Dynamic Ads. Клиент видит услуги с ценами прямо в соцсети.</w:t>
            </w:r>
          </w:p>
        </w:tc>
      </w:tr>
    </w:tbl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1: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Commerce Manager -&gt; Create Catalog</w:t>
      </w:r>
    </w:p>
    <w:p>
      <w:pPr>
        <w:spacing w:after="100"/>
        <w:ind w:left="400"/>
      </w:pPr>
      <w:r>
        <w:rPr>
          <w:rFonts w:ascii="Arial" w:cs="Arial" w:eastAsia="Arial" w:hAnsi="Arial"/>
          <w:color w:val="C8A456"/>
          <w:sz w:val="20"/>
          <w:szCs w:val="20"/>
        </w:rPr>
        <w:t xml:space="preserve">→ </w:t>
      </w:r>
      <w:r>
        <w:rPr>
          <w:rFonts w:ascii="Arial" w:cs="Arial" w:eastAsia="Arial" w:hAnsi="Arial"/>
          <w:color w:val="0066CC"/>
          <w:sz w:val="20"/>
          <w:szCs w:val="20"/>
        </w:rPr>
        <w:t xml:space="preserve">https://business.facebook.com/commerce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Catalog type: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Services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Catalog name: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WinCase Services</w:t>
      </w:r>
    </w:p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2: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Добавить услуги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26"/>
        <w:gridCol w:w="1000"/>
        <w:gridCol w:w="2500"/>
        <w:gridCol w:w="1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Услуга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Цена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Karta Pobytu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Temporary Residence Permit — full support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 2000 PLN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wincase.pro/ru/karta-pobytu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Фото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Citizenship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Polish Citizenship Application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 3000 PLN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wincase.pro/ru/citizenship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Фото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 Permit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 Permit for Foreigners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 1500 PLN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wincase.pro/en/work-permit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Фото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Temporary Protection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Until 04.03.2027 — transition support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 1000 PLN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wincase.pro/ru/temporary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Фото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Consultation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min WhatsApp consultation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PLN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wa.me/48579129158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Фото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 Centre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 a job + documents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PLN (бесплатный поиск)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wincase-job.com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Фото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Billing, Verification и безопасность</w:t>
      </w:r>
    </w:p>
    <w:p>
      <w:pPr>
        <w:pBdr>
          <w:bottom w:val="single" w:color="C8A456" w:sz="4" w:space="1"/>
        </w:pBdr>
        <w:spacing w:before="200" w:after="200"/>
      </w:pPr>
    </w:p>
    <w:p>
      <w:pPr>
        <w:spacing w:after="100"/>
      </w:pPr>
    </w:p>
    <w:p>
      <w:pPr>
        <w:pStyle w:val="Heading2"/>
      </w:pPr>
      <w:r>
        <w:t xml:space="preserve">9.1 Оплата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1: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Business Settings -&gt; Payments -&gt; Add Payment Method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Добавить карту или PayPal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Установить Spending Limit: 50 EUR/мес (предохранитель)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Billing threshold: 25 EUR (списание каждые 25 EUR или раз в месяц)</w:t>
      </w:r>
    </w:p>
    <w:p>
      <w:pPr>
        <w:spacing w:after="100"/>
      </w:pPr>
    </w:p>
    <w:p>
      <w:pPr>
        <w:pStyle w:val="Heading2"/>
      </w:pPr>
      <w:r>
        <w:t xml:space="preserve">9.2 Business Verification (важно!)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1: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Business Settings -&gt; Security Center -&gt; Start Verification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Meta требует верификацию бизнеса для: CAPI, Custom Audiences (customer list), больших бюджетов.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Загрузить: выписка из KRS / NIP / REGON ИЛИ счёт за коммунальные с адресом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Верификация занимает 1-5 дней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После верификации: галочка рядом с бизнесом + расширенные возможности</w:t>
      </w:r>
    </w:p>
    <w:p>
      <w:pPr>
        <w:spacing w:after="100"/>
      </w:pPr>
    </w:p>
    <w:p>
      <w:pPr>
        <w:pStyle w:val="Heading2"/>
      </w:pPr>
      <w:r>
        <w:t xml:space="preserve">9.3 Domain Verification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1: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Business Settings -&gt; Brand Safety -&gt; Domains -&gt; Add Domain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Domain: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wincase.pro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2: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Verify: добавить meta-tag в &lt;head&gt; ИЛИ DNS TXT запись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Повторить для wincase-legalization.com и wincase-job.com.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После верификации домена: Aggregated Event Measurement -&gt; приоритезировать события: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26"/>
        <w:gridCol w:w="5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Событие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(наивысший)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Форма отправлена — главная конверсия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клик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Запись на консультацию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ViewContent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Просмотр услуги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9.4 Двухфакторная аутентификация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Business Settings -&gt; Security Center -&gt; Two-Factor Authentication -&gt; Require for all users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Все администраторы ОБЯЗАНЫ включить 2FA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Добавить минимум 2 администраторов (на случай потери доступа)</w:t>
      </w:r>
    </w:p>
    <w:p>
      <w:pPr>
        <w:spacing w:after="100"/>
      </w:pPr>
    </w:p>
    <w:p>
      <w:pPr>
        <w:spacing w:after="100"/>
      </w:pPr>
    </w:p>
    <w:p>
      <w:pPr>
        <w:pBdr>
          <w:bottom w:val="single" w:color="C8A456" w:sz="4" w:space="1"/>
        </w:pBdr>
        <w:spacing w:before="200" w:after="200"/>
      </w:pPr>
    </w:p>
    <w:p>
      <w:pPr>
        <w:spacing w:after="100"/>
      </w:pPr>
    </w:p>
    <w:p>
      <w:pPr>
        <w:jc w:val="center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WINCASE | Инструкция Meta Business Suite</w:t>
      </w:r>
    </w:p>
    <w:p>
      <w:pPr>
        <w:jc w:val="center"/>
      </w:pPr>
      <w:r>
        <w:rPr>
          <w:rFonts w:ascii="Arial" w:cs="Arial" w:eastAsia="Arial" w:hAnsi="Arial"/>
          <w:color w:val="C8A456"/>
          <w:sz w:val="20"/>
          <w:szCs w:val="20"/>
        </w:rPr>
        <w:t xml:space="preserve">FB Page | Instagram | Pixel + CAPI | Аудитории | 4 кампании | Lead Forms | Commerce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Стр.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A456" w:sz="2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C8A456"/>
        <w:sz w:val="16"/>
        <w:szCs w:val="16"/>
      </w:rPr>
      <w:t xml:space="preserve">WINCASE</w:t>
    </w:r>
    <w:r>
      <w:t xml:space="preserve">	</w:t>
    </w:r>
    <w:r>
      <w:rPr>
        <w:rFonts w:ascii="Arial" w:cs="Arial" w:eastAsia="Arial" w:hAnsi="Arial"/>
        <w:color w:val="999999"/>
        <w:sz w:val="16"/>
        <w:szCs w:val="16"/>
      </w:rPr>
      <w:t xml:space="preserve">Meta Business Suite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0A1628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A2D5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2026-02-15T15:13:42.777Z</dcterms:created>
  <dcterms:modified xsi:type="dcterms:W3CDTF">2026-02-15T15:13:42.778Z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