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7E49D" w14:textId="4A5033B2" w:rsidR="00367779" w:rsidRDefault="00715AC4" w:rsidP="00AF467A">
      <w:pPr>
        <w:spacing w:before="150" w:after="150"/>
        <w:jc w:val="center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72"/>
          <w:szCs w:val="72"/>
          <w:lang w:eastAsia="en-GB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CB9D6D2" wp14:editId="1F8D05BC">
            <wp:simplePos x="0" y="0"/>
            <wp:positionH relativeFrom="column">
              <wp:posOffset>-1295400</wp:posOffset>
            </wp:positionH>
            <wp:positionV relativeFrom="paragraph">
              <wp:posOffset>-1772920</wp:posOffset>
            </wp:positionV>
            <wp:extent cx="10329048" cy="15494000"/>
            <wp:effectExtent l="0" t="0" r="0" b="0"/>
            <wp:wrapNone/>
            <wp:docPr id="1" name="Picture 1" descr="A person standing in a bui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erson standing in a building&#10;&#10;Description automatically generated"/>
                    <pic:cNvPicPr/>
                  </pic:nvPicPr>
                  <pic:blipFill>
                    <a:blip r:embed="rId5" cstate="print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29048" cy="1549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0F59">
        <w:rPr>
          <w:rFonts w:ascii="Segoe UI" w:eastAsia="Times New Roman" w:hAnsi="Segoe UI" w:cs="Segoe UI"/>
          <w:b/>
          <w:bCs/>
          <w:color w:val="000000"/>
          <w:kern w:val="36"/>
          <w:sz w:val="72"/>
          <w:szCs w:val="72"/>
          <w:lang w:eastAsia="en-GB"/>
        </w:rPr>
        <w:softHyphen/>
      </w:r>
      <w:r w:rsidR="002B0F59">
        <w:rPr>
          <w:rFonts w:ascii="Segoe UI" w:eastAsia="Times New Roman" w:hAnsi="Segoe UI" w:cs="Segoe UI"/>
          <w:b/>
          <w:bCs/>
          <w:color w:val="000000"/>
          <w:kern w:val="36"/>
          <w:sz w:val="72"/>
          <w:szCs w:val="72"/>
          <w:lang w:eastAsia="en-GB"/>
        </w:rPr>
        <w:softHyphen/>
      </w:r>
      <w:r w:rsidR="002B0F59">
        <w:rPr>
          <w:rFonts w:ascii="Segoe UI" w:eastAsia="Times New Roman" w:hAnsi="Segoe UI" w:cs="Segoe UI"/>
          <w:b/>
          <w:bCs/>
          <w:color w:val="000000"/>
          <w:kern w:val="36"/>
          <w:sz w:val="72"/>
          <w:szCs w:val="72"/>
          <w:lang w:eastAsia="en-GB"/>
        </w:rPr>
        <w:softHyphen/>
      </w:r>
      <w:r w:rsidR="002B0F59">
        <w:rPr>
          <w:rFonts w:ascii="Segoe UI" w:eastAsia="Times New Roman" w:hAnsi="Segoe UI" w:cs="Segoe UI"/>
          <w:b/>
          <w:bCs/>
          <w:color w:val="000000"/>
          <w:kern w:val="36"/>
          <w:sz w:val="72"/>
          <w:szCs w:val="72"/>
          <w:lang w:eastAsia="en-GB"/>
        </w:rPr>
        <w:softHyphen/>
      </w:r>
      <w:r w:rsidR="002B0F59">
        <w:rPr>
          <w:rFonts w:ascii="Segoe UI" w:eastAsia="Times New Roman" w:hAnsi="Segoe UI" w:cs="Segoe UI"/>
          <w:b/>
          <w:bCs/>
          <w:color w:val="000000"/>
          <w:kern w:val="36"/>
          <w:sz w:val="72"/>
          <w:szCs w:val="72"/>
          <w:lang w:eastAsia="en-GB"/>
        </w:rPr>
        <w:softHyphen/>
      </w:r>
      <w:r w:rsidR="002B0F59">
        <w:rPr>
          <w:rFonts w:ascii="Segoe UI" w:eastAsia="Times New Roman" w:hAnsi="Segoe UI" w:cs="Segoe UI"/>
          <w:b/>
          <w:bCs/>
          <w:color w:val="000000"/>
          <w:kern w:val="36"/>
          <w:sz w:val="72"/>
          <w:szCs w:val="72"/>
          <w:lang w:eastAsia="en-GB"/>
        </w:rPr>
        <w:softHyphen/>
      </w:r>
      <w:r w:rsidR="002B0F59">
        <w:rPr>
          <w:rFonts w:ascii="Segoe UI" w:eastAsia="Times New Roman" w:hAnsi="Segoe UI" w:cs="Segoe UI"/>
          <w:b/>
          <w:bCs/>
          <w:color w:val="000000"/>
          <w:kern w:val="36"/>
          <w:sz w:val="72"/>
          <w:szCs w:val="72"/>
          <w:lang w:eastAsia="en-GB"/>
        </w:rPr>
        <w:softHyphen/>
      </w:r>
      <w:r w:rsidR="002B0F59">
        <w:rPr>
          <w:rFonts w:ascii="Segoe UI" w:eastAsia="Times New Roman" w:hAnsi="Segoe UI" w:cs="Segoe UI"/>
          <w:b/>
          <w:bCs/>
          <w:color w:val="000000"/>
          <w:kern w:val="36"/>
          <w:sz w:val="72"/>
          <w:szCs w:val="72"/>
          <w:lang w:eastAsia="en-GB"/>
        </w:rPr>
        <w:softHyphen/>
      </w:r>
      <w:r w:rsidR="002B0F59">
        <w:rPr>
          <w:rFonts w:ascii="Segoe UI" w:eastAsia="Times New Roman" w:hAnsi="Segoe UI" w:cs="Segoe UI"/>
          <w:b/>
          <w:bCs/>
          <w:color w:val="000000"/>
          <w:kern w:val="36"/>
          <w:sz w:val="72"/>
          <w:szCs w:val="72"/>
          <w:lang w:eastAsia="en-GB"/>
        </w:rPr>
        <w:softHyphen/>
      </w:r>
      <w:r w:rsidR="002B0F59">
        <w:rPr>
          <w:rFonts w:ascii="Segoe UI" w:eastAsia="Times New Roman" w:hAnsi="Segoe UI" w:cs="Segoe UI"/>
          <w:b/>
          <w:bCs/>
          <w:color w:val="000000"/>
          <w:kern w:val="36"/>
          <w:sz w:val="72"/>
          <w:szCs w:val="72"/>
          <w:lang w:eastAsia="en-GB"/>
        </w:rPr>
        <w:softHyphen/>
      </w:r>
    </w:p>
    <w:p w14:paraId="3F171667" w14:textId="2FCC30F0" w:rsidR="00AF467A" w:rsidRDefault="00AF467A" w:rsidP="00AF467A">
      <w:pPr>
        <w:spacing w:before="150" w:after="150"/>
        <w:jc w:val="center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72"/>
          <w:szCs w:val="72"/>
          <w:lang w:eastAsia="en-GB"/>
        </w:rPr>
      </w:pPr>
      <w:r w:rsidRPr="00AF467A">
        <w:rPr>
          <w:rFonts w:ascii="Segoe UI" w:eastAsia="Times New Roman" w:hAnsi="Segoe UI" w:cs="Segoe UI"/>
          <w:b/>
          <w:bCs/>
          <w:color w:val="000000"/>
          <w:kern w:val="36"/>
          <w:sz w:val="72"/>
          <w:szCs w:val="72"/>
          <w:lang w:eastAsia="en-GB"/>
        </w:rPr>
        <w:t>Swansea Summer School in Nonlinear PDEs</w:t>
      </w:r>
    </w:p>
    <w:p w14:paraId="23B1CFFD" w14:textId="4F214A72" w:rsidR="00367779" w:rsidRPr="00AF467A" w:rsidRDefault="00367779" w:rsidP="00367779">
      <w:pPr>
        <w:spacing w:before="150" w:after="150"/>
        <w:jc w:val="center"/>
        <w:outlineLvl w:val="1"/>
        <w:rPr>
          <w:rFonts w:eastAsia="Times New Roman" w:cstheme="minorHAnsi"/>
          <w:b/>
          <w:bCs/>
          <w:color w:val="000000"/>
          <w:sz w:val="45"/>
          <w:szCs w:val="45"/>
          <w:lang w:eastAsia="en-GB"/>
        </w:rPr>
      </w:pPr>
      <w:r w:rsidRPr="00367779">
        <w:rPr>
          <w:rFonts w:eastAsia="Times New Roman" w:cstheme="minorHAnsi"/>
          <w:b/>
          <w:bCs/>
          <w:color w:val="000000"/>
          <w:sz w:val="45"/>
          <w:szCs w:val="45"/>
          <w:lang w:eastAsia="en-GB"/>
        </w:rPr>
        <w:t>1 – 5 July 2024, Swansea University</w:t>
      </w:r>
    </w:p>
    <w:p w14:paraId="33814194" w14:textId="77777777" w:rsidR="00AF467A" w:rsidRDefault="00AF467A" w:rsidP="00AF467A">
      <w:pPr>
        <w:jc w:val="center"/>
      </w:pPr>
    </w:p>
    <w:p w14:paraId="2BC9A815" w14:textId="76554641" w:rsidR="00AF467A" w:rsidRPr="00715AC4" w:rsidRDefault="00AF467A" w:rsidP="00AF467A">
      <w:pPr>
        <w:jc w:val="center"/>
        <w:rPr>
          <w:b/>
          <w:bCs/>
          <w:sz w:val="36"/>
          <w:szCs w:val="36"/>
        </w:rPr>
      </w:pPr>
      <w:r w:rsidRPr="00AF467A">
        <w:rPr>
          <w:b/>
          <w:bCs/>
          <w:sz w:val="36"/>
          <w:szCs w:val="36"/>
        </w:rPr>
        <w:t>Minicourse lecturers</w:t>
      </w:r>
    </w:p>
    <w:p w14:paraId="77089DFE" w14:textId="58EE8348" w:rsidR="00AF467A" w:rsidRPr="00715AC4" w:rsidRDefault="00AF467A" w:rsidP="00AF467A">
      <w:pPr>
        <w:jc w:val="center"/>
        <w:rPr>
          <w:sz w:val="28"/>
          <w:szCs w:val="28"/>
        </w:rPr>
      </w:pPr>
    </w:p>
    <w:p w14:paraId="5E836A15" w14:textId="11A1D70C" w:rsidR="00AF467A" w:rsidRPr="00E96C5B" w:rsidRDefault="00AF467A" w:rsidP="00AF467A">
      <w:pPr>
        <w:jc w:val="center"/>
        <w:rPr>
          <w:sz w:val="28"/>
          <w:szCs w:val="28"/>
        </w:rPr>
      </w:pPr>
      <w:r w:rsidRPr="00E96C5B">
        <w:rPr>
          <w:b/>
          <w:bCs/>
          <w:sz w:val="28"/>
          <w:szCs w:val="28"/>
        </w:rPr>
        <w:t xml:space="preserve">Martino </w:t>
      </w:r>
      <w:proofErr w:type="spellStart"/>
      <w:r w:rsidRPr="00E96C5B">
        <w:rPr>
          <w:b/>
          <w:bCs/>
          <w:sz w:val="28"/>
          <w:szCs w:val="28"/>
        </w:rPr>
        <w:t>Bardi</w:t>
      </w:r>
      <w:proofErr w:type="spellEnd"/>
      <w:r w:rsidRPr="00E96C5B">
        <w:rPr>
          <w:sz w:val="28"/>
          <w:szCs w:val="28"/>
        </w:rPr>
        <w:t xml:space="preserve"> (</w:t>
      </w:r>
      <w:proofErr w:type="spellStart"/>
      <w:r w:rsidRPr="00E96C5B">
        <w:rPr>
          <w:sz w:val="28"/>
          <w:szCs w:val="28"/>
        </w:rPr>
        <w:t>Università</w:t>
      </w:r>
      <w:proofErr w:type="spellEnd"/>
      <w:r w:rsidRPr="00E96C5B">
        <w:rPr>
          <w:sz w:val="28"/>
          <w:szCs w:val="28"/>
        </w:rPr>
        <w:t xml:space="preserve"> </w:t>
      </w:r>
      <w:proofErr w:type="spellStart"/>
      <w:r w:rsidRPr="00E96C5B">
        <w:rPr>
          <w:sz w:val="28"/>
          <w:szCs w:val="28"/>
        </w:rPr>
        <w:t>degli</w:t>
      </w:r>
      <w:proofErr w:type="spellEnd"/>
      <w:r w:rsidRPr="00E96C5B">
        <w:rPr>
          <w:sz w:val="28"/>
          <w:szCs w:val="28"/>
        </w:rPr>
        <w:t xml:space="preserve"> </w:t>
      </w:r>
      <w:proofErr w:type="spellStart"/>
      <w:r w:rsidRPr="00E96C5B">
        <w:rPr>
          <w:sz w:val="28"/>
          <w:szCs w:val="28"/>
        </w:rPr>
        <w:t>Studi</w:t>
      </w:r>
      <w:proofErr w:type="spellEnd"/>
      <w:r w:rsidRPr="00E96C5B">
        <w:rPr>
          <w:sz w:val="28"/>
          <w:szCs w:val="28"/>
        </w:rPr>
        <w:t xml:space="preserve"> di Padova, Italy) </w:t>
      </w:r>
    </w:p>
    <w:p w14:paraId="6A255843" w14:textId="1C533030" w:rsidR="00AF467A" w:rsidRPr="00E96C5B" w:rsidRDefault="00AF467A" w:rsidP="00AF467A">
      <w:pPr>
        <w:jc w:val="center"/>
        <w:rPr>
          <w:i/>
          <w:iCs/>
          <w:sz w:val="28"/>
          <w:szCs w:val="28"/>
        </w:rPr>
      </w:pPr>
      <w:r w:rsidRPr="00E96C5B">
        <w:rPr>
          <w:i/>
          <w:iCs/>
          <w:sz w:val="28"/>
          <w:szCs w:val="28"/>
        </w:rPr>
        <w:t>Fully nonlinear degenerate elliptic equations: qualitative properties of viscosity solutions</w:t>
      </w:r>
    </w:p>
    <w:p w14:paraId="35B8023E" w14:textId="6C16056C" w:rsidR="00AF467A" w:rsidRPr="00E96C5B" w:rsidRDefault="00AF467A" w:rsidP="00AF467A">
      <w:pPr>
        <w:jc w:val="center"/>
        <w:rPr>
          <w:sz w:val="28"/>
          <w:szCs w:val="28"/>
        </w:rPr>
      </w:pPr>
      <w:r w:rsidRPr="00E96C5B">
        <w:rPr>
          <w:b/>
          <w:bCs/>
          <w:sz w:val="28"/>
          <w:szCs w:val="28"/>
        </w:rPr>
        <w:t xml:space="preserve">Serena </w:t>
      </w:r>
      <w:proofErr w:type="spellStart"/>
      <w:r w:rsidRPr="00E96C5B">
        <w:rPr>
          <w:b/>
          <w:bCs/>
          <w:sz w:val="28"/>
          <w:szCs w:val="28"/>
        </w:rPr>
        <w:t>Dipierro</w:t>
      </w:r>
      <w:proofErr w:type="spellEnd"/>
      <w:r w:rsidRPr="00E96C5B">
        <w:rPr>
          <w:sz w:val="28"/>
          <w:szCs w:val="28"/>
        </w:rPr>
        <w:t xml:space="preserve"> (University of Western Australia)</w:t>
      </w:r>
    </w:p>
    <w:p w14:paraId="6F3AE0AF" w14:textId="231CA346" w:rsidR="00AF467A" w:rsidRPr="00E96C5B" w:rsidRDefault="00AF467A" w:rsidP="00AF467A">
      <w:pPr>
        <w:ind w:left="720"/>
        <w:jc w:val="center"/>
        <w:rPr>
          <w:i/>
          <w:iCs/>
          <w:sz w:val="28"/>
          <w:szCs w:val="28"/>
        </w:rPr>
      </w:pPr>
      <w:r w:rsidRPr="00E96C5B">
        <w:rPr>
          <w:i/>
          <w:iCs/>
          <w:sz w:val="28"/>
          <w:szCs w:val="28"/>
        </w:rPr>
        <w:t>Nonlocal equations and applications</w:t>
      </w:r>
    </w:p>
    <w:p w14:paraId="40CA8373" w14:textId="670162CF" w:rsidR="00AF467A" w:rsidRPr="00E96C5B" w:rsidRDefault="00AF467A" w:rsidP="00AF467A">
      <w:pPr>
        <w:ind w:left="720"/>
        <w:jc w:val="center"/>
        <w:rPr>
          <w:sz w:val="28"/>
          <w:szCs w:val="28"/>
        </w:rPr>
      </w:pPr>
      <w:r w:rsidRPr="00E96C5B">
        <w:rPr>
          <w:b/>
          <w:bCs/>
          <w:sz w:val="28"/>
          <w:szCs w:val="28"/>
        </w:rPr>
        <w:t xml:space="preserve">Louis </w:t>
      </w:r>
      <w:proofErr w:type="spellStart"/>
      <w:r w:rsidRPr="00E96C5B">
        <w:rPr>
          <w:b/>
          <w:bCs/>
          <w:sz w:val="28"/>
          <w:szCs w:val="28"/>
        </w:rPr>
        <w:t>Jeanjean</w:t>
      </w:r>
      <w:proofErr w:type="spellEnd"/>
      <w:r w:rsidRPr="00E96C5B">
        <w:rPr>
          <w:sz w:val="28"/>
          <w:szCs w:val="28"/>
        </w:rPr>
        <w:t xml:space="preserve"> (Université de Franche-Comté, France)</w:t>
      </w:r>
    </w:p>
    <w:p w14:paraId="34219F94" w14:textId="3B388028" w:rsidR="00AF467A" w:rsidRPr="00E96C5B" w:rsidRDefault="00AF467A" w:rsidP="00AF467A">
      <w:pPr>
        <w:ind w:left="720"/>
        <w:jc w:val="center"/>
        <w:rPr>
          <w:i/>
          <w:iCs/>
          <w:sz w:val="28"/>
          <w:szCs w:val="28"/>
        </w:rPr>
      </w:pPr>
      <w:r w:rsidRPr="00E96C5B">
        <w:rPr>
          <w:i/>
          <w:iCs/>
          <w:sz w:val="28"/>
          <w:szCs w:val="28"/>
        </w:rPr>
        <w:t>On nonlinear quantum graphs</w:t>
      </w:r>
    </w:p>
    <w:p w14:paraId="08F3D194" w14:textId="27CC382F" w:rsidR="00AF467A" w:rsidRPr="00E96C5B" w:rsidRDefault="00AF467A" w:rsidP="00AF467A">
      <w:pPr>
        <w:ind w:left="720"/>
        <w:jc w:val="center"/>
        <w:rPr>
          <w:b/>
          <w:bCs/>
          <w:sz w:val="28"/>
          <w:szCs w:val="28"/>
        </w:rPr>
      </w:pPr>
      <w:r w:rsidRPr="00E96C5B">
        <w:rPr>
          <w:b/>
          <w:bCs/>
          <w:sz w:val="28"/>
          <w:szCs w:val="28"/>
        </w:rPr>
        <w:t xml:space="preserve">Enrico </w:t>
      </w:r>
      <w:proofErr w:type="spellStart"/>
      <w:r w:rsidRPr="00E96C5B">
        <w:rPr>
          <w:b/>
          <w:bCs/>
          <w:sz w:val="28"/>
          <w:szCs w:val="28"/>
        </w:rPr>
        <w:t>Valdinoci</w:t>
      </w:r>
      <w:proofErr w:type="spellEnd"/>
      <w:r w:rsidRPr="00E96C5B">
        <w:rPr>
          <w:sz w:val="28"/>
          <w:szCs w:val="28"/>
        </w:rPr>
        <w:t xml:space="preserve"> (University of Western Australia)</w:t>
      </w:r>
    </w:p>
    <w:p w14:paraId="0CBBC1F5" w14:textId="55D3DE75" w:rsidR="00AF467A" w:rsidRPr="00E96C5B" w:rsidRDefault="00AF467A" w:rsidP="00AF467A">
      <w:pPr>
        <w:ind w:left="720"/>
        <w:jc w:val="center"/>
        <w:rPr>
          <w:i/>
          <w:iCs/>
          <w:sz w:val="28"/>
          <w:szCs w:val="28"/>
        </w:rPr>
      </w:pPr>
      <w:r w:rsidRPr="00E96C5B">
        <w:rPr>
          <w:i/>
          <w:iCs/>
          <w:sz w:val="28"/>
          <w:szCs w:val="28"/>
        </w:rPr>
        <w:t>Nonlocal minimal surfaces and phase transitions</w:t>
      </w:r>
    </w:p>
    <w:p w14:paraId="1A0C8768" w14:textId="4A187070" w:rsidR="00AF467A" w:rsidRPr="00E96C5B" w:rsidRDefault="00AF467A" w:rsidP="00AF467A">
      <w:pPr>
        <w:ind w:left="720"/>
        <w:jc w:val="center"/>
        <w:rPr>
          <w:sz w:val="28"/>
          <w:szCs w:val="28"/>
        </w:rPr>
      </w:pPr>
      <w:r w:rsidRPr="00E96C5B">
        <w:rPr>
          <w:b/>
          <w:bCs/>
          <w:sz w:val="28"/>
          <w:szCs w:val="28"/>
        </w:rPr>
        <w:t xml:space="preserve">Jean Van </w:t>
      </w:r>
      <w:proofErr w:type="spellStart"/>
      <w:r w:rsidRPr="00E96C5B">
        <w:rPr>
          <w:b/>
          <w:bCs/>
          <w:sz w:val="28"/>
          <w:szCs w:val="28"/>
        </w:rPr>
        <w:t>Schaftingen</w:t>
      </w:r>
      <w:proofErr w:type="spellEnd"/>
      <w:r w:rsidRPr="00E96C5B">
        <w:rPr>
          <w:sz w:val="28"/>
          <w:szCs w:val="28"/>
        </w:rPr>
        <w:t> (</w:t>
      </w:r>
      <w:proofErr w:type="spellStart"/>
      <w:r w:rsidRPr="00E96C5B">
        <w:rPr>
          <w:sz w:val="28"/>
          <w:szCs w:val="28"/>
        </w:rPr>
        <w:t>UCLouvain</w:t>
      </w:r>
      <w:proofErr w:type="spellEnd"/>
      <w:r w:rsidRPr="00E96C5B">
        <w:rPr>
          <w:sz w:val="28"/>
          <w:szCs w:val="28"/>
        </w:rPr>
        <w:t>, Belgium)</w:t>
      </w:r>
    </w:p>
    <w:p w14:paraId="6DB36B7B" w14:textId="77777777" w:rsidR="00AF467A" w:rsidRPr="00E96C5B" w:rsidRDefault="00AF467A" w:rsidP="00AF467A">
      <w:pPr>
        <w:ind w:left="720"/>
        <w:jc w:val="center"/>
        <w:rPr>
          <w:i/>
          <w:iCs/>
          <w:sz w:val="28"/>
          <w:szCs w:val="28"/>
        </w:rPr>
      </w:pPr>
      <w:proofErr w:type="spellStart"/>
      <w:r w:rsidRPr="00E96C5B">
        <w:rPr>
          <w:i/>
          <w:iCs/>
          <w:sz w:val="28"/>
          <w:szCs w:val="28"/>
        </w:rPr>
        <w:t>Sobolev</w:t>
      </w:r>
      <w:proofErr w:type="spellEnd"/>
      <w:r w:rsidRPr="00E96C5B">
        <w:rPr>
          <w:i/>
          <w:iCs/>
          <w:sz w:val="28"/>
          <w:szCs w:val="28"/>
        </w:rPr>
        <w:t xml:space="preserve"> mappings into manifolds</w:t>
      </w:r>
    </w:p>
    <w:p w14:paraId="7FCE95BB" w14:textId="269E56F3" w:rsidR="00BC7D8D" w:rsidRDefault="00000000"/>
    <w:p w14:paraId="237A6F16" w14:textId="4A07FC76" w:rsidR="00AF467A" w:rsidRDefault="00AF467A"/>
    <w:p w14:paraId="72CDFD41" w14:textId="5D361FE4" w:rsidR="00AF467A" w:rsidRPr="00715AC4" w:rsidRDefault="00AF467A" w:rsidP="00AF467A">
      <w:pPr>
        <w:jc w:val="center"/>
        <w:rPr>
          <w:b/>
          <w:bCs/>
          <w:sz w:val="40"/>
          <w:szCs w:val="40"/>
        </w:rPr>
      </w:pPr>
      <w:r w:rsidRPr="00AF467A">
        <w:rPr>
          <w:b/>
          <w:bCs/>
          <w:sz w:val="40"/>
          <w:szCs w:val="40"/>
        </w:rPr>
        <w:t>Guest lecturers</w:t>
      </w:r>
    </w:p>
    <w:p w14:paraId="6379973B" w14:textId="7F359B80" w:rsidR="00AF467A" w:rsidRPr="00E96C5B" w:rsidRDefault="00AF467A" w:rsidP="00AF467A">
      <w:pPr>
        <w:jc w:val="center"/>
        <w:rPr>
          <w:sz w:val="28"/>
          <w:szCs w:val="28"/>
        </w:rPr>
      </w:pPr>
      <w:r w:rsidRPr="00E96C5B">
        <w:rPr>
          <w:b/>
          <w:bCs/>
          <w:sz w:val="28"/>
          <w:szCs w:val="28"/>
        </w:rPr>
        <w:t xml:space="preserve">John Ball </w:t>
      </w:r>
      <w:r w:rsidRPr="00E96C5B">
        <w:rPr>
          <w:sz w:val="28"/>
          <w:szCs w:val="28"/>
        </w:rPr>
        <w:t>(Heriot-Watt University)</w:t>
      </w:r>
    </w:p>
    <w:p w14:paraId="469B7336" w14:textId="4A98469B" w:rsidR="00AF467A" w:rsidRPr="00E96C5B" w:rsidRDefault="00AF467A" w:rsidP="00AF467A">
      <w:pPr>
        <w:jc w:val="center"/>
        <w:rPr>
          <w:sz w:val="28"/>
          <w:szCs w:val="28"/>
        </w:rPr>
      </w:pPr>
      <w:r w:rsidRPr="00E96C5B">
        <w:rPr>
          <w:b/>
          <w:bCs/>
          <w:sz w:val="28"/>
          <w:szCs w:val="28"/>
        </w:rPr>
        <w:t xml:space="preserve">Juan </w:t>
      </w:r>
      <w:proofErr w:type="spellStart"/>
      <w:r w:rsidRPr="00E96C5B">
        <w:rPr>
          <w:b/>
          <w:bCs/>
          <w:sz w:val="28"/>
          <w:szCs w:val="28"/>
        </w:rPr>
        <w:t>Davilla</w:t>
      </w:r>
      <w:proofErr w:type="spellEnd"/>
      <w:r w:rsidRPr="00E96C5B">
        <w:rPr>
          <w:sz w:val="28"/>
          <w:szCs w:val="28"/>
        </w:rPr>
        <w:t xml:space="preserve"> (University of Bath)</w:t>
      </w:r>
    </w:p>
    <w:p w14:paraId="31D6021D" w14:textId="4ED9910F" w:rsidR="00AF467A" w:rsidRPr="00E96C5B" w:rsidRDefault="00AF467A" w:rsidP="00AF467A">
      <w:pPr>
        <w:jc w:val="center"/>
        <w:rPr>
          <w:sz w:val="28"/>
          <w:szCs w:val="28"/>
        </w:rPr>
      </w:pPr>
      <w:r w:rsidRPr="00E96C5B">
        <w:rPr>
          <w:b/>
          <w:bCs/>
          <w:sz w:val="28"/>
          <w:szCs w:val="28"/>
        </w:rPr>
        <w:t xml:space="preserve">Nicolas </w:t>
      </w:r>
      <w:proofErr w:type="spellStart"/>
      <w:r w:rsidRPr="00E96C5B">
        <w:rPr>
          <w:b/>
          <w:bCs/>
          <w:sz w:val="28"/>
          <w:szCs w:val="28"/>
        </w:rPr>
        <w:t>Dirr</w:t>
      </w:r>
      <w:proofErr w:type="spellEnd"/>
      <w:r w:rsidRPr="00E96C5B">
        <w:rPr>
          <w:sz w:val="28"/>
          <w:szCs w:val="28"/>
        </w:rPr>
        <w:t xml:space="preserve"> (Cardiff University)</w:t>
      </w:r>
    </w:p>
    <w:p w14:paraId="0B9EC3BF" w14:textId="67C8BCE0" w:rsidR="00AF467A" w:rsidRPr="00E96C5B" w:rsidRDefault="00AF467A" w:rsidP="00AF467A">
      <w:pPr>
        <w:jc w:val="center"/>
        <w:rPr>
          <w:sz w:val="28"/>
          <w:szCs w:val="28"/>
        </w:rPr>
      </w:pPr>
      <w:proofErr w:type="spellStart"/>
      <w:r w:rsidRPr="00E96C5B">
        <w:rPr>
          <w:b/>
          <w:bCs/>
          <w:sz w:val="28"/>
          <w:szCs w:val="28"/>
        </w:rPr>
        <w:t>Xue</w:t>
      </w:r>
      <w:proofErr w:type="spellEnd"/>
      <w:r w:rsidRPr="00E96C5B">
        <w:rPr>
          <w:b/>
          <w:bCs/>
          <w:sz w:val="28"/>
          <w:szCs w:val="28"/>
        </w:rPr>
        <w:t>-Mei Li</w:t>
      </w:r>
      <w:r w:rsidRPr="00E96C5B">
        <w:rPr>
          <w:sz w:val="28"/>
          <w:szCs w:val="28"/>
        </w:rPr>
        <w:t xml:space="preserve"> (Imperial College</w:t>
      </w:r>
      <w:r w:rsidR="00367779" w:rsidRPr="00E96C5B">
        <w:rPr>
          <w:sz w:val="28"/>
          <w:szCs w:val="28"/>
        </w:rPr>
        <w:t xml:space="preserve"> London</w:t>
      </w:r>
      <w:r w:rsidRPr="00E96C5B">
        <w:rPr>
          <w:sz w:val="28"/>
          <w:szCs w:val="28"/>
        </w:rPr>
        <w:t>)</w:t>
      </w:r>
    </w:p>
    <w:p w14:paraId="3DE036B6" w14:textId="628EE3A5" w:rsidR="00367779" w:rsidRPr="00E96C5B" w:rsidRDefault="00367779" w:rsidP="00AF467A">
      <w:pPr>
        <w:jc w:val="center"/>
        <w:rPr>
          <w:sz w:val="28"/>
          <w:szCs w:val="28"/>
        </w:rPr>
      </w:pPr>
      <w:r w:rsidRPr="00E96C5B">
        <w:rPr>
          <w:b/>
          <w:bCs/>
          <w:sz w:val="28"/>
          <w:szCs w:val="28"/>
        </w:rPr>
        <w:t>Florian Theil</w:t>
      </w:r>
      <w:r w:rsidRPr="00E96C5B">
        <w:rPr>
          <w:sz w:val="28"/>
          <w:szCs w:val="28"/>
        </w:rPr>
        <w:t xml:space="preserve"> (University of Warwick)</w:t>
      </w:r>
    </w:p>
    <w:p w14:paraId="4E21E8A4" w14:textId="44C67A83" w:rsidR="00AF467A" w:rsidRDefault="00367779" w:rsidP="00367779">
      <w:pPr>
        <w:jc w:val="center"/>
      </w:pPr>
      <w:r w:rsidRPr="00E96C5B">
        <w:rPr>
          <w:b/>
          <w:bCs/>
          <w:sz w:val="28"/>
          <w:szCs w:val="28"/>
        </w:rPr>
        <w:t>Zoe Wyatt</w:t>
      </w:r>
      <w:r w:rsidRPr="00E96C5B">
        <w:rPr>
          <w:sz w:val="28"/>
          <w:szCs w:val="28"/>
        </w:rPr>
        <w:t xml:space="preserve"> (University of Cambridge</w:t>
      </w:r>
      <w:r>
        <w:t>)</w:t>
      </w:r>
    </w:p>
    <w:p w14:paraId="0D56D646" w14:textId="51BE0A71" w:rsidR="00367779" w:rsidRDefault="00367779" w:rsidP="00367779">
      <w:pPr>
        <w:jc w:val="center"/>
      </w:pPr>
    </w:p>
    <w:p w14:paraId="02A38425" w14:textId="77777777" w:rsidR="00715AC4" w:rsidRDefault="00715AC4" w:rsidP="00367779">
      <w:pPr>
        <w:jc w:val="center"/>
      </w:pPr>
    </w:p>
    <w:p w14:paraId="242CDD57" w14:textId="683426AC" w:rsidR="00367779" w:rsidRDefault="00367779" w:rsidP="00367779">
      <w:pPr>
        <w:jc w:val="center"/>
      </w:pPr>
    </w:p>
    <w:p w14:paraId="6A0BC9AF" w14:textId="010DA653" w:rsidR="00367779" w:rsidRPr="00E96C5B" w:rsidRDefault="005941E9" w:rsidP="0036777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</w:t>
      </w:r>
      <w:r w:rsidR="00367779" w:rsidRPr="00E96C5B">
        <w:rPr>
          <w:b/>
          <w:bCs/>
          <w:sz w:val="36"/>
          <w:szCs w:val="36"/>
        </w:rPr>
        <w:t>Organizers</w:t>
      </w:r>
    </w:p>
    <w:p w14:paraId="33BC8D0C" w14:textId="2D8BAE32" w:rsidR="00367779" w:rsidRPr="00E96C5B" w:rsidRDefault="005941E9" w:rsidP="0036777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7C4E3C5A" wp14:editId="02E98BD8">
            <wp:simplePos x="0" y="0"/>
            <wp:positionH relativeFrom="margin">
              <wp:posOffset>5824855</wp:posOffset>
            </wp:positionH>
            <wp:positionV relativeFrom="margin">
              <wp:posOffset>9039860</wp:posOffset>
            </wp:positionV>
            <wp:extent cx="1619885" cy="1619885"/>
            <wp:effectExtent l="0" t="0" r="5715" b="5715"/>
            <wp:wrapSquare wrapText="bothSides"/>
            <wp:docPr id="2" name="Picture 2" descr="A qr code with a white background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qr code with a white background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96C5B">
        <w:rPr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F4BBC83" wp14:editId="60F4E9C9">
            <wp:simplePos x="0" y="0"/>
            <wp:positionH relativeFrom="margin">
              <wp:posOffset>3149601</wp:posOffset>
            </wp:positionH>
            <wp:positionV relativeFrom="margin">
              <wp:posOffset>9733280</wp:posOffset>
            </wp:positionV>
            <wp:extent cx="2667000" cy="920750"/>
            <wp:effectExtent l="0" t="0" r="0" b="635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96C5B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115ED541" wp14:editId="4243382C">
            <wp:simplePos x="0" y="0"/>
            <wp:positionH relativeFrom="margin">
              <wp:posOffset>-76200</wp:posOffset>
            </wp:positionH>
            <wp:positionV relativeFrom="margin">
              <wp:posOffset>9733280</wp:posOffset>
            </wp:positionV>
            <wp:extent cx="3216910" cy="908685"/>
            <wp:effectExtent l="0" t="0" r="0" b="571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691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 xml:space="preserve">             </w:t>
      </w:r>
      <w:r w:rsidR="00367779" w:rsidRPr="00E96C5B">
        <w:rPr>
          <w:b/>
          <w:bCs/>
          <w:sz w:val="28"/>
          <w:szCs w:val="28"/>
        </w:rPr>
        <w:t>Elaine Crooks</w:t>
      </w:r>
      <w:r w:rsidR="00367779" w:rsidRPr="00E96C5B">
        <w:rPr>
          <w:sz w:val="28"/>
          <w:szCs w:val="28"/>
        </w:rPr>
        <w:t xml:space="preserve"> (Swansea), </w:t>
      </w:r>
      <w:r w:rsidR="00367779" w:rsidRPr="00E96C5B">
        <w:rPr>
          <w:b/>
          <w:bCs/>
          <w:sz w:val="28"/>
          <w:szCs w:val="28"/>
        </w:rPr>
        <w:t xml:space="preserve">Federica </w:t>
      </w:r>
      <w:proofErr w:type="spellStart"/>
      <w:r w:rsidR="00367779" w:rsidRPr="00E96C5B">
        <w:rPr>
          <w:b/>
          <w:bCs/>
          <w:sz w:val="28"/>
          <w:szCs w:val="28"/>
        </w:rPr>
        <w:t>Dragoni</w:t>
      </w:r>
      <w:proofErr w:type="spellEnd"/>
      <w:r w:rsidR="00367779" w:rsidRPr="00E96C5B">
        <w:rPr>
          <w:b/>
          <w:bCs/>
          <w:sz w:val="28"/>
          <w:szCs w:val="28"/>
        </w:rPr>
        <w:t xml:space="preserve"> </w:t>
      </w:r>
      <w:r w:rsidR="00367779" w:rsidRPr="00E96C5B">
        <w:rPr>
          <w:sz w:val="28"/>
          <w:szCs w:val="28"/>
        </w:rPr>
        <w:t xml:space="preserve">(Cardiff), </w:t>
      </w:r>
      <w:r w:rsidR="00367779" w:rsidRPr="00E96C5B">
        <w:rPr>
          <w:b/>
          <w:bCs/>
          <w:sz w:val="28"/>
          <w:szCs w:val="28"/>
        </w:rPr>
        <w:t xml:space="preserve">Vitaly </w:t>
      </w:r>
      <w:proofErr w:type="spellStart"/>
      <w:r w:rsidR="00367779" w:rsidRPr="00E96C5B">
        <w:rPr>
          <w:b/>
          <w:bCs/>
          <w:sz w:val="28"/>
          <w:szCs w:val="28"/>
        </w:rPr>
        <w:t>Moroz</w:t>
      </w:r>
      <w:proofErr w:type="spellEnd"/>
      <w:r w:rsidR="00E96C5B">
        <w:rPr>
          <w:sz w:val="28"/>
          <w:szCs w:val="28"/>
        </w:rPr>
        <w:t xml:space="preserve"> </w:t>
      </w:r>
      <w:r w:rsidR="00367779" w:rsidRPr="00E96C5B">
        <w:rPr>
          <w:sz w:val="28"/>
          <w:szCs w:val="28"/>
        </w:rPr>
        <w:t xml:space="preserve">(Swansea) </w:t>
      </w:r>
    </w:p>
    <w:sectPr w:rsidR="00367779" w:rsidRPr="00E96C5B" w:rsidSect="005941E9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0B789C"/>
    <w:multiLevelType w:val="multilevel"/>
    <w:tmpl w:val="A70A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4C57FC"/>
    <w:multiLevelType w:val="multilevel"/>
    <w:tmpl w:val="58CA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959576">
    <w:abstractNumId w:val="0"/>
  </w:num>
  <w:num w:numId="2" w16cid:durableId="7545897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67A"/>
    <w:rsid w:val="001F4EF2"/>
    <w:rsid w:val="002B0F59"/>
    <w:rsid w:val="00367779"/>
    <w:rsid w:val="00432199"/>
    <w:rsid w:val="004811F0"/>
    <w:rsid w:val="005941E9"/>
    <w:rsid w:val="00715AC4"/>
    <w:rsid w:val="009511D3"/>
    <w:rsid w:val="00A31379"/>
    <w:rsid w:val="00AF467A"/>
    <w:rsid w:val="00BF63E7"/>
    <w:rsid w:val="00C13F3D"/>
    <w:rsid w:val="00E96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34803"/>
  <w15:chartTrackingRefBased/>
  <w15:docId w15:val="{3C11C5E7-AA57-2D43-8FC9-E78F84ECB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F467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777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67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67A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67A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yperlink">
    <w:name w:val="Hyperlink"/>
    <w:basedOn w:val="DefaultParagraphFont"/>
    <w:uiPriority w:val="99"/>
    <w:unhideWhenUsed/>
    <w:rsid w:val="00AF46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467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F467A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6777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56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1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Federica Dragoni</dc:creator>
  <cp:keywords/>
  <dc:description/>
  <cp:lastModifiedBy>Federica Dragoni</cp:lastModifiedBy>
  <cp:revision>2</cp:revision>
  <cp:lastPrinted>2024-01-17T01:20:00Z</cp:lastPrinted>
  <dcterms:created xsi:type="dcterms:W3CDTF">2024-01-18T13:14:00Z</dcterms:created>
  <dcterms:modified xsi:type="dcterms:W3CDTF">2024-01-18T13:14:00Z</dcterms:modified>
</cp:coreProperties>
</file>