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50F826FD" w:rsidR="001E6B5B" w:rsidRPr="008A5ED2" w:rsidRDefault="008A5ED2" w:rsidP="008A5ED2">
      <w:pPr>
        <w:jc w:val="center"/>
      </w:pPr>
      <w:r w:rsidRPr="008A5ED2">
        <w:rPr>
          <w:rFonts w:ascii="Times New Roman" w:hAnsi="Times New Roman" w:cs="Times New Roman"/>
          <w:b/>
          <w:bCs/>
          <w:sz w:val="28"/>
          <w:szCs w:val="28"/>
        </w:rPr>
        <w:t>Модуль 11: Работа с кривыми и сплайнами</w:t>
      </w:r>
    </w:p>
    <w:sectPr w:rsidR="001E6B5B" w:rsidRPr="008A5ED2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275B53"/>
    <w:rsid w:val="003159F7"/>
    <w:rsid w:val="004C04E2"/>
    <w:rsid w:val="008A5ED2"/>
    <w:rsid w:val="009644E4"/>
    <w:rsid w:val="00970E4D"/>
    <w:rsid w:val="00AC76C7"/>
    <w:rsid w:val="00B07DB5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