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9D9" w:rsidRDefault="007239D9">
      <w:pPr>
        <w:spacing w:line="600" w:lineRule="exact"/>
        <w:jc w:val="center"/>
        <w:rPr>
          <w:rFonts w:ascii="华文中宋" w:eastAsia="华文中宋" w:hAnsi="华文中宋" w:cs="黑体"/>
          <w:b/>
          <w:sz w:val="36"/>
          <w:szCs w:val="36"/>
        </w:rPr>
      </w:pPr>
      <w:bookmarkStart w:id="0" w:name="_GoBack"/>
      <w:bookmarkEnd w:id="0"/>
      <w:r>
        <w:rPr>
          <w:rFonts w:ascii="华文中宋" w:eastAsia="华文中宋" w:hAnsi="华文中宋" w:cs="黑体" w:hint="eastAsia"/>
          <w:b/>
          <w:sz w:val="36"/>
          <w:szCs w:val="36"/>
        </w:rPr>
        <w:t>安全生产行政执法文书</w:t>
      </w:r>
    </w:p>
    <w:p w:rsidR="007239D9" w:rsidRDefault="004B4ADE">
      <w:pPr>
        <w:spacing w:line="600" w:lineRule="exact"/>
        <w:jc w:val="center"/>
        <w:rPr>
          <w:rFonts w:ascii="华文中宋" w:eastAsia="华文中宋" w:hAnsi="华文中宋" w:cs="黑体"/>
          <w:b/>
          <w:sz w:val="36"/>
          <w:szCs w:val="36"/>
        </w:rPr>
      </w:pPr>
      <w:r w:rsidRPr="000C3AF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35560</wp:posOffset>
                </wp:positionV>
                <wp:extent cx="5600700" cy="0"/>
                <wp:effectExtent l="19050" t="22860" r="19050" b="24765"/>
                <wp:wrapNone/>
                <wp:docPr id="2" name="直接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0647F5" id="直接连接符 28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5pt,2.8pt" to="435.7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" strokeweight="3pt">
                <v:stroke linestyle="thinThin"/>
              </v:line>
            </w:pict>
          </mc:Fallback>
        </mc:AlternateContent>
      </w:r>
      <w:r w:rsidR="007239D9">
        <w:rPr>
          <w:rFonts w:ascii="华文中宋" w:eastAsia="华文中宋" w:hAnsi="华文中宋" w:cs="黑体" w:hint="eastAsia"/>
          <w:b/>
          <w:sz w:val="36"/>
          <w:szCs w:val="36"/>
        </w:rPr>
        <w:t>询问笔录</w:t>
      </w:r>
    </w:p>
    <w:p w:rsidR="007239D9" w:rsidRDefault="007239D9">
      <w:pPr>
        <w:jc w:val="center"/>
        <w:rPr>
          <w:rFonts w:eastAsia="仿宋_GB2312" w:cs="Times New Roman"/>
          <w:sz w:val="24"/>
          <w:szCs w:val="24"/>
        </w:rPr>
      </w:pPr>
    </w:p>
    <w:p w:rsidR="007239D9" w:rsidRDefault="007239D9">
      <w:pPr>
        <w:spacing w:line="360" w:lineRule="auto"/>
        <w:rPr>
          <w:rFonts w:ascii="仿宋_GB2312" w:eastAsia="仿宋_GB2312" w:hAnsi="仿宋" w:cs="仿宋"/>
        </w:rPr>
      </w:pPr>
      <w:r>
        <w:rPr>
          <w:rFonts w:ascii="仿宋_GB2312" w:eastAsia="仿宋_GB2312" w:hAnsi="仿宋" w:cs="仿宋" w:hint="eastAsia"/>
        </w:rPr>
        <w:t>询问时间</w:t>
      </w:r>
      <w:r>
        <w:rPr>
          <w:rFonts w:ascii="仿宋_GB2312" w:eastAsia="仿宋_GB2312" w:hAnsi="仿宋" w:cs="仿宋" w:hint="eastAsia"/>
          <w:u w:val="single"/>
        </w:rPr>
        <w:t xml:space="preserve"> </w:t>
      </w:r>
      <w:bookmarkStart w:id="1" w:name="year"/>
      <w:bookmarkEnd w:id="1"/>
      <w:r>
        <w:rPr>
          <w:rFonts w:ascii="仿宋_GB2312" w:eastAsia="仿宋_GB2312" w:hAnsi="仿宋" w:cs="仿宋" w:hint="eastAsia"/>
          <w:u w:val="single"/>
        </w:rPr>
        <w:t xml:space="preserve">     </w:t>
      </w:r>
      <w:r>
        <w:rPr>
          <w:rFonts w:ascii="仿宋_GB2312" w:eastAsia="仿宋_GB2312" w:hAnsi="仿宋" w:cs="仿宋" w:hint="eastAsia"/>
        </w:rPr>
        <w:t>年</w:t>
      </w:r>
      <w:r>
        <w:rPr>
          <w:rFonts w:ascii="仿宋_GB2312" w:eastAsia="仿宋_GB2312" w:hAnsi="仿宋" w:cs="仿宋" w:hint="eastAsia"/>
          <w:u w:val="single"/>
        </w:rPr>
        <w:t xml:space="preserve"> </w:t>
      </w:r>
      <w:bookmarkStart w:id="2" w:name="startMonth"/>
      <w:bookmarkEnd w:id="2"/>
      <w:r>
        <w:rPr>
          <w:rFonts w:ascii="仿宋_GB2312" w:eastAsia="仿宋_GB2312" w:hAnsi="仿宋" w:cs="仿宋" w:hint="eastAsia"/>
          <w:u w:val="single"/>
        </w:rPr>
        <w:t xml:space="preserve">  </w:t>
      </w:r>
      <w:r>
        <w:rPr>
          <w:rFonts w:ascii="仿宋_GB2312" w:eastAsia="仿宋_GB2312" w:hAnsi="仿宋" w:cs="仿宋" w:hint="eastAsia"/>
        </w:rPr>
        <w:t>月</w:t>
      </w:r>
      <w:r>
        <w:rPr>
          <w:rFonts w:ascii="仿宋_GB2312" w:eastAsia="仿宋_GB2312" w:hAnsi="仿宋" w:cs="仿宋" w:hint="eastAsia"/>
          <w:u w:val="single"/>
        </w:rPr>
        <w:t xml:space="preserve"> </w:t>
      </w:r>
      <w:bookmarkStart w:id="3" w:name="startDay"/>
      <w:bookmarkEnd w:id="3"/>
      <w:r>
        <w:rPr>
          <w:rFonts w:ascii="仿宋_GB2312" w:eastAsia="仿宋_GB2312" w:hAnsi="仿宋" w:cs="仿宋" w:hint="eastAsia"/>
          <w:u w:val="single"/>
        </w:rPr>
        <w:t xml:space="preserve"> </w:t>
      </w:r>
      <w:r>
        <w:rPr>
          <w:rFonts w:ascii="仿宋_GB2312" w:eastAsia="仿宋_GB2312" w:hAnsi="仿宋" w:cs="仿宋" w:hint="eastAsia"/>
        </w:rPr>
        <w:t>日</w:t>
      </w:r>
      <w:r>
        <w:rPr>
          <w:rFonts w:ascii="仿宋_GB2312" w:eastAsia="仿宋_GB2312" w:hAnsi="仿宋" w:cs="仿宋" w:hint="eastAsia"/>
          <w:u w:val="single"/>
        </w:rPr>
        <w:t xml:space="preserve"> </w:t>
      </w:r>
      <w:bookmarkStart w:id="4" w:name="startHour"/>
      <w:bookmarkEnd w:id="4"/>
      <w:r>
        <w:rPr>
          <w:rFonts w:ascii="仿宋_GB2312" w:eastAsia="仿宋_GB2312" w:hAnsi="仿宋" w:cs="仿宋" w:hint="eastAsia"/>
          <w:u w:val="single"/>
        </w:rPr>
        <w:t xml:space="preserve"> </w:t>
      </w:r>
      <w:r>
        <w:rPr>
          <w:rFonts w:ascii="仿宋_GB2312" w:eastAsia="仿宋_GB2312" w:hAnsi="仿宋" w:cs="仿宋" w:hint="eastAsia"/>
        </w:rPr>
        <w:t>时</w:t>
      </w:r>
      <w:r>
        <w:rPr>
          <w:rFonts w:ascii="仿宋_GB2312" w:eastAsia="仿宋_GB2312" w:hAnsi="仿宋" w:cs="仿宋" w:hint="eastAsia"/>
          <w:u w:val="single"/>
        </w:rPr>
        <w:t xml:space="preserve"> </w:t>
      </w:r>
      <w:bookmarkStart w:id="5" w:name="startMinute"/>
      <w:bookmarkEnd w:id="5"/>
      <w:r>
        <w:rPr>
          <w:rFonts w:ascii="仿宋_GB2312" w:eastAsia="仿宋_GB2312" w:hAnsi="仿宋" w:cs="仿宋" w:hint="eastAsia"/>
          <w:u w:val="single"/>
        </w:rPr>
        <w:t xml:space="preserve"> </w:t>
      </w:r>
      <w:r>
        <w:rPr>
          <w:rFonts w:ascii="仿宋_GB2312" w:eastAsia="仿宋_GB2312" w:hAnsi="仿宋" w:cs="仿宋" w:hint="eastAsia"/>
        </w:rPr>
        <w:t>分至</w:t>
      </w:r>
      <w:r>
        <w:rPr>
          <w:rFonts w:ascii="仿宋_GB2312" w:eastAsia="仿宋_GB2312" w:hAnsi="仿宋" w:cs="仿宋" w:hint="eastAsia"/>
          <w:u w:val="single"/>
        </w:rPr>
        <w:t xml:space="preserve"> </w:t>
      </w:r>
      <w:bookmarkStart w:id="6" w:name="endMonth"/>
      <w:bookmarkEnd w:id="6"/>
      <w:r>
        <w:rPr>
          <w:rFonts w:ascii="仿宋_GB2312" w:eastAsia="仿宋_GB2312" w:hAnsi="仿宋" w:cs="仿宋" w:hint="eastAsia"/>
          <w:u w:val="single"/>
        </w:rPr>
        <w:t xml:space="preserve">  </w:t>
      </w:r>
      <w:r>
        <w:rPr>
          <w:rFonts w:ascii="仿宋_GB2312" w:eastAsia="仿宋_GB2312" w:hAnsi="仿宋" w:cs="仿宋" w:hint="eastAsia"/>
        </w:rPr>
        <w:t>月</w:t>
      </w:r>
      <w:r>
        <w:rPr>
          <w:rFonts w:ascii="仿宋_GB2312" w:eastAsia="仿宋_GB2312" w:hAnsi="仿宋" w:cs="仿宋" w:hint="eastAsia"/>
          <w:u w:val="single"/>
        </w:rPr>
        <w:t xml:space="preserve"> </w:t>
      </w:r>
      <w:bookmarkStart w:id="7" w:name="endDay"/>
      <w:bookmarkEnd w:id="7"/>
      <w:r>
        <w:rPr>
          <w:rFonts w:ascii="仿宋_GB2312" w:eastAsia="仿宋_GB2312" w:hAnsi="仿宋" w:cs="仿宋" w:hint="eastAsia"/>
          <w:u w:val="single"/>
        </w:rPr>
        <w:t xml:space="preserve"> </w:t>
      </w:r>
      <w:r>
        <w:rPr>
          <w:rFonts w:ascii="仿宋_GB2312" w:eastAsia="仿宋_GB2312" w:hAnsi="仿宋" w:cs="仿宋" w:hint="eastAsia"/>
        </w:rPr>
        <w:t>日</w:t>
      </w:r>
      <w:r>
        <w:rPr>
          <w:rFonts w:ascii="仿宋_GB2312" w:eastAsia="仿宋_GB2312" w:hAnsi="仿宋" w:cs="仿宋" w:hint="eastAsia"/>
          <w:u w:val="single"/>
        </w:rPr>
        <w:t xml:space="preserve"> </w:t>
      </w:r>
      <w:bookmarkStart w:id="8" w:name="endHour"/>
      <w:bookmarkEnd w:id="8"/>
      <w:r>
        <w:rPr>
          <w:rFonts w:ascii="仿宋_GB2312" w:eastAsia="仿宋_GB2312" w:hAnsi="仿宋" w:cs="仿宋" w:hint="eastAsia"/>
          <w:u w:val="single"/>
        </w:rPr>
        <w:t xml:space="preserve"> </w:t>
      </w:r>
      <w:r>
        <w:rPr>
          <w:rFonts w:ascii="仿宋_GB2312" w:eastAsia="仿宋_GB2312" w:hAnsi="仿宋" w:cs="仿宋" w:hint="eastAsia"/>
        </w:rPr>
        <w:t>时</w:t>
      </w:r>
      <w:r>
        <w:rPr>
          <w:rFonts w:ascii="仿宋_GB2312" w:eastAsia="仿宋_GB2312" w:hAnsi="仿宋" w:cs="仿宋" w:hint="eastAsia"/>
          <w:u w:val="single"/>
        </w:rPr>
        <w:t xml:space="preserve"> </w:t>
      </w:r>
      <w:bookmarkStart w:id="9" w:name="endMinute"/>
      <w:bookmarkEnd w:id="9"/>
      <w:r>
        <w:rPr>
          <w:rFonts w:ascii="仿宋_GB2312" w:eastAsia="仿宋_GB2312" w:hAnsi="仿宋" w:cs="仿宋" w:hint="eastAsia"/>
          <w:u w:val="single"/>
        </w:rPr>
        <w:t xml:space="preserve"> </w:t>
      </w:r>
      <w:r>
        <w:rPr>
          <w:rFonts w:ascii="仿宋_GB2312" w:eastAsia="仿宋_GB2312" w:hAnsi="仿宋" w:cs="仿宋" w:hint="eastAsia"/>
        </w:rPr>
        <w:t>分             第</w:t>
      </w:r>
      <w:r>
        <w:rPr>
          <w:rFonts w:ascii="仿宋_GB2312" w:eastAsia="仿宋_GB2312" w:hAnsi="仿宋" w:cs="仿宋" w:hint="eastAsia"/>
          <w:u w:val="single"/>
        </w:rPr>
        <w:t xml:space="preserve"> </w:t>
      </w:r>
      <w:bookmarkStart w:id="10" w:name="wxCount"/>
      <w:bookmarkEnd w:id="10"/>
      <w:r>
        <w:rPr>
          <w:rFonts w:ascii="仿宋_GB2312" w:eastAsia="仿宋_GB2312" w:hAnsi="仿宋" w:cs="仿宋" w:hint="eastAsia"/>
          <w:u w:val="single"/>
        </w:rPr>
        <w:t xml:space="preserve">    </w:t>
      </w:r>
      <w:r>
        <w:rPr>
          <w:rFonts w:ascii="仿宋_GB2312" w:eastAsia="仿宋_GB2312" w:hAnsi="仿宋" w:cs="仿宋" w:hint="eastAsia"/>
        </w:rPr>
        <w:t>次询问</w:t>
      </w:r>
    </w:p>
    <w:p w:rsidR="007239D9" w:rsidRDefault="007239D9">
      <w:pPr>
        <w:spacing w:line="360" w:lineRule="auto"/>
        <w:rPr>
          <w:rFonts w:ascii="仿宋_GB2312" w:eastAsia="仿宋_GB2312" w:hAnsi="仿宋" w:cs="仿宋"/>
          <w:u w:val="single"/>
        </w:rPr>
      </w:pPr>
      <w:r>
        <w:rPr>
          <w:rFonts w:ascii="仿宋_GB2312" w:eastAsia="仿宋_GB2312" w:hAnsi="仿宋" w:cs="仿宋" w:hint="eastAsia"/>
        </w:rPr>
        <w:t>询问地点</w:t>
      </w:r>
      <w:r>
        <w:rPr>
          <w:rFonts w:ascii="仿宋_GB2312" w:eastAsia="仿宋_GB2312" w:hAnsi="仿宋" w:cs="仿宋" w:hint="eastAsia"/>
          <w:u w:val="single"/>
        </w:rPr>
        <w:t xml:space="preserve"> </w:t>
      </w:r>
      <w:bookmarkStart w:id="11" w:name="wxAddress"/>
      <w:bookmarkEnd w:id="11"/>
      <w:r>
        <w:rPr>
          <w:rFonts w:ascii="仿宋_GB2312" w:eastAsia="仿宋_GB2312" w:hAnsi="仿宋" w:cs="仿宋" w:hint="eastAsia"/>
          <w:u w:val="single"/>
        </w:rPr>
        <w:t xml:space="preserve">                                                                      </w:t>
      </w:r>
      <w:r w:rsidR="0015371B">
        <w:rPr>
          <w:rFonts w:ascii="仿宋_GB2312" w:eastAsia="仿宋_GB2312" w:hAnsi="仿宋" w:cs="仿宋" w:hint="eastAsia"/>
          <w:u w:val="single"/>
        </w:rPr>
        <w:t xml:space="preserve"> </w:t>
      </w:r>
      <w:r>
        <w:rPr>
          <w:rFonts w:ascii="仿宋_GB2312" w:eastAsia="仿宋_GB2312" w:hAnsi="仿宋" w:cs="仿宋" w:hint="eastAsia"/>
          <w:u w:val="single"/>
        </w:rPr>
        <w:t xml:space="preserve">  </w:t>
      </w:r>
    </w:p>
    <w:p w:rsidR="007239D9" w:rsidRDefault="007239D9">
      <w:pPr>
        <w:spacing w:line="360" w:lineRule="auto"/>
        <w:rPr>
          <w:rFonts w:ascii="仿宋_GB2312" w:eastAsia="仿宋_GB2312" w:hAnsi="仿宋" w:cs="仿宋"/>
          <w:u w:val="single"/>
        </w:rPr>
      </w:pPr>
      <w:r>
        <w:rPr>
          <w:rFonts w:ascii="仿宋_GB2312" w:eastAsia="仿宋_GB2312" w:hAnsi="仿宋" w:cs="仿宋" w:hint="eastAsia"/>
        </w:rPr>
        <w:t xml:space="preserve">被询问人姓名 </w:t>
      </w:r>
      <w:r>
        <w:rPr>
          <w:rFonts w:ascii="仿宋_GB2312" w:eastAsia="仿宋_GB2312" w:hAnsi="仿宋" w:cs="仿宋" w:hint="eastAsia"/>
          <w:u w:val="single"/>
        </w:rPr>
        <w:t xml:space="preserve"> </w:t>
      </w:r>
      <w:bookmarkStart w:id="12" w:name="bwxName"/>
      <w:bookmarkEnd w:id="12"/>
      <w:r>
        <w:rPr>
          <w:rFonts w:ascii="仿宋_GB2312" w:eastAsia="仿宋_GB2312" w:hAnsi="仿宋" w:cs="仿宋" w:hint="eastAsia"/>
          <w:u w:val="single"/>
        </w:rPr>
        <w:t xml:space="preserve">                  </w:t>
      </w:r>
      <w:r>
        <w:rPr>
          <w:rFonts w:ascii="仿宋_GB2312" w:eastAsia="仿宋_GB2312" w:hAnsi="仿宋" w:cs="仿宋" w:hint="eastAsia"/>
        </w:rPr>
        <w:t>性别</w:t>
      </w:r>
      <w:r>
        <w:rPr>
          <w:rFonts w:ascii="仿宋_GB2312" w:eastAsia="仿宋_GB2312" w:hAnsi="仿宋" w:cs="仿宋" w:hint="eastAsia"/>
          <w:u w:val="single"/>
        </w:rPr>
        <w:t xml:space="preserve"> </w:t>
      </w:r>
      <w:bookmarkStart w:id="13" w:name="bwxSex"/>
      <w:bookmarkEnd w:id="13"/>
      <w:r>
        <w:rPr>
          <w:rFonts w:ascii="仿宋_GB2312" w:eastAsia="仿宋_GB2312" w:hAnsi="仿宋" w:cs="仿宋" w:hint="eastAsia"/>
          <w:u w:val="single"/>
        </w:rPr>
        <w:t xml:space="preserve">    </w:t>
      </w:r>
      <w:r>
        <w:rPr>
          <w:rFonts w:ascii="仿宋_GB2312" w:eastAsia="仿宋_GB2312" w:hAnsi="仿宋" w:cs="仿宋" w:hint="eastAsia"/>
        </w:rPr>
        <w:t xml:space="preserve">年龄 </w:t>
      </w:r>
      <w:r>
        <w:rPr>
          <w:rFonts w:ascii="仿宋_GB2312" w:eastAsia="仿宋_GB2312" w:hAnsi="仿宋" w:cs="仿宋" w:hint="eastAsia"/>
          <w:u w:val="single"/>
        </w:rPr>
        <w:t xml:space="preserve"> </w:t>
      </w:r>
      <w:bookmarkStart w:id="14" w:name="bwxAge"/>
      <w:bookmarkEnd w:id="14"/>
      <w:r>
        <w:rPr>
          <w:rFonts w:ascii="仿宋_GB2312" w:eastAsia="仿宋_GB2312" w:hAnsi="仿宋" w:cs="仿宋" w:hint="eastAsia"/>
          <w:u w:val="single"/>
        </w:rPr>
        <w:t xml:space="preserve">    </w:t>
      </w:r>
      <w:r>
        <w:rPr>
          <w:rFonts w:ascii="仿宋_GB2312" w:eastAsia="仿宋_GB2312" w:hAnsi="仿宋" w:cs="仿宋" w:hint="eastAsia"/>
        </w:rPr>
        <w:t>身份证号</w:t>
      </w:r>
      <w:r>
        <w:rPr>
          <w:rFonts w:ascii="仿宋_GB2312" w:eastAsia="仿宋_GB2312" w:hAnsi="仿宋" w:cs="仿宋" w:hint="eastAsia"/>
          <w:u w:val="single"/>
        </w:rPr>
        <w:t xml:space="preserve"> </w:t>
      </w:r>
      <w:bookmarkStart w:id="15" w:name="bwxCard"/>
      <w:bookmarkEnd w:id="15"/>
      <w:r>
        <w:rPr>
          <w:rFonts w:ascii="仿宋_GB2312" w:eastAsia="仿宋_GB2312" w:hAnsi="仿宋" w:cs="仿宋" w:hint="eastAsia"/>
          <w:u w:val="single"/>
        </w:rPr>
        <w:t xml:space="preserve">                   </w:t>
      </w:r>
      <w:r w:rsidR="0015371B">
        <w:rPr>
          <w:rFonts w:ascii="仿宋_GB2312" w:eastAsia="仿宋_GB2312" w:hAnsi="仿宋" w:cs="仿宋" w:hint="eastAsia"/>
          <w:u w:val="single"/>
        </w:rPr>
        <w:t xml:space="preserve"> </w:t>
      </w:r>
      <w:r>
        <w:rPr>
          <w:rFonts w:ascii="仿宋_GB2312" w:eastAsia="仿宋_GB2312" w:hAnsi="仿宋" w:cs="仿宋" w:hint="eastAsia"/>
          <w:u w:val="single"/>
        </w:rPr>
        <w:t xml:space="preserve">  </w:t>
      </w:r>
    </w:p>
    <w:p w:rsidR="007239D9" w:rsidRDefault="007239D9">
      <w:pPr>
        <w:spacing w:line="360" w:lineRule="auto"/>
        <w:rPr>
          <w:rFonts w:ascii="仿宋_GB2312" w:eastAsia="仿宋_GB2312" w:hAnsi="仿宋" w:cs="仿宋"/>
          <w:u w:val="single"/>
        </w:rPr>
      </w:pPr>
      <w:r>
        <w:rPr>
          <w:rFonts w:ascii="仿宋_GB2312" w:eastAsia="仿宋_GB2312" w:hAnsi="仿宋" w:cs="仿宋" w:hint="eastAsia"/>
        </w:rPr>
        <w:t>工作单位</w:t>
      </w:r>
      <w:r>
        <w:rPr>
          <w:rFonts w:ascii="仿宋_GB2312" w:eastAsia="仿宋_GB2312" w:hAnsi="仿宋" w:cs="仿宋" w:hint="eastAsia"/>
          <w:u w:val="single"/>
        </w:rPr>
        <w:t xml:space="preserve"> </w:t>
      </w:r>
      <w:bookmarkStart w:id="16" w:name="bwxUnitName"/>
      <w:bookmarkEnd w:id="16"/>
      <w:r>
        <w:rPr>
          <w:rFonts w:ascii="仿宋_GB2312" w:eastAsia="仿宋_GB2312" w:hAnsi="仿宋" w:cs="仿宋" w:hint="eastAsia"/>
          <w:u w:val="single"/>
        </w:rPr>
        <w:t xml:space="preserve">                                                    </w:t>
      </w:r>
      <w:r>
        <w:rPr>
          <w:rFonts w:ascii="仿宋_GB2312" w:eastAsia="仿宋_GB2312" w:hAnsi="仿宋" w:cs="仿宋" w:hint="eastAsia"/>
        </w:rPr>
        <w:t>职务</w:t>
      </w:r>
      <w:r>
        <w:rPr>
          <w:rFonts w:ascii="仿宋_GB2312" w:eastAsia="仿宋_GB2312" w:hAnsi="仿宋" w:cs="仿宋" w:hint="eastAsia"/>
          <w:u w:val="single"/>
        </w:rPr>
        <w:t xml:space="preserve"> </w:t>
      </w:r>
      <w:bookmarkStart w:id="17" w:name="bwxPosition"/>
      <w:bookmarkEnd w:id="17"/>
      <w:r>
        <w:rPr>
          <w:rFonts w:ascii="仿宋_GB2312" w:eastAsia="仿宋_GB2312" w:hAnsi="仿宋" w:cs="仿宋" w:hint="eastAsia"/>
          <w:u w:val="single"/>
        </w:rPr>
        <w:t xml:space="preserve">             </w:t>
      </w:r>
      <w:r w:rsidR="0015371B">
        <w:rPr>
          <w:rFonts w:ascii="仿宋_GB2312" w:eastAsia="仿宋_GB2312" w:hAnsi="仿宋" w:cs="仿宋" w:hint="eastAsia"/>
          <w:u w:val="single"/>
        </w:rPr>
        <w:t xml:space="preserve"> </w:t>
      </w:r>
    </w:p>
    <w:p w:rsidR="007239D9" w:rsidRDefault="007239D9">
      <w:pPr>
        <w:spacing w:line="360" w:lineRule="auto"/>
        <w:rPr>
          <w:rFonts w:ascii="仿宋_GB2312" w:eastAsia="仿宋_GB2312" w:hAnsi="仿宋" w:cs="Times New Roman"/>
        </w:rPr>
      </w:pPr>
      <w:r>
        <w:rPr>
          <w:rFonts w:ascii="仿宋_GB2312" w:eastAsia="仿宋_GB2312" w:hAnsi="仿宋" w:cs="仿宋" w:hint="eastAsia"/>
        </w:rPr>
        <w:t>住址</w:t>
      </w:r>
      <w:r>
        <w:rPr>
          <w:rFonts w:ascii="仿宋_GB2312" w:eastAsia="仿宋_GB2312" w:hAnsi="仿宋" w:cs="仿宋" w:hint="eastAsia"/>
          <w:u w:val="single"/>
        </w:rPr>
        <w:t xml:space="preserve"> </w:t>
      </w:r>
      <w:bookmarkStart w:id="18" w:name="bwxAddress"/>
      <w:bookmarkEnd w:id="18"/>
      <w:r>
        <w:rPr>
          <w:rFonts w:ascii="仿宋_GB2312" w:eastAsia="仿宋_GB2312" w:hAnsi="仿宋" w:cs="仿宋" w:hint="eastAsia"/>
          <w:u w:val="single"/>
        </w:rPr>
        <w:t xml:space="preserve">                                                        </w:t>
      </w:r>
      <w:r>
        <w:rPr>
          <w:rFonts w:ascii="仿宋_GB2312" w:eastAsia="仿宋_GB2312" w:hAnsi="仿宋" w:cs="仿宋" w:hint="eastAsia"/>
        </w:rPr>
        <w:t>电话</w:t>
      </w:r>
      <w:r>
        <w:rPr>
          <w:rFonts w:ascii="仿宋_GB2312" w:eastAsia="仿宋_GB2312" w:hAnsi="仿宋" w:cs="仿宋" w:hint="eastAsia"/>
          <w:u w:val="single"/>
        </w:rPr>
        <w:t xml:space="preserve"> </w:t>
      </w:r>
      <w:bookmarkStart w:id="19" w:name="bwxPhone"/>
      <w:bookmarkEnd w:id="19"/>
      <w:r>
        <w:rPr>
          <w:rFonts w:ascii="仿宋_GB2312" w:eastAsia="仿宋_GB2312" w:hAnsi="仿宋" w:cs="仿宋" w:hint="eastAsia"/>
          <w:u w:val="single"/>
        </w:rPr>
        <w:t xml:space="preserve">             </w:t>
      </w:r>
      <w:r w:rsidR="0015371B">
        <w:rPr>
          <w:rFonts w:ascii="仿宋_GB2312" w:eastAsia="仿宋_GB2312" w:hAnsi="仿宋" w:cs="仿宋" w:hint="eastAsia"/>
          <w:u w:val="single"/>
        </w:rPr>
        <w:t xml:space="preserve"> </w:t>
      </w:r>
    </w:p>
    <w:p w:rsidR="007239D9" w:rsidRDefault="007239D9">
      <w:pPr>
        <w:spacing w:line="360" w:lineRule="auto"/>
        <w:rPr>
          <w:rFonts w:ascii="仿宋_GB2312" w:eastAsia="仿宋_GB2312" w:hAnsi="仿宋" w:cs="Times New Roman"/>
        </w:rPr>
      </w:pPr>
      <w:r>
        <w:rPr>
          <w:rFonts w:ascii="仿宋_GB2312" w:eastAsia="仿宋_GB2312" w:hAnsi="仿宋" w:cs="仿宋" w:hint="eastAsia"/>
        </w:rPr>
        <w:t>询问人</w:t>
      </w:r>
      <w:r>
        <w:rPr>
          <w:rFonts w:ascii="仿宋_GB2312" w:eastAsia="仿宋_GB2312" w:hAnsi="仿宋" w:cs="仿宋" w:hint="eastAsia"/>
          <w:u w:val="single"/>
        </w:rPr>
        <w:t xml:space="preserve"> </w:t>
      </w:r>
      <w:bookmarkStart w:id="20" w:name="xwrName"/>
      <w:bookmarkEnd w:id="20"/>
      <w:r>
        <w:rPr>
          <w:rFonts w:ascii="仿宋_GB2312" w:eastAsia="仿宋_GB2312" w:hAnsi="仿宋" w:cs="仿宋" w:hint="eastAsia"/>
          <w:u w:val="single"/>
        </w:rPr>
        <w:t xml:space="preserve">             </w:t>
      </w:r>
      <w:r>
        <w:rPr>
          <w:rFonts w:ascii="仿宋_GB2312" w:eastAsia="仿宋_GB2312" w:hAnsi="仿宋" w:cs="仿宋" w:hint="eastAsia"/>
        </w:rPr>
        <w:t>单位及职务</w:t>
      </w:r>
      <w:r>
        <w:rPr>
          <w:rFonts w:ascii="仿宋_GB2312" w:eastAsia="仿宋_GB2312" w:hAnsi="仿宋" w:cs="仿宋" w:hint="eastAsia"/>
          <w:u w:val="single"/>
        </w:rPr>
        <w:t xml:space="preserve"> </w:t>
      </w:r>
      <w:bookmarkStart w:id="21" w:name="xwrUnit"/>
      <w:bookmarkEnd w:id="21"/>
      <w:r>
        <w:rPr>
          <w:rFonts w:ascii="仿宋_GB2312" w:eastAsia="仿宋_GB2312" w:hAnsi="仿宋" w:cs="仿宋" w:hint="eastAsia"/>
          <w:u w:val="single"/>
        </w:rPr>
        <w:t xml:space="preserve">                                                </w:t>
      </w:r>
      <w:r w:rsidR="0015371B">
        <w:rPr>
          <w:rFonts w:ascii="仿宋_GB2312" w:eastAsia="仿宋_GB2312" w:hAnsi="仿宋" w:cs="仿宋" w:hint="eastAsia"/>
          <w:u w:val="single"/>
        </w:rPr>
        <w:t xml:space="preserve"> </w:t>
      </w:r>
      <w:r>
        <w:rPr>
          <w:rFonts w:ascii="仿宋_GB2312" w:eastAsia="仿宋_GB2312" w:hAnsi="仿宋" w:cs="仿宋" w:hint="eastAsia"/>
          <w:u w:val="single"/>
        </w:rPr>
        <w:t xml:space="preserve">  </w:t>
      </w:r>
    </w:p>
    <w:p w:rsidR="007239D9" w:rsidRDefault="007239D9">
      <w:pPr>
        <w:spacing w:line="360" w:lineRule="auto"/>
        <w:rPr>
          <w:rFonts w:ascii="仿宋_GB2312" w:eastAsia="仿宋_GB2312" w:hAnsi="仿宋" w:cs="仿宋"/>
          <w:u w:val="single"/>
        </w:rPr>
      </w:pPr>
      <w:r>
        <w:rPr>
          <w:rFonts w:ascii="仿宋_GB2312" w:eastAsia="仿宋_GB2312" w:hAnsi="仿宋" w:cs="仿宋" w:hint="eastAsia"/>
        </w:rPr>
        <w:t>记录人</w:t>
      </w:r>
      <w:r>
        <w:rPr>
          <w:rFonts w:ascii="仿宋_GB2312" w:eastAsia="仿宋_GB2312" w:hAnsi="仿宋" w:cs="仿宋" w:hint="eastAsia"/>
          <w:u w:val="single"/>
        </w:rPr>
        <w:t xml:space="preserve"> </w:t>
      </w:r>
      <w:bookmarkStart w:id="22" w:name="jlrName"/>
      <w:bookmarkEnd w:id="22"/>
      <w:r>
        <w:rPr>
          <w:rFonts w:ascii="仿宋_GB2312" w:eastAsia="仿宋_GB2312" w:hAnsi="仿宋" w:cs="仿宋" w:hint="eastAsia"/>
          <w:u w:val="single"/>
        </w:rPr>
        <w:t xml:space="preserve">             </w:t>
      </w:r>
      <w:r>
        <w:rPr>
          <w:rFonts w:ascii="仿宋_GB2312" w:eastAsia="仿宋_GB2312" w:hAnsi="仿宋" w:cs="仿宋" w:hint="eastAsia"/>
        </w:rPr>
        <w:t>单位及职务</w:t>
      </w:r>
      <w:r>
        <w:rPr>
          <w:rFonts w:ascii="仿宋_GB2312" w:eastAsia="仿宋_GB2312" w:hAnsi="仿宋" w:cs="仿宋" w:hint="eastAsia"/>
          <w:u w:val="single"/>
        </w:rPr>
        <w:t xml:space="preserve"> </w:t>
      </w:r>
      <w:bookmarkStart w:id="23" w:name="jlrUnit"/>
      <w:bookmarkEnd w:id="23"/>
      <w:r>
        <w:rPr>
          <w:rFonts w:ascii="仿宋_GB2312" w:eastAsia="仿宋_GB2312" w:hAnsi="仿宋" w:cs="仿宋" w:hint="eastAsia"/>
          <w:u w:val="single"/>
        </w:rPr>
        <w:t xml:space="preserve">                                                </w:t>
      </w:r>
      <w:r w:rsidR="0015371B">
        <w:rPr>
          <w:rFonts w:ascii="仿宋_GB2312" w:eastAsia="仿宋_GB2312" w:hAnsi="仿宋" w:cs="仿宋" w:hint="eastAsia"/>
          <w:u w:val="single"/>
        </w:rPr>
        <w:t xml:space="preserve"> </w:t>
      </w:r>
      <w:r>
        <w:rPr>
          <w:rFonts w:ascii="仿宋_GB2312" w:eastAsia="仿宋_GB2312" w:hAnsi="仿宋" w:cs="仿宋" w:hint="eastAsia"/>
          <w:u w:val="single"/>
        </w:rPr>
        <w:t xml:space="preserve">  </w:t>
      </w:r>
    </w:p>
    <w:p w:rsidR="007239D9" w:rsidRDefault="007239D9">
      <w:pPr>
        <w:spacing w:line="360" w:lineRule="auto"/>
        <w:rPr>
          <w:rFonts w:ascii="仿宋_GB2312" w:eastAsia="仿宋_GB2312" w:hAnsi="仿宋" w:cs="Times New Roman"/>
        </w:rPr>
      </w:pPr>
      <w:r>
        <w:rPr>
          <w:rFonts w:ascii="仿宋_GB2312" w:eastAsia="仿宋_GB2312" w:hAnsi="仿宋" w:cs="仿宋" w:hint="eastAsia"/>
        </w:rPr>
        <w:t>在场人</w:t>
      </w:r>
      <w:r>
        <w:rPr>
          <w:rFonts w:ascii="仿宋_GB2312" w:eastAsia="仿宋_GB2312" w:hAnsi="仿宋" w:cs="仿宋" w:hint="eastAsia"/>
          <w:u w:val="single"/>
        </w:rPr>
        <w:t xml:space="preserve"> </w:t>
      </w:r>
      <w:bookmarkStart w:id="24" w:name="zcr"/>
      <w:bookmarkEnd w:id="24"/>
      <w:r>
        <w:rPr>
          <w:rFonts w:ascii="仿宋_GB2312" w:eastAsia="仿宋_GB2312" w:hAnsi="仿宋" w:cs="仿宋" w:hint="eastAsia"/>
          <w:u w:val="single"/>
        </w:rPr>
        <w:t xml:space="preserve">                                                                        </w:t>
      </w:r>
      <w:r w:rsidR="0015371B">
        <w:rPr>
          <w:rFonts w:ascii="仿宋_GB2312" w:eastAsia="仿宋_GB2312" w:hAnsi="仿宋" w:cs="仿宋" w:hint="eastAsia"/>
          <w:u w:val="single"/>
        </w:rPr>
        <w:t xml:space="preserve"> </w:t>
      </w:r>
      <w:r>
        <w:rPr>
          <w:rFonts w:ascii="仿宋_GB2312" w:eastAsia="仿宋_GB2312" w:hAnsi="仿宋" w:cs="仿宋" w:hint="eastAsia"/>
          <w:u w:val="single"/>
        </w:rPr>
        <w:t xml:space="preserve">  </w:t>
      </w:r>
    </w:p>
    <w:p w:rsidR="007239D9" w:rsidRDefault="007239D9">
      <w:pPr>
        <w:spacing w:line="360" w:lineRule="auto"/>
        <w:ind w:firstLineChars="200" w:firstLine="420"/>
        <w:rPr>
          <w:rFonts w:ascii="仿宋_GB2312" w:eastAsia="仿宋_GB2312" w:hAnsi="仿宋" w:cs="仿宋"/>
        </w:rPr>
      </w:pPr>
      <w:r>
        <w:rPr>
          <w:rFonts w:ascii="仿宋_GB2312" w:eastAsia="仿宋_GB2312" w:hAnsi="仿宋" w:cs="仿宋" w:hint="eastAsia"/>
        </w:rPr>
        <w:t>我们是</w:t>
      </w:r>
      <w:r>
        <w:rPr>
          <w:rFonts w:ascii="仿宋_GB2312" w:eastAsia="仿宋_GB2312" w:hAnsi="仿宋" w:cs="仿宋" w:hint="eastAsia"/>
          <w:u w:val="single"/>
        </w:rPr>
        <w:t xml:space="preserve"> </w:t>
      </w:r>
      <w:bookmarkStart w:id="25" w:name="unitName"/>
      <w:bookmarkEnd w:id="25"/>
      <w:r>
        <w:rPr>
          <w:rFonts w:ascii="仿宋_GB2312" w:eastAsia="仿宋_GB2312" w:hAnsi="仿宋" w:cs="仿宋" w:hint="eastAsia"/>
          <w:u w:val="single"/>
        </w:rPr>
        <w:t xml:space="preserve">      </w:t>
      </w:r>
      <w:r>
        <w:rPr>
          <w:rFonts w:ascii="仿宋_GB2312" w:eastAsia="仿宋_GB2312" w:hAnsi="仿宋" w:cs="仿宋" w:hint="eastAsia"/>
        </w:rPr>
        <w:t>安全生产监督管理局的行政执法人员</w:t>
      </w:r>
      <w:r>
        <w:rPr>
          <w:rFonts w:ascii="仿宋_GB2312" w:eastAsia="仿宋_GB2312" w:hAnsi="仿宋" w:cs="仿宋" w:hint="eastAsia"/>
          <w:u w:val="single"/>
        </w:rPr>
        <w:t xml:space="preserve"> </w:t>
      </w:r>
      <w:bookmarkStart w:id="26" w:name="zfry0"/>
      <w:bookmarkEnd w:id="26"/>
      <w:r>
        <w:rPr>
          <w:rFonts w:ascii="仿宋_GB2312" w:eastAsia="仿宋_GB2312" w:hAnsi="仿宋" w:cs="仿宋" w:hint="eastAsia"/>
          <w:u w:val="single"/>
        </w:rPr>
        <w:t xml:space="preserve">        </w:t>
      </w:r>
      <w:r>
        <w:rPr>
          <w:rFonts w:ascii="仿宋_GB2312" w:eastAsia="仿宋_GB2312" w:hAnsi="仿宋" w:cs="仿宋" w:hint="eastAsia"/>
        </w:rPr>
        <w:t>、</w:t>
      </w:r>
      <w:r>
        <w:rPr>
          <w:rFonts w:ascii="仿宋_GB2312" w:eastAsia="仿宋_GB2312" w:hAnsi="仿宋" w:cs="仿宋" w:hint="eastAsia"/>
          <w:u w:val="single"/>
        </w:rPr>
        <w:t xml:space="preserve"> </w:t>
      </w:r>
      <w:bookmarkStart w:id="27" w:name="zfry1"/>
      <w:bookmarkEnd w:id="27"/>
      <w:r>
        <w:rPr>
          <w:rFonts w:ascii="仿宋_GB2312" w:eastAsia="仿宋_GB2312" w:hAnsi="仿宋" w:cs="仿宋" w:hint="eastAsia"/>
          <w:u w:val="single"/>
        </w:rPr>
        <w:t xml:space="preserve">        </w:t>
      </w:r>
      <w:r>
        <w:rPr>
          <w:rFonts w:ascii="仿宋_GB2312" w:eastAsia="仿宋_GB2312" w:hAnsi="仿宋" w:cs="仿宋" w:hint="eastAsia"/>
        </w:rPr>
        <w:t>，证件号码为</w:t>
      </w:r>
      <w:r>
        <w:rPr>
          <w:rFonts w:ascii="仿宋_GB2312" w:eastAsia="仿宋_GB2312" w:hAnsi="仿宋" w:cs="仿宋" w:hint="eastAsia"/>
          <w:u w:val="single"/>
        </w:rPr>
        <w:t xml:space="preserve"> </w:t>
      </w:r>
      <w:bookmarkStart w:id="28" w:name="zfzh0"/>
      <w:bookmarkEnd w:id="28"/>
      <w:r>
        <w:rPr>
          <w:rFonts w:ascii="仿宋_GB2312" w:eastAsia="仿宋_GB2312" w:hAnsi="仿宋" w:cs="仿宋" w:hint="eastAsia"/>
          <w:u w:val="single"/>
        </w:rPr>
        <w:t xml:space="preserve">          </w:t>
      </w:r>
      <w:r>
        <w:rPr>
          <w:rFonts w:ascii="仿宋_GB2312" w:eastAsia="仿宋_GB2312" w:hAnsi="仿宋" w:cs="仿宋" w:hint="eastAsia"/>
        </w:rPr>
        <w:t>、</w:t>
      </w:r>
      <w:r>
        <w:rPr>
          <w:rFonts w:ascii="仿宋_GB2312" w:eastAsia="仿宋_GB2312" w:hAnsi="仿宋" w:cs="仿宋" w:hint="eastAsia"/>
          <w:u w:val="single"/>
        </w:rPr>
        <w:t xml:space="preserve"> </w:t>
      </w:r>
      <w:bookmarkStart w:id="29" w:name="zfzh1"/>
      <w:bookmarkEnd w:id="29"/>
      <w:r>
        <w:rPr>
          <w:rFonts w:ascii="仿宋_GB2312" w:eastAsia="仿宋_GB2312" w:hAnsi="仿宋" w:cs="仿宋" w:hint="eastAsia"/>
          <w:u w:val="single"/>
        </w:rPr>
        <w:t xml:space="preserve">          </w:t>
      </w:r>
      <w:r>
        <w:rPr>
          <w:rFonts w:ascii="仿宋_GB2312" w:eastAsia="仿宋_GB2312" w:hAnsi="仿宋" w:cs="仿宋" w:hint="eastAsia"/>
        </w:rPr>
        <w:t>，这是我们的证件（出示证件）。我们依法就</w:t>
      </w:r>
      <w:r>
        <w:rPr>
          <w:rFonts w:ascii="仿宋_GB2312" w:eastAsia="仿宋_GB2312" w:hAnsi="仿宋" w:cs="仿宋" w:hint="eastAsia"/>
          <w:u w:val="single"/>
        </w:rPr>
        <w:t xml:space="preserve"> </w:t>
      </w:r>
      <w:bookmarkStart w:id="30" w:name="eventName"/>
      <w:bookmarkEnd w:id="30"/>
      <w:r>
        <w:rPr>
          <w:rFonts w:ascii="仿宋_GB2312" w:eastAsia="仿宋_GB2312" w:hAnsi="仿宋" w:cs="仿宋" w:hint="eastAsia"/>
          <w:u w:val="single"/>
        </w:rPr>
        <w:t xml:space="preserve">             </w:t>
      </w:r>
      <w:r w:rsidR="0015371B">
        <w:rPr>
          <w:rFonts w:ascii="仿宋_GB2312" w:eastAsia="仿宋_GB2312" w:hAnsi="仿宋" w:cs="仿宋" w:hint="eastAsia"/>
          <w:u w:val="single"/>
        </w:rPr>
        <w:t xml:space="preserve"> </w:t>
      </w:r>
      <w:r>
        <w:rPr>
          <w:rFonts w:ascii="仿宋_GB2312" w:eastAsia="仿宋_GB2312" w:hAnsi="仿宋" w:cs="仿宋" w:hint="eastAsia"/>
          <w:u w:val="single"/>
        </w:rPr>
        <w:t xml:space="preserve">  </w:t>
      </w:r>
    </w:p>
    <w:p w:rsidR="007239D9" w:rsidRDefault="007239D9">
      <w:pPr>
        <w:spacing w:line="360" w:lineRule="auto"/>
        <w:rPr>
          <w:rFonts w:ascii="仿宋_GB2312" w:eastAsia="仿宋_GB2312" w:hAnsi="仿宋" w:cs="Times New Roman"/>
        </w:rPr>
      </w:pPr>
      <w:r>
        <w:rPr>
          <w:rFonts w:ascii="仿宋_GB2312" w:eastAsia="仿宋_GB2312" w:hAnsi="仿宋" w:cs="仿宋" w:hint="eastAsia"/>
          <w:u w:val="single"/>
        </w:rPr>
        <w:t xml:space="preserve">                                                              </w:t>
      </w:r>
      <w:r>
        <w:rPr>
          <w:rFonts w:ascii="仿宋_GB2312" w:eastAsia="仿宋_GB2312" w:hAnsi="仿宋" w:cs="仿宋" w:hint="eastAsia"/>
        </w:rPr>
        <w:t>的有关问题向您了解情况，您有如实回答问题的义务，也有陈述、申辩和申请回避的权利。您听清楚了吗？</w:t>
      </w:r>
    </w:p>
    <w:p w:rsidR="007239D9" w:rsidRDefault="007239D9">
      <w:pPr>
        <w:spacing w:line="360" w:lineRule="auto"/>
        <w:ind w:firstLineChars="200" w:firstLine="420"/>
        <w:rPr>
          <w:rFonts w:ascii="仿宋_GB2312" w:eastAsia="仿宋_GB2312" w:hAnsi="仿宋" w:cs="仿宋"/>
          <w:u w:val="single"/>
        </w:rPr>
      </w:pPr>
      <w:r>
        <w:rPr>
          <w:rFonts w:ascii="仿宋_GB2312" w:eastAsia="仿宋_GB2312" w:hAnsi="仿宋" w:cs="仿宋" w:hint="eastAsia"/>
        </w:rPr>
        <w:t>询问记录：</w:t>
      </w:r>
      <w:r>
        <w:rPr>
          <w:rFonts w:ascii="仿宋_GB2312" w:eastAsia="仿宋_GB2312" w:hAnsi="仿宋" w:cs="仿宋" w:hint="eastAsia"/>
          <w:u w:val="single"/>
        </w:rPr>
        <w:t xml:space="preserve"> </w:t>
      </w:r>
      <w:bookmarkStart w:id="31" w:name="chatContent"/>
      <w:bookmarkEnd w:id="31"/>
      <w:r>
        <w:rPr>
          <w:rFonts w:ascii="仿宋_GB2312" w:eastAsia="仿宋_GB2312" w:hAnsi="仿宋" w:cs="仿宋" w:hint="eastAsia"/>
          <w:u w:val="single"/>
        </w:rPr>
        <w:t xml:space="preserve">                                                                </w:t>
      </w:r>
      <w:r w:rsidR="0015371B">
        <w:rPr>
          <w:rFonts w:ascii="仿宋_GB2312" w:eastAsia="仿宋_GB2312" w:hAnsi="仿宋" w:cs="仿宋" w:hint="eastAsia"/>
          <w:u w:val="single"/>
        </w:rPr>
        <w:t xml:space="preserve"> </w:t>
      </w:r>
      <w:r>
        <w:rPr>
          <w:rFonts w:ascii="仿宋_GB2312" w:eastAsia="仿宋_GB2312" w:hAnsi="仿宋" w:cs="仿宋" w:hint="eastAsia"/>
          <w:u w:val="single"/>
        </w:rPr>
        <w:t xml:space="preserve">          </w:t>
      </w:r>
    </w:p>
    <w:p w:rsidR="007239D9" w:rsidRDefault="007239D9">
      <w:pPr>
        <w:spacing w:line="360" w:lineRule="auto"/>
        <w:rPr>
          <w:rFonts w:ascii="仿宋_GB2312" w:eastAsia="仿宋_GB2312" w:hAnsi="仿宋" w:cs="仿宋"/>
        </w:rPr>
      </w:pPr>
      <w:r>
        <w:rPr>
          <w:rFonts w:ascii="仿宋_GB2312" w:eastAsia="仿宋_GB2312" w:hAnsi="仿宋" w:cs="仿宋" w:hint="eastAsia"/>
          <w:u w:val="single"/>
        </w:rPr>
        <w:t xml:space="preserve">                    </w:t>
      </w:r>
      <w:r w:rsidR="00E04E71">
        <w:rPr>
          <w:rFonts w:ascii="仿宋_GB2312" w:eastAsia="仿宋_GB2312" w:hAnsi="仿宋" w:cs="仿宋" w:hint="eastAsia"/>
          <w:u w:val="single"/>
        </w:rPr>
        <w:t xml:space="preserve">                             </w:t>
      </w:r>
      <w:r>
        <w:rPr>
          <w:rFonts w:ascii="仿宋_GB2312" w:eastAsia="仿宋_GB2312" w:hAnsi="仿宋" w:cs="仿宋" w:hint="eastAsia"/>
          <w:u w:val="single"/>
        </w:rPr>
        <w:t xml:space="preserve">   </w:t>
      </w:r>
      <w:r w:rsidR="00C47D41">
        <w:rPr>
          <w:rFonts w:ascii="仿宋_GB2312" w:eastAsia="仿宋_GB2312" w:hAnsi="仿宋" w:cs="仿宋" w:hint="eastAsia"/>
          <w:u w:val="single"/>
        </w:rPr>
        <w:t xml:space="preserve">        </w:t>
      </w:r>
      <w:r>
        <w:rPr>
          <w:rFonts w:ascii="仿宋_GB2312" w:eastAsia="仿宋_GB2312" w:hAnsi="仿宋" w:cs="仿宋" w:hint="eastAsia"/>
          <w:u w:val="single"/>
        </w:rPr>
        <w:t xml:space="preserve">                   </w:t>
      </w:r>
      <w:r w:rsidR="0015371B">
        <w:rPr>
          <w:rFonts w:ascii="仿宋_GB2312" w:eastAsia="仿宋_GB2312" w:hAnsi="仿宋" w:cs="仿宋" w:hint="eastAsia"/>
          <w:u w:val="single"/>
        </w:rPr>
        <w:t xml:space="preserve"> </w:t>
      </w:r>
    </w:p>
    <w:p w:rsidR="00C47D41" w:rsidRDefault="007239D9" w:rsidP="00C47D41">
      <w:pPr>
        <w:rPr>
          <w:rFonts w:ascii="仿宋_GB2312" w:eastAsia="仿宋_GB2312" w:hAnsi="仿宋" w:cs="仿宋"/>
        </w:rPr>
      </w:pPr>
      <w:r>
        <w:rPr>
          <w:rFonts w:ascii="仿宋_GB2312" w:eastAsia="仿宋_GB2312" w:hAnsi="仿宋" w:cs="仿宋" w:hint="eastAsia"/>
        </w:rPr>
        <w:t>询问人（签名）：</w:t>
      </w:r>
      <w:bookmarkStart w:id="32" w:name="qianming"/>
      <w:bookmarkEnd w:id="32"/>
      <w:r>
        <w:rPr>
          <w:rFonts w:ascii="仿宋_GB2312" w:eastAsia="仿宋_GB2312" w:hAnsi="仿宋" w:cs="仿宋" w:hint="eastAsia"/>
        </w:rPr>
        <w:t xml:space="preserve">                             </w:t>
      </w:r>
      <w:r w:rsidR="00C47D41">
        <w:rPr>
          <w:rFonts w:ascii="仿宋_GB2312" w:eastAsia="仿宋_GB2312" w:hAnsi="仿宋" w:cs="仿宋" w:hint="eastAsia"/>
        </w:rPr>
        <w:t>记录人（签名）：</w:t>
      </w:r>
    </w:p>
    <w:p w:rsidR="007239D9" w:rsidRDefault="007239D9">
      <w:pPr>
        <w:rPr>
          <w:rFonts w:ascii="仿宋_GB2312" w:eastAsia="仿宋_GB2312" w:hAnsi="仿宋" w:cs="仿宋"/>
        </w:rPr>
      </w:pPr>
      <w:r>
        <w:rPr>
          <w:rFonts w:ascii="仿宋_GB2312" w:eastAsia="仿宋_GB2312" w:hAnsi="仿宋" w:cs="仿宋" w:hint="eastAsia"/>
        </w:rPr>
        <w:t xml:space="preserve">            </w:t>
      </w:r>
      <w:bookmarkStart w:id="33" w:name="zhiwen"/>
      <w:bookmarkEnd w:id="33"/>
    </w:p>
    <w:p w:rsidR="007239D9" w:rsidRDefault="007239D9">
      <w:pPr>
        <w:rPr>
          <w:rFonts w:ascii="仿宋_GB2312" w:eastAsia="仿宋_GB2312" w:hAnsi="仿宋" w:cs="仿宋"/>
        </w:rPr>
      </w:pPr>
      <w:r>
        <w:rPr>
          <w:rFonts w:ascii="仿宋_GB2312" w:eastAsia="仿宋_GB2312" w:hAnsi="仿宋" w:cs="仿宋" w:hint="eastAsia"/>
        </w:rPr>
        <w:t xml:space="preserve">被询问人（签名）：                                    </w:t>
      </w:r>
    </w:p>
    <w:p w:rsidR="007239D9" w:rsidRDefault="007239D9">
      <w:pPr>
        <w:ind w:firstLineChars="3350" w:firstLine="7035"/>
        <w:rPr>
          <w:rFonts w:ascii="仿宋_GB2312" w:eastAsia="仿宋_GB2312" w:hAnsi="仿宋" w:cs="Times New Roman"/>
        </w:rPr>
      </w:pPr>
      <w:r>
        <w:rPr>
          <w:rFonts w:ascii="仿宋_GB2312" w:eastAsia="仿宋_GB2312" w:hAnsi="仿宋" w:cs="仿宋" w:hint="eastAsia"/>
        </w:rPr>
        <w:t>年  月  日</w:t>
      </w:r>
    </w:p>
    <w:p w:rsidR="007239D9" w:rsidRDefault="004B4ADE">
      <w:pPr>
        <w:jc w:val="right"/>
        <w:rPr>
          <w:rFonts w:ascii="仿宋_GB2312" w:eastAsia="仿宋_GB2312" w:hAnsi="仿宋" w:cs="Times New Roman"/>
        </w:rPr>
      </w:pPr>
      <w:r w:rsidRPr="000C3AFF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162560</wp:posOffset>
                </wp:positionV>
                <wp:extent cx="5600700" cy="0"/>
                <wp:effectExtent l="9525" t="12700" r="9525" b="15875"/>
                <wp:wrapNone/>
                <wp:docPr id="1" name="直接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B6B761" id="直接连接符 27" o:spid="_x0000_s1026" style="position:absolute;left:0;text-align:lef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12.8pt" to="423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" strokeweight="1.5pt"/>
            </w:pict>
          </mc:Fallback>
        </mc:AlternateContent>
      </w:r>
    </w:p>
    <w:p w:rsidR="007239D9" w:rsidRDefault="007239D9" w:rsidP="00E4179A">
      <w:pPr>
        <w:jc w:val="right"/>
        <w:rPr>
          <w:rFonts w:ascii="仿宋_GB2312" w:eastAsia="仿宋_GB2312" w:hAnsi="仿宋" w:cs="Times New Roman"/>
          <w:b/>
          <w:bCs/>
        </w:rPr>
      </w:pPr>
      <w:r>
        <w:rPr>
          <w:rFonts w:ascii="仿宋_GB2312" w:eastAsia="仿宋_GB2312" w:hAnsi="仿宋" w:cs="仿宋" w:hint="eastAsia"/>
        </w:rPr>
        <w:t>共  页  第  页</w:t>
      </w:r>
    </w:p>
    <w:p w:rsidR="007239D9" w:rsidRDefault="007239D9"/>
    <w:sectPr w:rsidR="007239D9" w:rsidSect="00E4179A">
      <w:pgSz w:w="11906" w:h="16838"/>
      <w:pgMar w:top="1135" w:right="1800" w:bottom="1135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79E3" w:rsidRDefault="00CB79E3" w:rsidP="00D52BC5">
      <w:r>
        <w:separator/>
      </w:r>
    </w:p>
  </w:endnote>
  <w:endnote w:type="continuationSeparator" w:id="0">
    <w:p w:rsidR="00CB79E3" w:rsidRDefault="00CB79E3" w:rsidP="00D52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default"/>
    <w:sig w:usb0="00000000" w:usb1="080E0000" w:usb2="0000000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79E3" w:rsidRDefault="00CB79E3" w:rsidP="00D52BC5">
      <w:r>
        <w:separator/>
      </w:r>
    </w:p>
  </w:footnote>
  <w:footnote w:type="continuationSeparator" w:id="0">
    <w:p w:rsidR="00CB79E3" w:rsidRDefault="00CB79E3" w:rsidP="00D52B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DE"/>
    <w:rsid w:val="000672F9"/>
    <w:rsid w:val="000C3AFF"/>
    <w:rsid w:val="0015371B"/>
    <w:rsid w:val="00172A27"/>
    <w:rsid w:val="00465A6A"/>
    <w:rsid w:val="004B4ADE"/>
    <w:rsid w:val="00663896"/>
    <w:rsid w:val="007239D9"/>
    <w:rsid w:val="00775276"/>
    <w:rsid w:val="00871F48"/>
    <w:rsid w:val="009843D9"/>
    <w:rsid w:val="00A44DA0"/>
    <w:rsid w:val="00B30043"/>
    <w:rsid w:val="00BB6CFF"/>
    <w:rsid w:val="00C1224F"/>
    <w:rsid w:val="00C47D41"/>
    <w:rsid w:val="00C5209B"/>
    <w:rsid w:val="00C5332A"/>
    <w:rsid w:val="00CB79E3"/>
    <w:rsid w:val="00D52BC5"/>
    <w:rsid w:val="00DE7530"/>
    <w:rsid w:val="00E04E71"/>
    <w:rsid w:val="00E4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49BC83-49B1-4329-8B0A-4FA28EEDE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72F9"/>
    <w:pPr>
      <w:widowControl w:val="0"/>
      <w:jc w:val="both"/>
    </w:pPr>
    <w:rPr>
      <w:rFonts w:cs="Calibri"/>
      <w:kern w:val="2"/>
      <w:sz w:val="21"/>
      <w:szCs w:val="21"/>
    </w:rPr>
  </w:style>
  <w:style w:type="paragraph" w:styleId="1">
    <w:name w:val="heading 1"/>
    <w:basedOn w:val="a"/>
    <w:next w:val="a"/>
    <w:link w:val="1Char"/>
    <w:qFormat/>
    <w:rsid w:val="000672F9"/>
    <w:pPr>
      <w:keepNext/>
      <w:keepLines/>
      <w:spacing w:before="340" w:after="330" w:line="578" w:lineRule="auto"/>
      <w:outlineLvl w:val="0"/>
    </w:pPr>
    <w:rPr>
      <w:rFonts w:cs="Times New Roman"/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Char"/>
    <w:qFormat/>
    <w:rsid w:val="000672F9"/>
    <w:pPr>
      <w:keepNext/>
      <w:keepLines/>
      <w:spacing w:before="260" w:after="260" w:line="416" w:lineRule="auto"/>
      <w:outlineLvl w:val="1"/>
    </w:pPr>
    <w:rPr>
      <w:rFonts w:ascii="Cambria" w:hAnsi="Cambria" w:cs="Times New Roman"/>
      <w:b/>
      <w:bCs/>
      <w:kern w:val="0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sid w:val="000672F9"/>
    <w:rPr>
      <w:sz w:val="21"/>
      <w:szCs w:val="21"/>
    </w:rPr>
  </w:style>
  <w:style w:type="character" w:styleId="a4">
    <w:name w:val="Hyperlink"/>
    <w:rsid w:val="000672F9"/>
    <w:rPr>
      <w:color w:val="0000FF"/>
      <w:u w:val="single"/>
    </w:rPr>
  </w:style>
  <w:style w:type="character" w:customStyle="1" w:styleId="Char">
    <w:name w:val="副标题 Char"/>
    <w:link w:val="a5"/>
    <w:rsid w:val="000672F9"/>
    <w:rPr>
      <w:rFonts w:ascii="黑体" w:eastAsia="黑体" w:hAnsi="黑体" w:cs="Times New Roman"/>
      <w:sz w:val="32"/>
      <w:szCs w:val="32"/>
    </w:rPr>
  </w:style>
  <w:style w:type="character" w:customStyle="1" w:styleId="Char0">
    <w:name w:val="正文文本 Char"/>
    <w:link w:val="a6"/>
    <w:rsid w:val="000672F9"/>
    <w:rPr>
      <w:rFonts w:ascii="仿宋_GB2312" w:eastAsia="仿宋_GB2312" w:hAnsi="Times New Roman" w:cs="Times New Roman"/>
      <w:bCs/>
      <w:kern w:val="0"/>
      <w:sz w:val="24"/>
      <w:szCs w:val="24"/>
    </w:rPr>
  </w:style>
  <w:style w:type="character" w:customStyle="1" w:styleId="3Char">
    <w:name w:val="正文文本 3 Char"/>
    <w:link w:val="3"/>
    <w:rsid w:val="000672F9"/>
    <w:rPr>
      <w:rFonts w:ascii="Calibri" w:eastAsia="宋体" w:hAnsi="Calibri" w:cs="Times New Roman"/>
      <w:sz w:val="16"/>
      <w:szCs w:val="16"/>
    </w:rPr>
  </w:style>
  <w:style w:type="character" w:customStyle="1" w:styleId="Char1">
    <w:name w:val="批注框文本 Char"/>
    <w:link w:val="a7"/>
    <w:rsid w:val="000672F9"/>
    <w:rPr>
      <w:rFonts w:ascii="Calibri" w:eastAsia="宋体" w:hAnsi="Calibri" w:cs="Calibri"/>
      <w:sz w:val="18"/>
      <w:szCs w:val="18"/>
    </w:rPr>
  </w:style>
  <w:style w:type="character" w:customStyle="1" w:styleId="Char2">
    <w:name w:val="页眉 Char"/>
    <w:link w:val="a8"/>
    <w:rsid w:val="000672F9"/>
    <w:rPr>
      <w:rFonts w:ascii="Calibri" w:eastAsia="宋体" w:hAnsi="Calibri" w:cs="Calibri"/>
      <w:sz w:val="18"/>
      <w:szCs w:val="18"/>
    </w:rPr>
  </w:style>
  <w:style w:type="character" w:customStyle="1" w:styleId="Char3">
    <w:name w:val="页脚 Char"/>
    <w:link w:val="a9"/>
    <w:rsid w:val="000672F9"/>
    <w:rPr>
      <w:rFonts w:ascii="Calibri" w:eastAsia="宋体" w:hAnsi="Calibri" w:cs="Calibri"/>
      <w:sz w:val="18"/>
      <w:szCs w:val="18"/>
    </w:rPr>
  </w:style>
  <w:style w:type="character" w:customStyle="1" w:styleId="Char4">
    <w:name w:val="批注文字 Char"/>
    <w:link w:val="aa"/>
    <w:rsid w:val="000672F9"/>
    <w:rPr>
      <w:rFonts w:ascii="Calibri" w:eastAsia="宋体" w:hAnsi="Calibri" w:cs="Calibri"/>
      <w:szCs w:val="21"/>
    </w:rPr>
  </w:style>
  <w:style w:type="character" w:customStyle="1" w:styleId="Char5">
    <w:name w:val="批注主题 Char"/>
    <w:link w:val="ab"/>
    <w:rsid w:val="000672F9"/>
    <w:rPr>
      <w:rFonts w:ascii="Calibri" w:eastAsia="宋体" w:hAnsi="Calibri" w:cs="Calibri"/>
      <w:b/>
      <w:bCs/>
      <w:szCs w:val="21"/>
    </w:rPr>
  </w:style>
  <w:style w:type="character" w:customStyle="1" w:styleId="2Char">
    <w:name w:val="标题 2 Char"/>
    <w:link w:val="2"/>
    <w:rsid w:val="000672F9"/>
    <w:rPr>
      <w:rFonts w:ascii="Cambria" w:eastAsia="宋体" w:hAnsi="Cambria" w:cs="Times New Roman"/>
      <w:b/>
      <w:bCs/>
      <w:sz w:val="32"/>
      <w:szCs w:val="32"/>
    </w:rPr>
  </w:style>
  <w:style w:type="character" w:customStyle="1" w:styleId="1Char">
    <w:name w:val="标题 1 Char"/>
    <w:link w:val="1"/>
    <w:rsid w:val="000672F9"/>
    <w:rPr>
      <w:rFonts w:cs="Calibri"/>
      <w:b/>
      <w:bCs/>
      <w:kern w:val="44"/>
      <w:sz w:val="44"/>
      <w:szCs w:val="44"/>
    </w:rPr>
  </w:style>
  <w:style w:type="paragraph" w:styleId="a8">
    <w:name w:val="header"/>
    <w:basedOn w:val="a"/>
    <w:link w:val="Char2"/>
    <w:rsid w:val="000672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Times New Roman"/>
      <w:kern w:val="0"/>
      <w:sz w:val="18"/>
      <w:szCs w:val="18"/>
      <w:lang w:val="x-none" w:eastAsia="x-none"/>
    </w:rPr>
  </w:style>
  <w:style w:type="paragraph" w:styleId="a5">
    <w:name w:val="Subtitle"/>
    <w:basedOn w:val="a"/>
    <w:next w:val="a"/>
    <w:link w:val="Char"/>
    <w:qFormat/>
    <w:rsid w:val="000672F9"/>
    <w:pPr>
      <w:spacing w:beforeLines="100" w:line="560" w:lineRule="exact"/>
      <w:jc w:val="left"/>
      <w:outlineLvl w:val="1"/>
    </w:pPr>
    <w:rPr>
      <w:rFonts w:ascii="黑体" w:eastAsia="黑体" w:hAnsi="黑体" w:cs="Times New Roman"/>
      <w:kern w:val="0"/>
      <w:sz w:val="32"/>
      <w:szCs w:val="32"/>
      <w:lang w:val="x-none" w:eastAsia="x-none"/>
    </w:rPr>
  </w:style>
  <w:style w:type="paragraph" w:styleId="20">
    <w:name w:val="目录 2"/>
    <w:basedOn w:val="a"/>
    <w:next w:val="a"/>
    <w:rsid w:val="000672F9"/>
    <w:pPr>
      <w:ind w:leftChars="200" w:left="420"/>
    </w:pPr>
  </w:style>
  <w:style w:type="paragraph" w:styleId="aa">
    <w:name w:val="annotation text"/>
    <w:basedOn w:val="a"/>
    <w:link w:val="Char4"/>
    <w:rsid w:val="000672F9"/>
    <w:pPr>
      <w:jc w:val="left"/>
    </w:pPr>
    <w:rPr>
      <w:rFonts w:cs="Times New Roman"/>
      <w:kern w:val="0"/>
      <w:sz w:val="20"/>
      <w:lang w:val="x-none" w:eastAsia="x-none"/>
    </w:rPr>
  </w:style>
  <w:style w:type="paragraph" w:styleId="ab">
    <w:name w:val="annotation subject"/>
    <w:basedOn w:val="aa"/>
    <w:next w:val="aa"/>
    <w:link w:val="Char5"/>
    <w:rsid w:val="000672F9"/>
    <w:rPr>
      <w:b/>
      <w:bCs/>
    </w:rPr>
  </w:style>
  <w:style w:type="paragraph" w:styleId="a9">
    <w:name w:val="footer"/>
    <w:basedOn w:val="a"/>
    <w:link w:val="Char3"/>
    <w:rsid w:val="000672F9"/>
    <w:pPr>
      <w:tabs>
        <w:tab w:val="center" w:pos="4153"/>
        <w:tab w:val="right" w:pos="8306"/>
      </w:tabs>
      <w:snapToGrid w:val="0"/>
      <w:jc w:val="left"/>
    </w:pPr>
    <w:rPr>
      <w:rFonts w:cs="Times New Roman"/>
      <w:kern w:val="0"/>
      <w:sz w:val="18"/>
      <w:szCs w:val="18"/>
      <w:lang w:val="x-none" w:eastAsia="x-none"/>
    </w:rPr>
  </w:style>
  <w:style w:type="paragraph" w:styleId="a7">
    <w:name w:val="Balloon Text"/>
    <w:basedOn w:val="a"/>
    <w:link w:val="Char1"/>
    <w:rsid w:val="000672F9"/>
    <w:rPr>
      <w:rFonts w:cs="Times New Roman"/>
      <w:kern w:val="0"/>
      <w:sz w:val="18"/>
      <w:szCs w:val="18"/>
      <w:lang w:val="x-none" w:eastAsia="x-none"/>
    </w:rPr>
  </w:style>
  <w:style w:type="paragraph" w:styleId="3">
    <w:name w:val="Body Text 3"/>
    <w:basedOn w:val="a"/>
    <w:link w:val="3Char"/>
    <w:rsid w:val="000672F9"/>
    <w:pPr>
      <w:spacing w:after="120"/>
    </w:pPr>
    <w:rPr>
      <w:rFonts w:cs="Times New Roman"/>
      <w:kern w:val="0"/>
      <w:sz w:val="16"/>
      <w:szCs w:val="16"/>
      <w:lang w:val="x-none" w:eastAsia="x-none"/>
    </w:rPr>
  </w:style>
  <w:style w:type="paragraph" w:styleId="a6">
    <w:name w:val="Body Text"/>
    <w:basedOn w:val="a"/>
    <w:link w:val="Char0"/>
    <w:rsid w:val="000672F9"/>
    <w:pPr>
      <w:spacing w:line="560" w:lineRule="exact"/>
      <w:ind w:leftChars="-67" w:left="1" w:hangingChars="59" w:hanging="142"/>
      <w:jc w:val="left"/>
    </w:pPr>
    <w:rPr>
      <w:rFonts w:ascii="仿宋_GB2312" w:eastAsia="仿宋_GB2312" w:hAnsi="Times New Roman" w:cs="Times New Roman"/>
      <w:bCs/>
      <w:kern w:val="0"/>
      <w:sz w:val="24"/>
      <w:szCs w:val="24"/>
      <w:lang w:val="x-none" w:eastAsia="x-none"/>
    </w:rPr>
  </w:style>
  <w:style w:type="paragraph" w:styleId="TOC">
    <w:name w:val="TOC Heading"/>
    <w:basedOn w:val="1"/>
    <w:next w:val="a"/>
    <w:qFormat/>
    <w:rsid w:val="000672F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c">
    <w:name w:val="Document Map"/>
    <w:basedOn w:val="a"/>
    <w:link w:val="Char6"/>
    <w:uiPriority w:val="99"/>
    <w:semiHidden/>
    <w:unhideWhenUsed/>
    <w:rsid w:val="00871F48"/>
    <w:rPr>
      <w:rFonts w:ascii="宋体"/>
      <w:sz w:val="18"/>
      <w:szCs w:val="18"/>
    </w:rPr>
  </w:style>
  <w:style w:type="character" w:customStyle="1" w:styleId="Char6">
    <w:name w:val="文档结构图 Char"/>
    <w:basedOn w:val="a0"/>
    <w:link w:val="ac"/>
    <w:uiPriority w:val="99"/>
    <w:semiHidden/>
    <w:rsid w:val="00871F48"/>
    <w:rPr>
      <w:rFonts w:ascii="宋体" w:cs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&#20844;&#21496;&#30456;&#20851;\&#39033;&#30446;\&#25191;&#27861;&#21462;&#35777;-&#20844;&#23433;\&#25191;&#27861;&#21462;&#35777;\DocTemplate\xwb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5C42D-7C30-4854-88D8-50AC0D939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xwbl.dot</Template>
  <TotalTime>37</TotalTime>
  <Pages>1</Pages>
  <Words>167</Words>
  <Characters>954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Company>Lenovo (Beijing) Limited</Company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安全生产行政执法文书式样（2016年版）</dc:title>
  <dc:subject/>
  <dc:creator>PETTO</dc:creator>
  <cp:keywords/>
  <cp:lastModifiedBy>詹 彦晶</cp:lastModifiedBy>
  <cp:revision>1</cp:revision>
  <cp:lastPrinted>2017-01-16T05:40:00Z</cp:lastPrinted>
  <dcterms:created xsi:type="dcterms:W3CDTF">2018-08-08T10:50:00Z</dcterms:created>
  <dcterms:modified xsi:type="dcterms:W3CDTF">2018-08-08T11:27:00Z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2052-8.1.0.3413</vt:lpwstr>
  </property>
</Properties>
</file>