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9D9" w:rsidRDefault="001742AD">
      <w:pPr>
        <w:spacing w:line="600" w:lineRule="exact"/>
        <w:jc w:val="center"/>
        <w:rPr>
          <w:rFonts w:ascii="华文中宋" w:eastAsia="华文中宋" w:hAnsi="华文中宋" w:cs="黑体"/>
          <w:b/>
          <w:sz w:val="36"/>
          <w:szCs w:val="36"/>
        </w:rPr>
      </w:pPr>
      <w:r w:rsidRPr="001742AD">
        <w:rPr>
          <w:rFonts w:ascii="华文中宋" w:eastAsia="华文中宋" w:hAnsi="华文中宋" w:cs="黑体" w:hint="eastAsia"/>
          <w:b/>
          <w:sz w:val="36"/>
          <w:szCs w:val="36"/>
        </w:rPr>
        <w:t>监所在押人员管教谈话</w:t>
      </w:r>
    </w:p>
    <w:p w:rsidR="007239D9" w:rsidRDefault="004B4ADE">
      <w:pPr>
        <w:spacing w:line="600" w:lineRule="exact"/>
        <w:jc w:val="center"/>
        <w:rPr>
          <w:rFonts w:ascii="华文中宋" w:eastAsia="华文中宋" w:hAnsi="华文中宋" w:cs="黑体"/>
          <w:b/>
          <w:sz w:val="36"/>
          <w:szCs w:val="36"/>
        </w:rPr>
      </w:pPr>
      <w:r w:rsidRPr="000C3A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35560</wp:posOffset>
                </wp:positionV>
                <wp:extent cx="5600700" cy="0"/>
                <wp:effectExtent l="19050" t="22860" r="19050" b="24765"/>
                <wp:wrapNone/>
                <wp:docPr id="2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28B1" id="直接连接符 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2.8pt" to="435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" strokeweight="3pt">
                <v:stroke linestyle="thinThin"/>
              </v:line>
            </w:pict>
          </mc:Fallback>
        </mc:AlternateContent>
      </w:r>
      <w:r w:rsidR="007239D9">
        <w:rPr>
          <w:rFonts w:ascii="华文中宋" w:eastAsia="华文中宋" w:hAnsi="华文中宋" w:cs="黑体" w:hint="eastAsia"/>
          <w:b/>
          <w:sz w:val="36"/>
          <w:szCs w:val="36"/>
        </w:rPr>
        <w:t>询问笔录</w:t>
      </w:r>
    </w:p>
    <w:p w:rsidR="007239D9" w:rsidRDefault="007239D9">
      <w:pPr>
        <w:jc w:val="center"/>
        <w:rPr>
          <w:rFonts w:eastAsia="仿宋_GB2312" w:cs="Times New Roman"/>
          <w:sz w:val="24"/>
          <w:szCs w:val="24"/>
        </w:rPr>
      </w:pPr>
    </w:p>
    <w:p w:rsidR="007239D9" w:rsidRDefault="00132D79">
      <w:pPr>
        <w:spacing w:line="360" w:lineRule="auto"/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</w:rPr>
        <w:t>谈话</w:t>
      </w:r>
      <w:r w:rsidR="007239D9">
        <w:rPr>
          <w:rFonts w:ascii="仿宋_GB2312" w:eastAsia="仿宋_GB2312" w:hAnsi="仿宋" w:cs="仿宋" w:hint="eastAsia"/>
        </w:rPr>
        <w:t>时间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0" w:name="year"/>
      <w:bookmarkEnd w:id="0"/>
      <w:r w:rsidR="007239D9">
        <w:rPr>
          <w:rFonts w:ascii="仿宋_GB2312" w:eastAsia="仿宋_GB2312" w:hAnsi="仿宋" w:cs="仿宋" w:hint="eastAsia"/>
          <w:u w:val="single"/>
        </w:rPr>
        <w:t xml:space="preserve">     </w:t>
      </w:r>
      <w:r w:rsidR="007239D9">
        <w:rPr>
          <w:rFonts w:ascii="仿宋_GB2312" w:eastAsia="仿宋_GB2312" w:hAnsi="仿宋" w:cs="仿宋" w:hint="eastAsia"/>
        </w:rPr>
        <w:t>年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1" w:name="startMonth"/>
      <w:bookmarkEnd w:id="1"/>
      <w:r w:rsidR="007239D9">
        <w:rPr>
          <w:rFonts w:ascii="仿宋_GB2312" w:eastAsia="仿宋_GB2312" w:hAnsi="仿宋" w:cs="仿宋" w:hint="eastAsia"/>
          <w:u w:val="single"/>
        </w:rPr>
        <w:t xml:space="preserve">  </w:t>
      </w:r>
      <w:r w:rsidR="007239D9">
        <w:rPr>
          <w:rFonts w:ascii="仿宋_GB2312" w:eastAsia="仿宋_GB2312" w:hAnsi="仿宋" w:cs="仿宋" w:hint="eastAsia"/>
        </w:rPr>
        <w:t>月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2" w:name="startDay"/>
      <w:bookmarkEnd w:id="2"/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</w:rPr>
        <w:t>日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3" w:name="startHour"/>
      <w:bookmarkEnd w:id="3"/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</w:rPr>
        <w:t>时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4" w:name="startMinute"/>
      <w:bookmarkEnd w:id="4"/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</w:rPr>
        <w:t>分至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5" w:name="endMonth"/>
      <w:bookmarkEnd w:id="5"/>
      <w:r w:rsidR="007239D9">
        <w:rPr>
          <w:rFonts w:ascii="仿宋_GB2312" w:eastAsia="仿宋_GB2312" w:hAnsi="仿宋" w:cs="仿宋" w:hint="eastAsia"/>
          <w:u w:val="single"/>
        </w:rPr>
        <w:t xml:space="preserve">  </w:t>
      </w:r>
      <w:r w:rsidR="007239D9">
        <w:rPr>
          <w:rFonts w:ascii="仿宋_GB2312" w:eastAsia="仿宋_GB2312" w:hAnsi="仿宋" w:cs="仿宋" w:hint="eastAsia"/>
        </w:rPr>
        <w:t>月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6" w:name="endDay"/>
      <w:bookmarkEnd w:id="6"/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</w:rPr>
        <w:t>日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7" w:name="endHour"/>
      <w:bookmarkEnd w:id="7"/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</w:rPr>
        <w:t>时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8" w:name="endMinute"/>
      <w:bookmarkEnd w:id="8"/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</w:rPr>
        <w:t>分</w:t>
      </w:r>
    </w:p>
    <w:p w:rsidR="007239D9" w:rsidRDefault="00132D79">
      <w:pPr>
        <w:spacing w:line="360" w:lineRule="auto"/>
        <w:rPr>
          <w:rFonts w:ascii="仿宋_GB2312" w:eastAsia="仿宋_GB2312" w:hAnsi="仿宋" w:cs="仿宋"/>
          <w:u w:val="single"/>
        </w:rPr>
      </w:pPr>
      <w:r>
        <w:rPr>
          <w:rFonts w:ascii="仿宋_GB2312" w:eastAsia="仿宋_GB2312" w:hAnsi="仿宋" w:cs="仿宋" w:hint="eastAsia"/>
        </w:rPr>
        <w:t>谈话</w:t>
      </w:r>
      <w:r w:rsidR="007239D9">
        <w:rPr>
          <w:rFonts w:ascii="仿宋_GB2312" w:eastAsia="仿宋_GB2312" w:hAnsi="仿宋" w:cs="仿宋" w:hint="eastAsia"/>
        </w:rPr>
        <w:t>地点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9" w:name="wxAddress"/>
      <w:bookmarkEnd w:id="9"/>
      <w:r w:rsidR="007239D9">
        <w:rPr>
          <w:rFonts w:ascii="仿宋_GB2312" w:eastAsia="仿宋_GB2312" w:hAnsi="仿宋" w:cs="仿宋" w:hint="eastAsia"/>
          <w:u w:val="single"/>
        </w:rPr>
        <w:t xml:space="preserve">                                                   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132D79">
      <w:pPr>
        <w:spacing w:line="360" w:lineRule="auto"/>
        <w:rPr>
          <w:rFonts w:ascii="仿宋_GB2312" w:eastAsia="仿宋_GB2312" w:hAnsi="仿宋" w:cs="仿宋"/>
          <w:u w:val="single"/>
        </w:rPr>
      </w:pPr>
      <w:r>
        <w:rPr>
          <w:rFonts w:ascii="仿宋_GB2312" w:eastAsia="仿宋_GB2312" w:hAnsi="仿宋" w:cs="仿宋" w:hint="eastAsia"/>
        </w:rPr>
        <w:t>在押人员</w:t>
      </w:r>
      <w:r w:rsidR="007239D9">
        <w:rPr>
          <w:rFonts w:ascii="仿宋_GB2312" w:eastAsia="仿宋_GB2312" w:hAnsi="仿宋" w:cs="仿宋" w:hint="eastAsia"/>
        </w:rPr>
        <w:t xml:space="preserve">姓名 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10" w:name="bwxName"/>
      <w:bookmarkEnd w:id="10"/>
      <w:r w:rsidR="007239D9">
        <w:rPr>
          <w:rFonts w:ascii="仿宋_GB2312" w:eastAsia="仿宋_GB2312" w:hAnsi="仿宋" w:cs="仿宋" w:hint="eastAsia"/>
          <w:u w:val="single"/>
        </w:rPr>
        <w:t xml:space="preserve">                  </w:t>
      </w:r>
      <w:r w:rsidR="007239D9">
        <w:rPr>
          <w:rFonts w:ascii="仿宋_GB2312" w:eastAsia="仿宋_GB2312" w:hAnsi="仿宋" w:cs="仿宋" w:hint="eastAsia"/>
        </w:rPr>
        <w:t>性别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11" w:name="bwxSex"/>
      <w:bookmarkEnd w:id="11"/>
      <w:r w:rsidR="007239D9">
        <w:rPr>
          <w:rFonts w:ascii="仿宋_GB2312" w:eastAsia="仿宋_GB2312" w:hAnsi="仿宋" w:cs="仿宋" w:hint="eastAsia"/>
          <w:u w:val="single"/>
        </w:rPr>
        <w:t xml:space="preserve">    </w:t>
      </w:r>
      <w:r w:rsidR="007239D9">
        <w:rPr>
          <w:rFonts w:ascii="仿宋_GB2312" w:eastAsia="仿宋_GB2312" w:hAnsi="仿宋" w:cs="仿宋" w:hint="eastAsia"/>
        </w:rPr>
        <w:t xml:space="preserve">年龄 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12" w:name="bwxAge"/>
      <w:bookmarkEnd w:id="12"/>
      <w:r w:rsidR="007239D9">
        <w:rPr>
          <w:rFonts w:ascii="仿宋_GB2312" w:eastAsia="仿宋_GB2312" w:hAnsi="仿宋" w:cs="仿宋" w:hint="eastAsia"/>
          <w:u w:val="single"/>
        </w:rPr>
        <w:t xml:space="preserve">    </w:t>
      </w:r>
      <w:r w:rsidR="007239D9">
        <w:rPr>
          <w:rFonts w:ascii="仿宋_GB2312" w:eastAsia="仿宋_GB2312" w:hAnsi="仿宋" w:cs="仿宋" w:hint="eastAsia"/>
        </w:rPr>
        <w:t>身份证号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13" w:name="bwxCard"/>
      <w:bookmarkEnd w:id="13"/>
      <w:r w:rsidR="007239D9">
        <w:rPr>
          <w:rFonts w:ascii="仿宋_GB2312" w:eastAsia="仿宋_GB2312" w:hAnsi="仿宋" w:cs="仿宋" w:hint="eastAsia"/>
          <w:u w:val="single"/>
        </w:rPr>
        <w:t xml:space="preserve">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7239D9">
      <w:pPr>
        <w:spacing w:line="360" w:lineRule="auto"/>
        <w:rPr>
          <w:rFonts w:ascii="仿宋_GB2312" w:eastAsia="仿宋_GB2312" w:hAnsi="仿宋" w:cs="Times New Roman"/>
        </w:rPr>
      </w:pPr>
      <w:r>
        <w:rPr>
          <w:rFonts w:ascii="仿宋_GB2312" w:eastAsia="仿宋_GB2312" w:hAnsi="仿宋" w:cs="仿宋" w:hint="eastAsia"/>
        </w:rPr>
        <w:t>住址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4" w:name="bwxAddress"/>
      <w:bookmarkEnd w:id="14"/>
      <w:r>
        <w:rPr>
          <w:rFonts w:ascii="仿宋_GB2312" w:eastAsia="仿宋_GB2312" w:hAnsi="仿宋" w:cs="仿宋" w:hint="eastAsia"/>
          <w:u w:val="single"/>
        </w:rPr>
        <w:t xml:space="preserve">                                                         </w:t>
      </w:r>
      <w:r w:rsidR="00D46D21">
        <w:rPr>
          <w:rFonts w:ascii="仿宋_GB2312" w:eastAsia="仿宋_GB2312" w:hAnsi="仿宋" w:cs="仿宋"/>
          <w:u w:val="single"/>
        </w:rPr>
        <w:t xml:space="preserve">    </w:t>
      </w:r>
      <w:r>
        <w:rPr>
          <w:rFonts w:ascii="仿宋_GB2312" w:eastAsia="仿宋_GB2312" w:hAnsi="仿宋" w:cs="仿宋" w:hint="eastAsia"/>
          <w:u w:val="single"/>
        </w:rPr>
        <w:t xml:space="preserve">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</w:p>
    <w:p w:rsidR="007239D9" w:rsidRDefault="00132D79">
      <w:pPr>
        <w:spacing w:line="360" w:lineRule="auto"/>
        <w:rPr>
          <w:rFonts w:ascii="仿宋_GB2312" w:eastAsia="仿宋_GB2312" w:hAnsi="仿宋" w:cs="Times New Roman"/>
        </w:rPr>
      </w:pPr>
      <w:r>
        <w:rPr>
          <w:rFonts w:ascii="仿宋_GB2312" w:eastAsia="仿宋_GB2312" w:hAnsi="仿宋" w:cs="仿宋" w:hint="eastAsia"/>
          <w:u w:val="single"/>
        </w:rPr>
        <w:t>管教民警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15" w:name="xwrName"/>
      <w:bookmarkEnd w:id="15"/>
      <w:r w:rsidR="007239D9">
        <w:rPr>
          <w:rFonts w:ascii="仿宋_GB2312" w:eastAsia="仿宋_GB2312" w:hAnsi="仿宋" w:cs="仿宋" w:hint="eastAsia"/>
          <w:u w:val="single"/>
        </w:rPr>
        <w:t xml:space="preserve">             </w:t>
      </w:r>
      <w:r w:rsidR="00D46D21">
        <w:rPr>
          <w:rFonts w:ascii="仿宋_GB2312" w:eastAsia="仿宋_GB2312" w:hAnsi="仿宋" w:cs="仿宋" w:hint="eastAsia"/>
        </w:rPr>
        <w:t>警号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16" w:name="xwrNumber"/>
      <w:bookmarkEnd w:id="16"/>
      <w:r w:rsidR="007239D9">
        <w:rPr>
          <w:rFonts w:ascii="仿宋_GB2312" w:eastAsia="仿宋_GB2312" w:hAnsi="仿宋" w:cs="仿宋" w:hint="eastAsia"/>
          <w:u w:val="single"/>
        </w:rPr>
        <w:t xml:space="preserve">                             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D46D21">
      <w:pPr>
        <w:spacing w:line="360" w:lineRule="auto"/>
        <w:rPr>
          <w:rFonts w:ascii="仿宋_GB2312" w:eastAsia="仿宋_GB2312" w:hAnsi="仿宋" w:cs="仿宋"/>
          <w:u w:val="single"/>
        </w:rPr>
      </w:pPr>
      <w:r>
        <w:rPr>
          <w:rFonts w:ascii="仿宋_GB2312" w:eastAsia="仿宋_GB2312" w:hAnsi="仿宋" w:cs="仿宋" w:hint="eastAsia"/>
        </w:rPr>
        <w:t>谈话类型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17" w:name="talkingType"/>
      <w:bookmarkEnd w:id="17"/>
      <w:r w:rsidR="007239D9">
        <w:rPr>
          <w:rFonts w:ascii="仿宋_GB2312" w:eastAsia="仿宋_GB2312" w:hAnsi="仿宋" w:cs="仿宋" w:hint="eastAsia"/>
          <w:u w:val="single"/>
        </w:rPr>
        <w:t xml:space="preserve">                                           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D46D21">
      <w:pPr>
        <w:spacing w:line="360" w:lineRule="auto"/>
        <w:rPr>
          <w:rFonts w:ascii="仿宋_GB2312" w:eastAsia="仿宋_GB2312" w:hAnsi="仿宋" w:cs="Times New Roman"/>
        </w:rPr>
      </w:pPr>
      <w:r>
        <w:rPr>
          <w:rFonts w:ascii="仿宋_GB2312" w:eastAsia="仿宋_GB2312" w:hAnsi="仿宋" w:cs="仿宋" w:hint="eastAsia"/>
        </w:rPr>
        <w:t>信息备注</w:t>
      </w:r>
      <w:r w:rsidR="007239D9">
        <w:rPr>
          <w:rFonts w:ascii="仿宋_GB2312" w:eastAsia="仿宋_GB2312" w:hAnsi="仿宋" w:cs="仿宋" w:hint="eastAsia"/>
          <w:u w:val="single"/>
        </w:rPr>
        <w:t xml:space="preserve"> </w:t>
      </w:r>
      <w:bookmarkStart w:id="18" w:name="talkingRemark"/>
      <w:bookmarkEnd w:id="18"/>
      <w:r w:rsidR="007239D9">
        <w:rPr>
          <w:rFonts w:ascii="仿宋_GB2312" w:eastAsia="仿宋_GB2312" w:hAnsi="仿宋" w:cs="仿宋" w:hint="eastAsia"/>
          <w:u w:val="single"/>
        </w:rPr>
        <w:t xml:space="preserve">                                                     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 w:rsidR="007239D9">
        <w:rPr>
          <w:rFonts w:ascii="仿宋_GB2312" w:eastAsia="仿宋_GB2312" w:hAnsi="仿宋" w:cs="仿宋" w:hint="eastAsia"/>
          <w:u w:val="single"/>
        </w:rPr>
        <w:t xml:space="preserve">  </w:t>
      </w:r>
    </w:p>
    <w:p w:rsidR="0098062D" w:rsidRDefault="00132D79" w:rsidP="0098062D">
      <w:pPr>
        <w:spacing w:line="360" w:lineRule="auto"/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</w:rPr>
        <w:t>谈话</w:t>
      </w:r>
      <w:r w:rsidR="007239D9">
        <w:rPr>
          <w:rFonts w:ascii="仿宋_GB2312" w:eastAsia="仿宋_GB2312" w:hAnsi="仿宋" w:cs="仿宋" w:hint="eastAsia"/>
        </w:rPr>
        <w:t>记录：</w:t>
      </w:r>
      <w:bookmarkStart w:id="19" w:name="talkingContent"/>
      <w:bookmarkEnd w:id="19"/>
    </w:p>
    <w:p w:rsidR="00132D79" w:rsidRDefault="00132D79" w:rsidP="00C13FA5">
      <w:pPr>
        <w:spacing w:line="360" w:lineRule="auto"/>
        <w:rPr>
          <w:rFonts w:ascii="仿宋_GB2312" w:eastAsia="仿宋_GB2312" w:hAnsi="仿宋" w:cs="仿宋"/>
        </w:rPr>
      </w:pPr>
    </w:p>
    <w:p w:rsidR="00DE48EB" w:rsidRDefault="00132D79" w:rsidP="00132D79">
      <w:pPr>
        <w:spacing w:line="360" w:lineRule="auto"/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</w:rPr>
        <w:t>在押人员</w:t>
      </w:r>
      <w:r w:rsidR="007239D9">
        <w:rPr>
          <w:rFonts w:ascii="仿宋_GB2312" w:eastAsia="仿宋_GB2312" w:hAnsi="仿宋" w:cs="仿宋" w:hint="eastAsia"/>
        </w:rPr>
        <w:t>（签名）：</w:t>
      </w:r>
      <w:r>
        <w:rPr>
          <w:rFonts w:ascii="仿宋_GB2312" w:eastAsia="仿宋_GB2312" w:hAnsi="仿宋" w:cs="仿宋"/>
        </w:rPr>
        <w:tab/>
      </w:r>
      <w:r>
        <w:rPr>
          <w:rFonts w:ascii="仿宋_GB2312" w:eastAsia="仿宋_GB2312" w:hAnsi="仿宋" w:cs="仿宋"/>
        </w:rPr>
        <w:tab/>
      </w:r>
      <w:r>
        <w:rPr>
          <w:rFonts w:ascii="仿宋_GB2312" w:eastAsia="仿宋_GB2312" w:hAnsi="仿宋" w:cs="仿宋"/>
        </w:rPr>
        <w:tab/>
      </w:r>
      <w:r>
        <w:rPr>
          <w:rFonts w:ascii="仿宋_GB2312" w:eastAsia="仿宋_GB2312" w:hAnsi="仿宋" w:cs="仿宋"/>
        </w:rPr>
        <w:tab/>
      </w:r>
      <w:r>
        <w:rPr>
          <w:rFonts w:ascii="仿宋_GB2312" w:eastAsia="仿宋_GB2312" w:hAnsi="仿宋" w:cs="仿宋"/>
        </w:rPr>
        <w:tab/>
      </w:r>
      <w:r>
        <w:rPr>
          <w:rFonts w:ascii="仿宋_GB2312" w:eastAsia="仿宋_GB2312" w:hAnsi="仿宋" w:cs="仿宋"/>
        </w:rPr>
        <w:tab/>
      </w:r>
    </w:p>
    <w:p w:rsidR="00DE48EB" w:rsidRDefault="00DE48EB" w:rsidP="00132D79">
      <w:pPr>
        <w:spacing w:line="360" w:lineRule="auto"/>
        <w:rPr>
          <w:rFonts w:ascii="仿宋_GB2312" w:eastAsia="仿宋_GB2312" w:hAnsi="仿宋" w:cs="仿宋"/>
        </w:rPr>
      </w:pPr>
      <w:bookmarkStart w:id="20" w:name="partyQianMing"/>
      <w:bookmarkEnd w:id="20"/>
    </w:p>
    <w:p w:rsidR="00DE48EB" w:rsidRDefault="00DE48EB" w:rsidP="00132D79">
      <w:pPr>
        <w:spacing w:line="360" w:lineRule="auto"/>
        <w:rPr>
          <w:rFonts w:ascii="仿宋_GB2312" w:eastAsia="仿宋_GB2312" w:hAnsi="仿宋" w:cs="仿宋"/>
        </w:rPr>
      </w:pPr>
    </w:p>
    <w:p w:rsidR="007F4F40" w:rsidRDefault="00132D79" w:rsidP="00132D79">
      <w:pPr>
        <w:spacing w:line="360" w:lineRule="auto"/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</w:rPr>
        <w:t>在押人员（指纹）：</w:t>
      </w:r>
    </w:p>
    <w:p w:rsidR="00132D79" w:rsidRPr="009A1FB4" w:rsidRDefault="00132D79" w:rsidP="009A1FB4">
      <w:pPr>
        <w:tabs>
          <w:tab w:val="center" w:pos="4153"/>
        </w:tabs>
        <w:spacing w:line="360" w:lineRule="auto"/>
        <w:rPr>
          <w:rFonts w:ascii="仿宋_GB2312" w:eastAsia="仿宋_GB2312" w:hAnsi="仿宋" w:cs="仿宋"/>
        </w:rPr>
      </w:pPr>
      <w:bookmarkStart w:id="21" w:name="partyZhiWen"/>
      <w:bookmarkEnd w:id="21"/>
    </w:p>
    <w:p w:rsidR="00132D79" w:rsidRDefault="00132D79" w:rsidP="00132D79">
      <w:pPr>
        <w:spacing w:line="360" w:lineRule="auto"/>
        <w:rPr>
          <w:rFonts w:ascii="仿宋_GB2312" w:eastAsia="仿宋_GB2312" w:hAnsi="仿宋" w:cs="仿宋"/>
        </w:rPr>
      </w:pPr>
    </w:p>
    <w:p w:rsidR="00ED7286" w:rsidRPr="002F5ABD" w:rsidRDefault="00ED7286" w:rsidP="00ED7286">
      <w:pPr>
        <w:autoSpaceDE w:val="0"/>
        <w:autoSpaceDN w:val="0"/>
        <w:adjustRightInd w:val="0"/>
        <w:spacing w:after="180" w:line="360" w:lineRule="auto"/>
        <w:rPr>
          <w:rFonts w:eastAsia="Times New Roman" w:cs="Times New Roman"/>
          <w:color w:val="000000"/>
          <w:kern w:val="0"/>
          <w:szCs w:val="24"/>
          <w:u w:color="000000"/>
        </w:rPr>
      </w:pPr>
      <w:r w:rsidRPr="002F5ABD">
        <w:rPr>
          <w:rFonts w:ascii="微软雅黑" w:eastAsia="微软雅黑" w:hAnsi="微软雅黑" w:cs="微软雅黑" w:hint="eastAsia"/>
          <w:color w:val="000000"/>
          <w:kern w:val="0"/>
          <w:szCs w:val="24"/>
          <w:u w:color="000000"/>
        </w:rPr>
        <w:t>管教民警（签名）：</w:t>
      </w:r>
    </w:p>
    <w:p w:rsidR="00ED7286" w:rsidRPr="00132D79" w:rsidRDefault="00ED7286" w:rsidP="00132D79">
      <w:pPr>
        <w:spacing w:line="360" w:lineRule="auto"/>
        <w:rPr>
          <w:rFonts w:ascii="仿宋_GB2312" w:eastAsia="仿宋_GB2312" w:hAnsi="仿宋" w:cs="仿宋"/>
        </w:rPr>
      </w:pPr>
      <w:bookmarkStart w:id="22" w:name="policeQianMing"/>
      <w:bookmarkStart w:id="23" w:name="_GoBack"/>
      <w:bookmarkEnd w:id="22"/>
      <w:bookmarkEnd w:id="23"/>
    </w:p>
    <w:p w:rsidR="007239D9" w:rsidRDefault="007239D9">
      <w:pPr>
        <w:ind w:firstLineChars="3350" w:firstLine="7035"/>
        <w:rPr>
          <w:rFonts w:ascii="仿宋_GB2312" w:eastAsia="仿宋_GB2312" w:hAnsi="仿宋" w:cs="Times New Roman"/>
        </w:rPr>
      </w:pPr>
      <w:r>
        <w:rPr>
          <w:rFonts w:ascii="仿宋_GB2312" w:eastAsia="仿宋_GB2312" w:hAnsi="仿宋" w:cs="仿宋" w:hint="eastAsia"/>
        </w:rPr>
        <w:t>年  月  日</w:t>
      </w:r>
    </w:p>
    <w:p w:rsidR="007239D9" w:rsidRDefault="004B4ADE">
      <w:pPr>
        <w:jc w:val="right"/>
        <w:rPr>
          <w:rFonts w:ascii="仿宋_GB2312" w:eastAsia="仿宋_GB2312" w:hAnsi="仿宋" w:cs="Times New Roman"/>
        </w:rPr>
      </w:pPr>
      <w:r w:rsidRPr="000C3AF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162560</wp:posOffset>
                </wp:positionV>
                <wp:extent cx="5600700" cy="0"/>
                <wp:effectExtent l="9525" t="12700" r="9525" b="15875"/>
                <wp:wrapNone/>
                <wp:docPr id="1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DD3C6" id="直接连接符 27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pt" to="42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iuNQIAAD8EAAAOAAAAZHJzL2Uyb0RvYy54bWysU82O0zAQviPxDlbubZKSdtu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" strokeweight="1.5pt"/>
            </w:pict>
          </mc:Fallback>
        </mc:AlternateContent>
      </w:r>
    </w:p>
    <w:p w:rsidR="007239D9" w:rsidRDefault="007239D9"/>
    <w:sectPr w:rsidR="007239D9" w:rsidSect="00E4179A">
      <w:pgSz w:w="11906" w:h="16838"/>
      <w:pgMar w:top="1135" w:right="1800" w:bottom="113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5B9" w:rsidRDefault="00F225B9" w:rsidP="00D52BC5">
      <w:r>
        <w:separator/>
      </w:r>
    </w:p>
  </w:endnote>
  <w:endnote w:type="continuationSeparator" w:id="0">
    <w:p w:rsidR="00F225B9" w:rsidRDefault="00F225B9" w:rsidP="00D5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5B9" w:rsidRDefault="00F225B9" w:rsidP="00D52BC5">
      <w:r>
        <w:separator/>
      </w:r>
    </w:p>
  </w:footnote>
  <w:footnote w:type="continuationSeparator" w:id="0">
    <w:p w:rsidR="00F225B9" w:rsidRDefault="00F225B9" w:rsidP="00D52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DE"/>
    <w:rsid w:val="000672F9"/>
    <w:rsid w:val="00072840"/>
    <w:rsid w:val="000C3AFF"/>
    <w:rsid w:val="000F4A78"/>
    <w:rsid w:val="00132D79"/>
    <w:rsid w:val="0015371B"/>
    <w:rsid w:val="00172A27"/>
    <w:rsid w:val="001742AD"/>
    <w:rsid w:val="0022722C"/>
    <w:rsid w:val="00241CD1"/>
    <w:rsid w:val="002B58DD"/>
    <w:rsid w:val="003A7D23"/>
    <w:rsid w:val="00465A6A"/>
    <w:rsid w:val="004B471B"/>
    <w:rsid w:val="004B4ADE"/>
    <w:rsid w:val="00663896"/>
    <w:rsid w:val="007239D9"/>
    <w:rsid w:val="00775276"/>
    <w:rsid w:val="007A7FC6"/>
    <w:rsid w:val="007F4F40"/>
    <w:rsid w:val="0080795D"/>
    <w:rsid w:val="00871F48"/>
    <w:rsid w:val="0098062D"/>
    <w:rsid w:val="009843D9"/>
    <w:rsid w:val="009A1FB4"/>
    <w:rsid w:val="00A44DA0"/>
    <w:rsid w:val="00B30043"/>
    <w:rsid w:val="00BB6CFF"/>
    <w:rsid w:val="00C11543"/>
    <w:rsid w:val="00C1224F"/>
    <w:rsid w:val="00C13FA5"/>
    <w:rsid w:val="00C45B4E"/>
    <w:rsid w:val="00C47D41"/>
    <w:rsid w:val="00C5209B"/>
    <w:rsid w:val="00C5332A"/>
    <w:rsid w:val="00CB79E3"/>
    <w:rsid w:val="00CD4681"/>
    <w:rsid w:val="00D46D21"/>
    <w:rsid w:val="00D52BC5"/>
    <w:rsid w:val="00DE1311"/>
    <w:rsid w:val="00DE48EB"/>
    <w:rsid w:val="00DE7530"/>
    <w:rsid w:val="00E04E71"/>
    <w:rsid w:val="00E4179A"/>
    <w:rsid w:val="00ED7286"/>
    <w:rsid w:val="00F225B9"/>
    <w:rsid w:val="00F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53626B"/>
  <w15:chartTrackingRefBased/>
  <w15:docId w15:val="{A6CF4B28-40A3-40C3-8C91-33B2ED33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2F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0672F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0672F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0672F9"/>
    <w:rPr>
      <w:sz w:val="21"/>
      <w:szCs w:val="21"/>
    </w:rPr>
  </w:style>
  <w:style w:type="character" w:styleId="a4">
    <w:name w:val="Hyperlink"/>
    <w:rsid w:val="000672F9"/>
    <w:rPr>
      <w:color w:val="0000FF"/>
      <w:u w:val="single"/>
    </w:rPr>
  </w:style>
  <w:style w:type="character" w:customStyle="1" w:styleId="a5">
    <w:name w:val="副标题 字符"/>
    <w:link w:val="a6"/>
    <w:rsid w:val="000672F9"/>
    <w:rPr>
      <w:rFonts w:ascii="黑体" w:eastAsia="黑体" w:hAnsi="黑体" w:cs="Times New Roman"/>
      <w:sz w:val="32"/>
      <w:szCs w:val="32"/>
    </w:rPr>
  </w:style>
  <w:style w:type="character" w:customStyle="1" w:styleId="a7">
    <w:name w:val="正文文本 字符"/>
    <w:link w:val="a8"/>
    <w:rsid w:val="000672F9"/>
    <w:rPr>
      <w:rFonts w:ascii="仿宋_GB2312" w:eastAsia="仿宋_GB2312" w:hAnsi="Times New Roman" w:cs="Times New Roman"/>
      <w:bCs/>
      <w:kern w:val="0"/>
      <w:sz w:val="24"/>
      <w:szCs w:val="24"/>
    </w:rPr>
  </w:style>
  <w:style w:type="character" w:customStyle="1" w:styleId="3">
    <w:name w:val="正文文本 3 字符"/>
    <w:link w:val="30"/>
    <w:rsid w:val="000672F9"/>
    <w:rPr>
      <w:rFonts w:ascii="Calibri" w:eastAsia="宋体" w:hAnsi="Calibri" w:cs="Times New Roman"/>
      <w:sz w:val="16"/>
      <w:szCs w:val="16"/>
    </w:rPr>
  </w:style>
  <w:style w:type="character" w:customStyle="1" w:styleId="a9">
    <w:name w:val="批注框文本 字符"/>
    <w:link w:val="aa"/>
    <w:rsid w:val="000672F9"/>
    <w:rPr>
      <w:rFonts w:ascii="Calibri" w:eastAsia="宋体" w:hAnsi="Calibri" w:cs="Calibri"/>
      <w:sz w:val="18"/>
      <w:szCs w:val="18"/>
    </w:rPr>
  </w:style>
  <w:style w:type="character" w:customStyle="1" w:styleId="ab">
    <w:name w:val="页眉 字符"/>
    <w:link w:val="ac"/>
    <w:rsid w:val="000672F9"/>
    <w:rPr>
      <w:rFonts w:ascii="Calibri" w:eastAsia="宋体" w:hAnsi="Calibri" w:cs="Calibri"/>
      <w:sz w:val="18"/>
      <w:szCs w:val="18"/>
    </w:rPr>
  </w:style>
  <w:style w:type="character" w:customStyle="1" w:styleId="ad">
    <w:name w:val="页脚 字符"/>
    <w:link w:val="ae"/>
    <w:rsid w:val="000672F9"/>
    <w:rPr>
      <w:rFonts w:ascii="Calibri" w:eastAsia="宋体" w:hAnsi="Calibri" w:cs="Calibri"/>
      <w:sz w:val="18"/>
      <w:szCs w:val="18"/>
    </w:rPr>
  </w:style>
  <w:style w:type="character" w:customStyle="1" w:styleId="af">
    <w:name w:val="批注文字 字符"/>
    <w:link w:val="af0"/>
    <w:rsid w:val="000672F9"/>
    <w:rPr>
      <w:rFonts w:ascii="Calibri" w:eastAsia="宋体" w:hAnsi="Calibri" w:cs="Calibri"/>
      <w:szCs w:val="21"/>
    </w:rPr>
  </w:style>
  <w:style w:type="character" w:customStyle="1" w:styleId="af1">
    <w:name w:val="批注主题 字符"/>
    <w:link w:val="af2"/>
    <w:rsid w:val="000672F9"/>
    <w:rPr>
      <w:rFonts w:ascii="Calibri" w:eastAsia="宋体" w:hAnsi="Calibri" w:cs="Calibri"/>
      <w:b/>
      <w:bCs/>
      <w:szCs w:val="21"/>
    </w:rPr>
  </w:style>
  <w:style w:type="character" w:customStyle="1" w:styleId="20">
    <w:name w:val="标题 2 字符"/>
    <w:link w:val="2"/>
    <w:rsid w:val="000672F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rsid w:val="000672F9"/>
    <w:rPr>
      <w:rFonts w:cs="Calibri"/>
      <w:b/>
      <w:bCs/>
      <w:kern w:val="44"/>
      <w:sz w:val="44"/>
      <w:szCs w:val="44"/>
    </w:rPr>
  </w:style>
  <w:style w:type="paragraph" w:styleId="ac">
    <w:name w:val="header"/>
    <w:basedOn w:val="a"/>
    <w:link w:val="ab"/>
    <w:rsid w:val="00067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 w:val="x-none" w:eastAsia="x-none"/>
    </w:rPr>
  </w:style>
  <w:style w:type="paragraph" w:styleId="a6">
    <w:name w:val="Subtitle"/>
    <w:basedOn w:val="a"/>
    <w:next w:val="a"/>
    <w:link w:val="a5"/>
    <w:qFormat/>
    <w:rsid w:val="000672F9"/>
    <w:pPr>
      <w:spacing w:beforeLines="100" w:line="560" w:lineRule="exact"/>
      <w:jc w:val="left"/>
      <w:outlineLvl w:val="1"/>
    </w:pPr>
    <w:rPr>
      <w:rFonts w:ascii="黑体" w:eastAsia="黑体" w:hAnsi="黑体" w:cs="Times New Roman"/>
      <w:kern w:val="0"/>
      <w:sz w:val="32"/>
      <w:szCs w:val="32"/>
      <w:lang w:val="x-none" w:eastAsia="x-none"/>
    </w:rPr>
  </w:style>
  <w:style w:type="paragraph" w:customStyle="1" w:styleId="21">
    <w:name w:val="目录 2"/>
    <w:basedOn w:val="a"/>
    <w:next w:val="a"/>
    <w:rsid w:val="000672F9"/>
    <w:pPr>
      <w:ind w:leftChars="200" w:left="420"/>
    </w:pPr>
  </w:style>
  <w:style w:type="paragraph" w:styleId="af0">
    <w:name w:val="annotation text"/>
    <w:basedOn w:val="a"/>
    <w:link w:val="af"/>
    <w:rsid w:val="000672F9"/>
    <w:pPr>
      <w:jc w:val="left"/>
    </w:pPr>
    <w:rPr>
      <w:rFonts w:cs="Times New Roman"/>
      <w:kern w:val="0"/>
      <w:sz w:val="20"/>
      <w:lang w:val="x-none" w:eastAsia="x-none"/>
    </w:rPr>
  </w:style>
  <w:style w:type="paragraph" w:styleId="af2">
    <w:name w:val="annotation subject"/>
    <w:basedOn w:val="af0"/>
    <w:next w:val="af0"/>
    <w:link w:val="af1"/>
    <w:rsid w:val="000672F9"/>
    <w:rPr>
      <w:b/>
      <w:bCs/>
    </w:rPr>
  </w:style>
  <w:style w:type="paragraph" w:styleId="ae">
    <w:name w:val="footer"/>
    <w:basedOn w:val="a"/>
    <w:link w:val="ad"/>
    <w:rsid w:val="000672F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 w:val="x-none" w:eastAsia="x-none"/>
    </w:rPr>
  </w:style>
  <w:style w:type="paragraph" w:styleId="aa">
    <w:name w:val="Balloon Text"/>
    <w:basedOn w:val="a"/>
    <w:link w:val="a9"/>
    <w:rsid w:val="000672F9"/>
    <w:rPr>
      <w:rFonts w:cs="Times New Roman"/>
      <w:kern w:val="0"/>
      <w:sz w:val="18"/>
      <w:szCs w:val="18"/>
      <w:lang w:val="x-none" w:eastAsia="x-none"/>
    </w:rPr>
  </w:style>
  <w:style w:type="paragraph" w:styleId="30">
    <w:name w:val="Body Text 3"/>
    <w:basedOn w:val="a"/>
    <w:link w:val="3"/>
    <w:rsid w:val="000672F9"/>
    <w:pPr>
      <w:spacing w:after="120"/>
    </w:pPr>
    <w:rPr>
      <w:rFonts w:cs="Times New Roman"/>
      <w:kern w:val="0"/>
      <w:sz w:val="16"/>
      <w:szCs w:val="16"/>
      <w:lang w:val="x-none" w:eastAsia="x-none"/>
    </w:rPr>
  </w:style>
  <w:style w:type="paragraph" w:styleId="a8">
    <w:name w:val="Body Text"/>
    <w:basedOn w:val="a"/>
    <w:link w:val="a7"/>
    <w:rsid w:val="000672F9"/>
    <w:pPr>
      <w:spacing w:line="560" w:lineRule="exact"/>
      <w:ind w:leftChars="-67" w:left="1" w:hangingChars="59" w:hanging="142"/>
      <w:jc w:val="left"/>
    </w:pPr>
    <w:rPr>
      <w:rFonts w:ascii="仿宋_GB2312" w:eastAsia="仿宋_GB2312" w:hAnsi="Times New Roman" w:cs="Times New Roman"/>
      <w:bCs/>
      <w:kern w:val="0"/>
      <w:sz w:val="24"/>
      <w:szCs w:val="24"/>
      <w:lang w:val="x-none" w:eastAsia="x-none"/>
    </w:rPr>
  </w:style>
  <w:style w:type="paragraph" w:styleId="TOC">
    <w:name w:val="TOC Heading"/>
    <w:basedOn w:val="1"/>
    <w:next w:val="a"/>
    <w:qFormat/>
    <w:rsid w:val="000672F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3">
    <w:name w:val="Document Map"/>
    <w:basedOn w:val="a"/>
    <w:link w:val="af4"/>
    <w:uiPriority w:val="99"/>
    <w:semiHidden/>
    <w:unhideWhenUsed/>
    <w:rsid w:val="00871F48"/>
    <w:rPr>
      <w:rFonts w:ascii="宋体"/>
      <w:sz w:val="18"/>
      <w:szCs w:val="18"/>
    </w:rPr>
  </w:style>
  <w:style w:type="character" w:customStyle="1" w:styleId="af4">
    <w:name w:val="文档结构图 字符"/>
    <w:basedOn w:val="a0"/>
    <w:link w:val="af3"/>
    <w:uiPriority w:val="99"/>
    <w:semiHidden/>
    <w:rsid w:val="00871F48"/>
    <w:rPr>
      <w:rFonts w:ascii="宋体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&#20844;&#21496;&#30456;&#20851;\&#39033;&#30446;\&#25191;&#27861;&#21462;&#35777;-&#20844;&#23433;\&#25191;&#27861;&#21462;&#35777;\DocTemplate\xwb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FDA89-9531-4220-A292-66A5D0D5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xwbl.dot</Template>
  <TotalTime>835</TotalTime>
  <Pages>1</Pages>
  <Words>84</Words>
  <Characters>484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Lenovo (Beijing) Limited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安全生产行政执法文书式样（2016年版）</dc:title>
  <dc:subject/>
  <dc:creator>PETTO</dc:creator>
  <cp:keywords/>
  <dc:description/>
  <cp:lastModifiedBy>詹 彦晶</cp:lastModifiedBy>
  <cp:revision>10</cp:revision>
  <cp:lastPrinted>2017-01-16T05:40:00Z</cp:lastPrinted>
  <dcterms:created xsi:type="dcterms:W3CDTF">2018-08-08T10:50:00Z</dcterms:created>
  <dcterms:modified xsi:type="dcterms:W3CDTF">2018-09-30T02:10:00Z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2052-8.1.0.3413</vt:lpwstr>
  </property>
</Properties>
</file>