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FA2" w:rsidRDefault="00130FA2" w:rsidP="001C4A06">
      <w:pPr>
        <w:pStyle w:val="ListParagraph"/>
        <w:numPr>
          <w:ilvl w:val="0"/>
          <w:numId w:val="1"/>
        </w:numPr>
        <w:spacing w:line="240" w:lineRule="auto"/>
        <w:jc w:val="both"/>
      </w:pPr>
      <w:bookmarkStart w:id="0" w:name="_GoBack"/>
      <w:bookmarkEnd w:id="0"/>
      <w:r>
        <w:t>Operações básicas no Amnesia</w:t>
      </w:r>
    </w:p>
    <w:p w:rsidR="00130FA2" w:rsidRPr="007C18C4" w:rsidRDefault="00130FA2" w:rsidP="00130FA2">
      <w:pPr>
        <w:pStyle w:val="ListParagraph"/>
        <w:numPr>
          <w:ilvl w:val="1"/>
          <w:numId w:val="1"/>
        </w:numPr>
        <w:spacing w:after="0"/>
        <w:jc w:val="both"/>
        <w:rPr>
          <w:b/>
        </w:rPr>
      </w:pPr>
      <w:r w:rsidRPr="00A048F9">
        <w:rPr>
          <w:b/>
        </w:rPr>
        <w:t>Motivação</w:t>
      </w:r>
      <w:r>
        <w:rPr>
          <w:b/>
        </w:rPr>
        <w:t xml:space="preserve">: </w:t>
      </w:r>
      <w:r>
        <w:t>Os alunos necessitam de um primeiro contato com o OA Amnesia de modo a incentivar a sua utilização.</w:t>
      </w:r>
    </w:p>
    <w:p w:rsidR="00130FA2" w:rsidRPr="007C18C4" w:rsidRDefault="00130FA2" w:rsidP="00130FA2">
      <w:pPr>
        <w:spacing w:after="0"/>
        <w:jc w:val="both"/>
        <w:rPr>
          <w:b/>
        </w:rPr>
      </w:pPr>
    </w:p>
    <w:p w:rsidR="00130FA2" w:rsidRPr="007C18C4" w:rsidRDefault="00130FA2" w:rsidP="00130FA2">
      <w:pPr>
        <w:pStyle w:val="ListParagraph"/>
        <w:numPr>
          <w:ilvl w:val="1"/>
          <w:numId w:val="1"/>
        </w:numPr>
        <w:spacing w:after="0"/>
        <w:jc w:val="both"/>
        <w:rPr>
          <w:b/>
        </w:rPr>
      </w:pPr>
      <w:r w:rsidRPr="001B74BA">
        <w:rPr>
          <w:b/>
        </w:rPr>
        <w:t xml:space="preserve">Objetivo: </w:t>
      </w:r>
      <w:r>
        <w:t>Apresentar o OA Amnesia para os alunos, fazendo com que os mesmos manipulem a interface para observar como as simulações são feitas.</w:t>
      </w:r>
    </w:p>
    <w:p w:rsidR="00130FA2" w:rsidRPr="007C18C4" w:rsidRDefault="00130FA2" w:rsidP="00130FA2">
      <w:pPr>
        <w:spacing w:after="0"/>
        <w:jc w:val="both"/>
        <w:rPr>
          <w:b/>
        </w:rPr>
      </w:pPr>
    </w:p>
    <w:p w:rsidR="00130FA2" w:rsidRDefault="00130FA2" w:rsidP="00130FA2">
      <w:pPr>
        <w:pStyle w:val="ListParagraph"/>
        <w:numPr>
          <w:ilvl w:val="1"/>
          <w:numId w:val="1"/>
        </w:numPr>
        <w:spacing w:after="0"/>
        <w:jc w:val="both"/>
        <w:rPr>
          <w:b/>
        </w:rPr>
      </w:pPr>
      <w:r w:rsidRPr="001B74BA">
        <w:rPr>
          <w:b/>
        </w:rPr>
        <w:t xml:space="preserve">Detalhamento: </w:t>
      </w:r>
    </w:p>
    <w:p w:rsidR="00130FA2" w:rsidRDefault="00130FA2" w:rsidP="00130FA2">
      <w:pPr>
        <w:pStyle w:val="ListParagraph"/>
      </w:pPr>
    </w:p>
    <w:p w:rsidR="00130FA2" w:rsidRPr="000B33E9" w:rsidRDefault="00130FA2" w:rsidP="00130FA2">
      <w:pPr>
        <w:pStyle w:val="ListParagraph"/>
        <w:numPr>
          <w:ilvl w:val="2"/>
          <w:numId w:val="1"/>
        </w:numPr>
        <w:spacing w:after="0"/>
        <w:jc w:val="both"/>
        <w:rPr>
          <w:b/>
        </w:rPr>
      </w:pPr>
      <w:r>
        <w:t>Realizar o download do OA.</w:t>
      </w:r>
    </w:p>
    <w:p w:rsidR="00130FA2" w:rsidRPr="000B33E9" w:rsidRDefault="00130FA2" w:rsidP="00130FA2">
      <w:pPr>
        <w:pStyle w:val="ListParagraph"/>
        <w:numPr>
          <w:ilvl w:val="2"/>
          <w:numId w:val="1"/>
        </w:numPr>
        <w:spacing w:after="0"/>
        <w:jc w:val="both"/>
        <w:rPr>
          <w:b/>
        </w:rPr>
      </w:pPr>
      <w:r>
        <w:t>Descompactar o arquivo ZIP contendo o OA.</w:t>
      </w:r>
    </w:p>
    <w:p w:rsidR="00130FA2" w:rsidRPr="000B33E9" w:rsidRDefault="00130FA2" w:rsidP="00130FA2">
      <w:pPr>
        <w:pStyle w:val="ListParagraph"/>
        <w:numPr>
          <w:ilvl w:val="2"/>
          <w:numId w:val="1"/>
        </w:numPr>
        <w:spacing w:after="0"/>
        <w:jc w:val="both"/>
        <w:rPr>
          <w:b/>
        </w:rPr>
      </w:pPr>
      <w:r>
        <w:t>Carregar o OA.</w:t>
      </w:r>
    </w:p>
    <w:p w:rsidR="00130FA2" w:rsidRPr="000B33E9" w:rsidRDefault="00130FA2" w:rsidP="00130FA2">
      <w:pPr>
        <w:pStyle w:val="ListParagraph"/>
        <w:numPr>
          <w:ilvl w:val="2"/>
          <w:numId w:val="1"/>
        </w:numPr>
        <w:spacing w:after="0"/>
        <w:jc w:val="both"/>
        <w:rPr>
          <w:b/>
        </w:rPr>
      </w:pPr>
      <w:r>
        <w:t>Apresentar a interface e em seguida realizar uma descrição verbal de como o OA funciona:</w:t>
      </w:r>
    </w:p>
    <w:p w:rsidR="00130FA2" w:rsidRPr="003F4BDB" w:rsidRDefault="00130FA2" w:rsidP="00130FA2">
      <w:pPr>
        <w:pStyle w:val="ListParagraph"/>
        <w:numPr>
          <w:ilvl w:val="3"/>
          <w:numId w:val="1"/>
        </w:numPr>
        <w:spacing w:after="0"/>
        <w:jc w:val="both"/>
        <w:rPr>
          <w:b/>
        </w:rPr>
      </w:pPr>
      <w:r>
        <w:t xml:space="preserve">Para realizar uma simulação inicialmente deve ser carregado um arquivo XML com a arquitetura. </w:t>
      </w:r>
    </w:p>
    <w:p w:rsidR="00130FA2" w:rsidRPr="003F4BDB" w:rsidRDefault="00130FA2" w:rsidP="00130FA2">
      <w:pPr>
        <w:pStyle w:val="ListParagraph"/>
        <w:numPr>
          <w:ilvl w:val="3"/>
          <w:numId w:val="1"/>
        </w:numPr>
        <w:spacing w:after="0"/>
        <w:jc w:val="both"/>
        <w:rPr>
          <w:b/>
        </w:rPr>
      </w:pPr>
      <w:r>
        <w:t xml:space="preserve">Detalhar o conteúdo do arquivo de arquitetura, como: tamanho da </w:t>
      </w:r>
      <w:r>
        <w:rPr>
          <w:b/>
        </w:rPr>
        <w:t>palavra</w:t>
      </w:r>
      <w:r>
        <w:t xml:space="preserve"> em </w:t>
      </w:r>
      <w:r w:rsidRPr="00A74D24">
        <w:rPr>
          <w:b/>
        </w:rPr>
        <w:t>BYTES</w:t>
      </w:r>
      <w:r>
        <w:t xml:space="preserve">, tamanho da memória </w:t>
      </w:r>
      <w:r w:rsidRPr="00A74D24">
        <w:rPr>
          <w:b/>
        </w:rPr>
        <w:t>RAM</w:t>
      </w:r>
      <w:r>
        <w:t xml:space="preserve"> em </w:t>
      </w:r>
      <w:r w:rsidRPr="00A74D24">
        <w:rPr>
          <w:b/>
        </w:rPr>
        <w:t>palavras</w:t>
      </w:r>
      <w:r>
        <w:t xml:space="preserve"> e tamanho de </w:t>
      </w:r>
      <w:r w:rsidRPr="00A74D24">
        <w:rPr>
          <w:b/>
        </w:rPr>
        <w:t>página</w:t>
      </w:r>
      <w:r>
        <w:rPr>
          <w:b/>
        </w:rPr>
        <w:t xml:space="preserve"> </w:t>
      </w:r>
      <w:r>
        <w:t xml:space="preserve">em </w:t>
      </w:r>
      <w:r w:rsidRPr="000B33E9">
        <w:rPr>
          <w:b/>
        </w:rPr>
        <w:t>palavras</w:t>
      </w:r>
      <w:r>
        <w:t>.</w:t>
      </w:r>
    </w:p>
    <w:p w:rsidR="00130FA2" w:rsidRPr="007D0AF2" w:rsidRDefault="00130FA2" w:rsidP="00130FA2">
      <w:pPr>
        <w:pStyle w:val="ListParagraph"/>
        <w:numPr>
          <w:ilvl w:val="2"/>
          <w:numId w:val="1"/>
        </w:numPr>
        <w:spacing w:after="0"/>
        <w:jc w:val="both"/>
        <w:rPr>
          <w:b/>
        </w:rPr>
      </w:pPr>
      <w:r>
        <w:t xml:space="preserve">Em seguida deve ser carregado um arquivo </w:t>
      </w:r>
      <w:r>
        <w:rPr>
          <w:i/>
        </w:rPr>
        <w:t>de rastro</w:t>
      </w:r>
      <w:r>
        <w:t xml:space="preserve">. A descrição verbal do arquivo </w:t>
      </w:r>
      <w:r w:rsidRPr="005B5C5F">
        <w:t>de rastro</w:t>
      </w:r>
      <w:r>
        <w:t xml:space="preserve"> é:</w:t>
      </w:r>
    </w:p>
    <w:p w:rsidR="00130FA2" w:rsidRPr="00C63F64" w:rsidRDefault="00130FA2" w:rsidP="00130FA2">
      <w:pPr>
        <w:pStyle w:val="ListParagraph"/>
        <w:numPr>
          <w:ilvl w:val="3"/>
          <w:numId w:val="1"/>
        </w:numPr>
        <w:spacing w:after="0"/>
        <w:jc w:val="both"/>
        <w:rPr>
          <w:b/>
        </w:rPr>
      </w:pPr>
      <w:r>
        <w:t xml:space="preserve">Um arquivo </w:t>
      </w:r>
      <w:r w:rsidRPr="005B5C5F">
        <w:t>de rastro</w:t>
      </w:r>
      <w:r>
        <w:t xml:space="preserve"> é um arquivo no padrão DIN </w:t>
      </w:r>
      <w:r>
        <w:fldChar w:fldCharType="begin" w:fldLock="1"/>
      </w:r>
      <w:r>
        <w:instrText>ADDIN CSL_CITATION { "citationItems" : [ { "id" : "ITEM-1", "itemData" : { "URL" : "http://www.ece.cmu.edu/~ece548/tools/dinero/src/doc.h", "accessed" : { "date-parts" : [ [ "2014", "5", "25" ] ] }, "author" : [ { "dropping-particle" : "", "family" : "Hill", "given" : "Mark D.", "non-dropping-particle" : "", "parse-names" : false, "suffix" : "" } ], "id" : "ITEM-1", "issued" : { "date-parts" : [ [ "1989" ] ] }, "title" : "dinero - cache simulator, version III (Enhanced Version)", "type" : "webpage" }, "uris" : [ "http://www.mendeley.com/documents/?uuid=25f5ba72-9c7c-4cfe-a07a-3c9a07c49a4c" ] } ], "mendeley" : { "formattedCitation" : "[Hill 1989]", "plainTextFormattedCitation" : "[Hill 1989]", "previouslyFormattedCitation" : "[Hill 1989]" }, "properties" : { "noteIndex" : 0 }, "schema" : "https://github.com/citation-style-language/schema/raw/master/csl-citation.json" }</w:instrText>
      </w:r>
      <w:r>
        <w:fldChar w:fldCharType="separate"/>
      </w:r>
      <w:r w:rsidRPr="00F86CE1">
        <w:rPr>
          <w:noProof/>
        </w:rPr>
        <w:t>[Hill 1989]</w:t>
      </w:r>
      <w:r>
        <w:fldChar w:fldCharType="end"/>
      </w:r>
      <w:r>
        <w:t xml:space="preserve">, onde cada linha e composta por dois números, onde o primeiro diz o </w:t>
      </w:r>
      <w:r w:rsidRPr="00A74D24">
        <w:rPr>
          <w:b/>
        </w:rPr>
        <w:t>tipo de acesso</w:t>
      </w:r>
      <w:r>
        <w:t xml:space="preserve"> e segundo o </w:t>
      </w:r>
      <w:r w:rsidRPr="00A74D24">
        <w:rPr>
          <w:b/>
        </w:rPr>
        <w:t>endereço</w:t>
      </w:r>
      <w:r>
        <w:t xml:space="preserve"> a ser acessado. </w:t>
      </w:r>
      <w:r w:rsidRPr="005C2E84">
        <w:rPr>
          <w:highlight w:val="yellow"/>
        </w:rPr>
        <w:t>(Opcional)</w:t>
      </w:r>
      <w:r>
        <w:t xml:space="preserve"> Os </w:t>
      </w:r>
      <w:r w:rsidRPr="00A74D24">
        <w:rPr>
          <w:b/>
        </w:rPr>
        <w:t>tipos de acessos</w:t>
      </w:r>
      <w:r>
        <w:t xml:space="preserve"> são:</w:t>
      </w:r>
    </w:p>
    <w:p w:rsidR="00130FA2" w:rsidRDefault="00130FA2" w:rsidP="00130FA2">
      <w:pPr>
        <w:pStyle w:val="ListParagraph"/>
        <w:numPr>
          <w:ilvl w:val="4"/>
          <w:numId w:val="1"/>
        </w:numPr>
        <w:spacing w:after="0"/>
        <w:jc w:val="both"/>
      </w:pPr>
      <w:r>
        <w:t>“0”: Leitura de dados;</w:t>
      </w:r>
    </w:p>
    <w:p w:rsidR="00130FA2" w:rsidRDefault="00130FA2" w:rsidP="00130FA2">
      <w:pPr>
        <w:pStyle w:val="ListParagraph"/>
        <w:numPr>
          <w:ilvl w:val="4"/>
          <w:numId w:val="1"/>
        </w:numPr>
        <w:spacing w:after="0"/>
        <w:jc w:val="both"/>
      </w:pPr>
      <w:r>
        <w:t xml:space="preserve"> “1”: gravação de dados;</w:t>
      </w:r>
    </w:p>
    <w:p w:rsidR="00130FA2" w:rsidRDefault="00130FA2" w:rsidP="00130FA2">
      <w:pPr>
        <w:pStyle w:val="ListParagraph"/>
        <w:numPr>
          <w:ilvl w:val="4"/>
          <w:numId w:val="1"/>
        </w:numPr>
        <w:spacing w:after="0"/>
        <w:jc w:val="both"/>
      </w:pPr>
      <w:r>
        <w:t xml:space="preserve"> “2”: Busca de instrução;</w:t>
      </w:r>
    </w:p>
    <w:p w:rsidR="00130FA2" w:rsidRPr="00C63F64" w:rsidRDefault="00130FA2" w:rsidP="00130FA2">
      <w:pPr>
        <w:pStyle w:val="ListParagraph"/>
        <w:numPr>
          <w:ilvl w:val="2"/>
          <w:numId w:val="1"/>
        </w:numPr>
        <w:spacing w:after="0"/>
        <w:jc w:val="both"/>
        <w:rPr>
          <w:b/>
        </w:rPr>
      </w:pPr>
      <w:r>
        <w:t xml:space="preserve">Carregar um arquivo de </w:t>
      </w:r>
      <w:r w:rsidRPr="00D65CA0">
        <w:rPr>
          <w:b/>
        </w:rPr>
        <w:t>Arquitetura</w:t>
      </w:r>
      <w:r>
        <w:rPr>
          <w:b/>
        </w:rPr>
        <w:t xml:space="preserve"> </w:t>
      </w:r>
      <w:r w:rsidRPr="00D65CA0">
        <w:rPr>
          <w:b/>
        </w:rPr>
        <w:t>(02-2)</w:t>
      </w:r>
      <w:r>
        <w:t xml:space="preserve"> que contenha alguns componentes para que os alunos evidenciem que os componentes são aberto de acordo com o que está descrito no arquivo XML.</w:t>
      </w:r>
    </w:p>
    <w:p w:rsidR="00130FA2" w:rsidRPr="00BE0310" w:rsidRDefault="00130FA2" w:rsidP="00130FA2">
      <w:pPr>
        <w:pStyle w:val="ListParagraph"/>
        <w:numPr>
          <w:ilvl w:val="2"/>
          <w:numId w:val="1"/>
        </w:numPr>
        <w:spacing w:after="0"/>
        <w:jc w:val="both"/>
        <w:rPr>
          <w:b/>
        </w:rPr>
      </w:pPr>
      <w:r>
        <w:t>Carregar um arquivo d</w:t>
      </w:r>
      <w:r w:rsidRPr="005B5C5F">
        <w:t>e rastro</w:t>
      </w:r>
      <w:r>
        <w:t xml:space="preserve"> (5) para que os alunos verifiquem que os botões </w:t>
      </w:r>
      <w:r w:rsidRPr="00BE0310">
        <w:rPr>
          <w:b/>
        </w:rPr>
        <w:t>RUN</w:t>
      </w:r>
      <w:r>
        <w:t xml:space="preserve"> e </w:t>
      </w:r>
      <w:r w:rsidRPr="00BE0310">
        <w:rPr>
          <w:b/>
        </w:rPr>
        <w:t>PAUSE ON</w:t>
      </w:r>
      <w:r>
        <w:t xml:space="preserve"> serão ativados. Descrever a funcionalidade de cada botão.</w:t>
      </w:r>
    </w:p>
    <w:p w:rsidR="00130FA2" w:rsidRPr="00EA5BDE" w:rsidRDefault="00130FA2" w:rsidP="00130FA2">
      <w:pPr>
        <w:pStyle w:val="ListParagraph"/>
        <w:numPr>
          <w:ilvl w:val="2"/>
          <w:numId w:val="1"/>
        </w:numPr>
        <w:spacing w:after="0"/>
        <w:jc w:val="both"/>
        <w:rPr>
          <w:b/>
        </w:rPr>
      </w:pPr>
      <w:r>
        <w:t xml:space="preserve">Realizar a </w:t>
      </w:r>
      <w:r w:rsidRPr="00BE0310">
        <w:rPr>
          <w:b/>
        </w:rPr>
        <w:t>execução direta</w:t>
      </w:r>
      <w:r>
        <w:rPr>
          <w:b/>
        </w:rPr>
        <w:t xml:space="preserve"> </w:t>
      </w:r>
      <w:r>
        <w:t xml:space="preserve">e verificar que ao final da execução o botão </w:t>
      </w:r>
      <w:r w:rsidRPr="00BE0310">
        <w:rPr>
          <w:b/>
        </w:rPr>
        <w:t>SAVE</w:t>
      </w:r>
      <w:r>
        <w:t xml:space="preserve"> é ativado.</w:t>
      </w:r>
    </w:p>
    <w:p w:rsidR="00130FA2" w:rsidRPr="00EA5BDE" w:rsidRDefault="00130FA2" w:rsidP="00130FA2">
      <w:pPr>
        <w:pStyle w:val="ListParagraph"/>
        <w:numPr>
          <w:ilvl w:val="2"/>
          <w:numId w:val="1"/>
        </w:numPr>
        <w:spacing w:after="0"/>
        <w:jc w:val="both"/>
        <w:rPr>
          <w:b/>
        </w:rPr>
      </w:pPr>
      <w:r>
        <w:t>Salvar e abrir o log da execução (o log é salvo na pasta local do OA Amnesia).</w:t>
      </w:r>
    </w:p>
    <w:p w:rsidR="00130FA2" w:rsidRPr="00EA5BDE" w:rsidRDefault="00130FA2" w:rsidP="00130FA2">
      <w:pPr>
        <w:spacing w:after="0"/>
        <w:jc w:val="both"/>
        <w:rPr>
          <w:b/>
        </w:rPr>
      </w:pPr>
    </w:p>
    <w:p w:rsidR="00130FA2" w:rsidRPr="00EA5BDE" w:rsidRDefault="00130FA2" w:rsidP="00130FA2">
      <w:pPr>
        <w:pStyle w:val="ListParagraph"/>
        <w:numPr>
          <w:ilvl w:val="1"/>
          <w:numId w:val="1"/>
        </w:numPr>
        <w:spacing w:after="0"/>
        <w:jc w:val="both"/>
        <w:rPr>
          <w:b/>
        </w:rPr>
      </w:pPr>
      <w:r>
        <w:t>Arquivos</w:t>
      </w:r>
    </w:p>
    <w:p w:rsidR="00130FA2" w:rsidRPr="00EA5BDE" w:rsidRDefault="00130FA2" w:rsidP="00130FA2">
      <w:pPr>
        <w:pStyle w:val="ListParagraph"/>
        <w:numPr>
          <w:ilvl w:val="2"/>
          <w:numId w:val="1"/>
        </w:numPr>
        <w:spacing w:after="0"/>
        <w:jc w:val="both"/>
        <w:rPr>
          <w:b/>
          <w:lang w:val="en-US"/>
        </w:rPr>
      </w:pPr>
      <w:proofErr w:type="spellStart"/>
      <w:r w:rsidRPr="00EA5BDE">
        <w:rPr>
          <w:b/>
          <w:lang w:val="en-US"/>
        </w:rPr>
        <w:t>Arquitetura</w:t>
      </w:r>
      <w:proofErr w:type="spellEnd"/>
      <w:r w:rsidRPr="00EA5BDE">
        <w:rPr>
          <w:b/>
          <w:lang w:val="en-US"/>
        </w:rPr>
        <w:t>: Architecture-02-2-MM-16-VM(PS-4-DM-4-RA-FIFO)-TLB(none)</w:t>
      </w:r>
    </w:p>
    <w:p w:rsidR="00130FA2" w:rsidRDefault="00130FA2" w:rsidP="00130FA2">
      <w:pPr>
        <w:pStyle w:val="ListParagraph"/>
        <w:numPr>
          <w:ilvl w:val="2"/>
          <w:numId w:val="1"/>
        </w:numPr>
        <w:spacing w:after="0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Rastro</w:t>
      </w:r>
      <w:proofErr w:type="spellEnd"/>
      <w:r w:rsidRPr="00EA5BDE">
        <w:rPr>
          <w:b/>
          <w:lang w:val="en-US"/>
        </w:rPr>
        <w:t>: TR_5_read_and_write_20_rand_PS_18</w:t>
      </w:r>
    </w:p>
    <w:p w:rsidR="00130FA2" w:rsidRPr="00EA5BDE" w:rsidRDefault="00130FA2" w:rsidP="00130FA2">
      <w:pPr>
        <w:spacing w:after="0"/>
        <w:jc w:val="both"/>
        <w:rPr>
          <w:b/>
          <w:lang w:val="en-US"/>
        </w:rPr>
      </w:pPr>
    </w:p>
    <w:p w:rsidR="00130FA2" w:rsidRPr="00EA5BDE" w:rsidRDefault="00130FA2" w:rsidP="00130FA2">
      <w:pPr>
        <w:pStyle w:val="ListParagraph"/>
        <w:numPr>
          <w:ilvl w:val="1"/>
          <w:numId w:val="1"/>
        </w:numPr>
        <w:spacing w:after="0"/>
        <w:jc w:val="both"/>
        <w:rPr>
          <w:b/>
        </w:rPr>
      </w:pPr>
      <w:r>
        <w:rPr>
          <w:b/>
        </w:rPr>
        <w:t>Pontos a destacar</w:t>
      </w:r>
      <w:r w:rsidRPr="00EA5BDE">
        <w:rPr>
          <w:b/>
        </w:rPr>
        <w:t>:</w:t>
      </w:r>
    </w:p>
    <w:p w:rsidR="00130FA2" w:rsidRDefault="00130FA2" w:rsidP="00130FA2">
      <w:pPr>
        <w:pStyle w:val="ListParagraph"/>
        <w:numPr>
          <w:ilvl w:val="2"/>
          <w:numId w:val="1"/>
        </w:numPr>
        <w:spacing w:after="0"/>
        <w:jc w:val="both"/>
      </w:pPr>
      <w:r w:rsidRPr="00EA5BDE">
        <w:t xml:space="preserve">Com </w:t>
      </w:r>
      <w:r>
        <w:t>essa atividade é esperado que o aluno entenda o funcionamento do OA e se familiarize com a interface.</w:t>
      </w:r>
    </w:p>
    <w:p w:rsidR="00130FA2" w:rsidRDefault="00130FA2" w:rsidP="00130FA2">
      <w:pPr>
        <w:pStyle w:val="ListParagraph"/>
        <w:numPr>
          <w:ilvl w:val="2"/>
          <w:numId w:val="1"/>
        </w:numPr>
        <w:spacing w:after="0"/>
        <w:jc w:val="both"/>
      </w:pPr>
      <w:r>
        <w:t>Aprender como realizar a execução de uma simulação.</w:t>
      </w:r>
    </w:p>
    <w:p w:rsidR="00130FA2" w:rsidRDefault="00130FA2" w:rsidP="00130FA2">
      <w:pPr>
        <w:pStyle w:val="ListParagraph"/>
        <w:numPr>
          <w:ilvl w:val="2"/>
          <w:numId w:val="1"/>
        </w:numPr>
        <w:spacing w:after="0"/>
        <w:jc w:val="both"/>
      </w:pPr>
      <w:r>
        <w:t>Salvar um log e verificar as informações no log.</w:t>
      </w:r>
    </w:p>
    <w:p w:rsidR="00130FA2" w:rsidRDefault="00130FA2" w:rsidP="00130FA2">
      <w:pPr>
        <w:pStyle w:val="ListParagraph"/>
        <w:numPr>
          <w:ilvl w:val="2"/>
          <w:numId w:val="1"/>
        </w:numPr>
        <w:spacing w:after="0"/>
        <w:jc w:val="both"/>
      </w:pPr>
      <w:r>
        <w:t>O resultado final da execução é:</w:t>
      </w:r>
    </w:p>
    <w:p w:rsidR="00130FA2" w:rsidRDefault="00130FA2" w:rsidP="00130FA2">
      <w:pPr>
        <w:spacing w:after="0"/>
        <w:jc w:val="both"/>
      </w:pPr>
    </w:p>
    <w:tbl>
      <w:tblPr>
        <w:tblStyle w:val="TableGrid"/>
        <w:tblW w:w="0" w:type="auto"/>
        <w:tblInd w:w="1128" w:type="dxa"/>
        <w:tblLook w:val="04A0" w:firstRow="1" w:lastRow="0" w:firstColumn="1" w:lastColumn="0" w:noHBand="0" w:noVBand="1"/>
      </w:tblPr>
      <w:tblGrid>
        <w:gridCol w:w="1356"/>
        <w:gridCol w:w="1459"/>
        <w:gridCol w:w="1458"/>
        <w:gridCol w:w="1411"/>
        <w:gridCol w:w="1682"/>
      </w:tblGrid>
      <w:tr w:rsidR="00130FA2" w:rsidTr="001C4A06">
        <w:trPr>
          <w:trHeight w:val="306"/>
        </w:trPr>
        <w:tc>
          <w:tcPr>
            <w:tcW w:w="1466" w:type="dxa"/>
          </w:tcPr>
          <w:p w:rsidR="00130FA2" w:rsidRDefault="00130FA2" w:rsidP="001C4A06">
            <w:pPr>
              <w:pStyle w:val="ListParagraph"/>
              <w:ind w:left="0"/>
              <w:jc w:val="both"/>
            </w:pPr>
            <w:r>
              <w:lastRenderedPageBreak/>
              <w:t>Memória / Taxas</w:t>
            </w:r>
          </w:p>
        </w:tc>
        <w:tc>
          <w:tcPr>
            <w:tcW w:w="1645" w:type="dxa"/>
          </w:tcPr>
          <w:p w:rsidR="00130FA2" w:rsidRDefault="00130FA2" w:rsidP="001C4A06">
            <w:pPr>
              <w:pStyle w:val="ListParagraph"/>
              <w:ind w:left="0"/>
              <w:jc w:val="both"/>
            </w:pPr>
            <w:r>
              <w:t>Acessos de leitura</w:t>
            </w:r>
          </w:p>
        </w:tc>
        <w:tc>
          <w:tcPr>
            <w:tcW w:w="1643" w:type="dxa"/>
          </w:tcPr>
          <w:p w:rsidR="00130FA2" w:rsidRDefault="00130FA2" w:rsidP="001C4A06">
            <w:pPr>
              <w:pStyle w:val="ListParagraph"/>
              <w:ind w:left="0"/>
              <w:jc w:val="both"/>
            </w:pPr>
            <w:r>
              <w:t xml:space="preserve">Acessos de escrita </w:t>
            </w:r>
          </w:p>
        </w:tc>
        <w:tc>
          <w:tcPr>
            <w:tcW w:w="1643" w:type="dxa"/>
          </w:tcPr>
          <w:p w:rsidR="00130FA2" w:rsidRDefault="00130FA2" w:rsidP="001C4A06">
            <w:pPr>
              <w:pStyle w:val="ListParagraph"/>
              <w:ind w:left="0"/>
              <w:jc w:val="both"/>
            </w:pPr>
            <w:r>
              <w:t xml:space="preserve">Page </w:t>
            </w:r>
            <w:proofErr w:type="spellStart"/>
            <w:r>
              <w:t>fault</w:t>
            </w:r>
            <w:proofErr w:type="spellEnd"/>
          </w:p>
          <w:p w:rsidR="00130FA2" w:rsidRDefault="00130FA2" w:rsidP="001C4A06">
            <w:pPr>
              <w:pStyle w:val="ListParagraph"/>
              <w:ind w:left="0"/>
              <w:jc w:val="both"/>
            </w:pPr>
            <w:r>
              <w:t xml:space="preserve">(Page </w:t>
            </w:r>
            <w:proofErr w:type="spellStart"/>
            <w:r>
              <w:t>table</w:t>
            </w:r>
            <w:proofErr w:type="spellEnd"/>
            <w:r>
              <w:t>)</w:t>
            </w:r>
          </w:p>
        </w:tc>
        <w:tc>
          <w:tcPr>
            <w:tcW w:w="1968" w:type="dxa"/>
          </w:tcPr>
          <w:p w:rsidR="00130FA2" w:rsidRPr="001C346F" w:rsidRDefault="00130FA2" w:rsidP="001C4A06">
            <w:pPr>
              <w:pStyle w:val="ListParagraph"/>
              <w:ind w:left="0"/>
              <w:jc w:val="both"/>
              <w:rPr>
                <w:b/>
              </w:rPr>
            </w:pPr>
            <w:r w:rsidRPr="001C346F">
              <w:rPr>
                <w:b/>
              </w:rPr>
              <w:t>Tempo total</w:t>
            </w:r>
          </w:p>
        </w:tc>
      </w:tr>
      <w:tr w:rsidR="00130FA2" w:rsidTr="001C4A06">
        <w:trPr>
          <w:trHeight w:val="157"/>
        </w:trPr>
        <w:tc>
          <w:tcPr>
            <w:tcW w:w="1466" w:type="dxa"/>
          </w:tcPr>
          <w:p w:rsidR="00130FA2" w:rsidRDefault="00130FA2" w:rsidP="001C4A06">
            <w:pPr>
              <w:pStyle w:val="ListParagraph"/>
              <w:ind w:left="0"/>
              <w:jc w:val="both"/>
            </w:pPr>
            <w:r>
              <w:t xml:space="preserve">Page </w:t>
            </w:r>
            <w:proofErr w:type="spellStart"/>
            <w:r>
              <w:t>Table</w:t>
            </w:r>
            <w:proofErr w:type="spellEnd"/>
          </w:p>
        </w:tc>
        <w:tc>
          <w:tcPr>
            <w:tcW w:w="1645" w:type="dxa"/>
          </w:tcPr>
          <w:p w:rsidR="00130FA2" w:rsidRDefault="00130FA2" w:rsidP="001C4A06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1643" w:type="dxa"/>
          </w:tcPr>
          <w:p w:rsidR="00130FA2" w:rsidRDefault="00130FA2" w:rsidP="001C4A06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1643" w:type="dxa"/>
          </w:tcPr>
          <w:p w:rsidR="00130FA2" w:rsidRDefault="00130FA2" w:rsidP="001C4A06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968" w:type="dxa"/>
          </w:tcPr>
          <w:p w:rsidR="00130FA2" w:rsidRPr="001C346F" w:rsidRDefault="00130FA2" w:rsidP="001C4A06">
            <w:pPr>
              <w:pStyle w:val="ListParagraph"/>
              <w:ind w:left="0"/>
              <w:jc w:val="both"/>
              <w:rPr>
                <w:b/>
              </w:rPr>
            </w:pPr>
            <w:r w:rsidRPr="00952211">
              <w:rPr>
                <w:b/>
              </w:rPr>
              <w:t>320</w:t>
            </w:r>
          </w:p>
        </w:tc>
      </w:tr>
      <w:tr w:rsidR="00130FA2" w:rsidTr="001C4A06">
        <w:trPr>
          <w:trHeight w:val="157"/>
        </w:trPr>
        <w:tc>
          <w:tcPr>
            <w:tcW w:w="1466" w:type="dxa"/>
          </w:tcPr>
          <w:p w:rsidR="00130FA2" w:rsidRDefault="00130FA2" w:rsidP="001C4A06">
            <w:pPr>
              <w:pStyle w:val="ListParagraph"/>
              <w:ind w:left="0"/>
              <w:jc w:val="both"/>
            </w:pPr>
            <w:r>
              <w:t>Principal</w:t>
            </w:r>
          </w:p>
        </w:tc>
        <w:tc>
          <w:tcPr>
            <w:tcW w:w="1645" w:type="dxa"/>
          </w:tcPr>
          <w:p w:rsidR="00130FA2" w:rsidRDefault="00130FA2" w:rsidP="001C4A06">
            <w:pPr>
              <w:pStyle w:val="ListParagraph"/>
              <w:ind w:left="0"/>
              <w:jc w:val="both"/>
            </w:pPr>
            <w:r>
              <w:t>44</w:t>
            </w:r>
          </w:p>
        </w:tc>
        <w:tc>
          <w:tcPr>
            <w:tcW w:w="1643" w:type="dxa"/>
          </w:tcPr>
          <w:p w:rsidR="00130FA2" w:rsidRDefault="00130FA2" w:rsidP="001C4A06">
            <w:pPr>
              <w:pStyle w:val="ListParagraph"/>
              <w:ind w:left="0"/>
              <w:jc w:val="both"/>
            </w:pPr>
            <w:r>
              <w:t>26</w:t>
            </w:r>
          </w:p>
        </w:tc>
        <w:tc>
          <w:tcPr>
            <w:tcW w:w="1643" w:type="dxa"/>
          </w:tcPr>
          <w:p w:rsidR="00130FA2" w:rsidRDefault="00130FA2" w:rsidP="001C4A06">
            <w:pPr>
              <w:pStyle w:val="ListParagraph"/>
              <w:ind w:left="0"/>
              <w:jc w:val="both"/>
            </w:pPr>
          </w:p>
        </w:tc>
        <w:tc>
          <w:tcPr>
            <w:tcW w:w="1968" w:type="dxa"/>
          </w:tcPr>
          <w:p w:rsidR="00130FA2" w:rsidRPr="001C346F" w:rsidRDefault="00130FA2" w:rsidP="001C4A06">
            <w:pPr>
              <w:pStyle w:val="ListParagraph"/>
              <w:ind w:left="0"/>
              <w:jc w:val="both"/>
              <w:rPr>
                <w:b/>
              </w:rPr>
            </w:pPr>
            <w:r w:rsidRPr="00952211">
              <w:rPr>
                <w:b/>
              </w:rPr>
              <w:t>960</w:t>
            </w:r>
          </w:p>
        </w:tc>
      </w:tr>
      <w:tr w:rsidR="00130FA2" w:rsidTr="001C4A06">
        <w:trPr>
          <w:trHeight w:val="149"/>
        </w:trPr>
        <w:tc>
          <w:tcPr>
            <w:tcW w:w="1466" w:type="dxa"/>
          </w:tcPr>
          <w:p w:rsidR="00130FA2" w:rsidRDefault="00130FA2" w:rsidP="001C4A06">
            <w:pPr>
              <w:pStyle w:val="ListParagraph"/>
              <w:ind w:left="0"/>
              <w:jc w:val="both"/>
            </w:pPr>
            <w:r>
              <w:t>Disk</w:t>
            </w:r>
          </w:p>
        </w:tc>
        <w:tc>
          <w:tcPr>
            <w:tcW w:w="1645" w:type="dxa"/>
          </w:tcPr>
          <w:p w:rsidR="00130FA2" w:rsidRDefault="00130FA2" w:rsidP="001C4A06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643" w:type="dxa"/>
          </w:tcPr>
          <w:p w:rsidR="00130FA2" w:rsidRDefault="00130FA2" w:rsidP="001C4A06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643" w:type="dxa"/>
          </w:tcPr>
          <w:p w:rsidR="00130FA2" w:rsidRDefault="00130FA2" w:rsidP="001C4A06">
            <w:pPr>
              <w:pStyle w:val="ListParagraph"/>
              <w:ind w:left="0"/>
              <w:jc w:val="both"/>
            </w:pPr>
          </w:p>
        </w:tc>
        <w:tc>
          <w:tcPr>
            <w:tcW w:w="1968" w:type="dxa"/>
          </w:tcPr>
          <w:p w:rsidR="00130FA2" w:rsidRPr="001C346F" w:rsidRDefault="00130FA2" w:rsidP="001C4A06">
            <w:pPr>
              <w:pStyle w:val="ListParagraph"/>
              <w:ind w:left="0"/>
              <w:jc w:val="both"/>
              <w:rPr>
                <w:b/>
              </w:rPr>
            </w:pPr>
            <w:r w:rsidRPr="00952211">
              <w:rPr>
                <w:b/>
              </w:rPr>
              <w:t>900</w:t>
            </w:r>
          </w:p>
        </w:tc>
      </w:tr>
      <w:tr w:rsidR="00130FA2" w:rsidTr="001C4A06">
        <w:trPr>
          <w:trHeight w:val="302"/>
        </w:trPr>
        <w:tc>
          <w:tcPr>
            <w:tcW w:w="1466" w:type="dxa"/>
          </w:tcPr>
          <w:p w:rsidR="00130FA2" w:rsidRDefault="00130FA2" w:rsidP="001C4A06">
            <w:pPr>
              <w:pStyle w:val="ListParagraph"/>
              <w:ind w:left="0"/>
              <w:jc w:val="both"/>
            </w:pPr>
          </w:p>
        </w:tc>
        <w:tc>
          <w:tcPr>
            <w:tcW w:w="1645" w:type="dxa"/>
          </w:tcPr>
          <w:p w:rsidR="00130FA2" w:rsidRDefault="00130FA2" w:rsidP="001C4A06">
            <w:pPr>
              <w:pStyle w:val="ListParagraph"/>
              <w:ind w:left="0"/>
              <w:jc w:val="both"/>
            </w:pPr>
          </w:p>
        </w:tc>
        <w:tc>
          <w:tcPr>
            <w:tcW w:w="1643" w:type="dxa"/>
          </w:tcPr>
          <w:p w:rsidR="00130FA2" w:rsidRDefault="00130FA2" w:rsidP="001C4A06">
            <w:pPr>
              <w:pStyle w:val="ListParagraph"/>
              <w:ind w:left="0"/>
              <w:jc w:val="both"/>
            </w:pPr>
          </w:p>
        </w:tc>
        <w:tc>
          <w:tcPr>
            <w:tcW w:w="1643" w:type="dxa"/>
          </w:tcPr>
          <w:p w:rsidR="00130FA2" w:rsidRDefault="00130FA2" w:rsidP="001C4A06">
            <w:pPr>
              <w:pStyle w:val="ListParagraph"/>
              <w:ind w:left="0"/>
              <w:jc w:val="both"/>
            </w:pPr>
          </w:p>
        </w:tc>
        <w:tc>
          <w:tcPr>
            <w:tcW w:w="1968" w:type="dxa"/>
          </w:tcPr>
          <w:p w:rsidR="00130FA2" w:rsidRDefault="00130FA2" w:rsidP="001C4A06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TT: </w:t>
            </w:r>
            <w:r w:rsidRPr="00952211">
              <w:rPr>
                <w:b/>
              </w:rPr>
              <w:t>1860</w:t>
            </w:r>
          </w:p>
        </w:tc>
      </w:tr>
    </w:tbl>
    <w:p w:rsidR="001C4A06" w:rsidRDefault="001C4A06"/>
    <w:sectPr w:rsidR="001C4A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F230C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2B7"/>
    <w:rsid w:val="00130FA2"/>
    <w:rsid w:val="001C4A06"/>
    <w:rsid w:val="0024270A"/>
    <w:rsid w:val="00383FAA"/>
    <w:rsid w:val="0096620D"/>
    <w:rsid w:val="00CA0FE5"/>
    <w:rsid w:val="00CC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2DC35F-2AC7-4E27-AFB3-78513D24A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FA2"/>
    <w:pPr>
      <w:ind w:left="720"/>
      <w:contextualSpacing/>
    </w:pPr>
  </w:style>
  <w:style w:type="table" w:styleId="TableGrid">
    <w:name w:val="Table Grid"/>
    <w:basedOn w:val="TableNormal"/>
    <w:uiPriority w:val="39"/>
    <w:rsid w:val="00130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474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Emilio de Adrade Cacho</dc:creator>
  <cp:keywords/>
  <dc:description/>
  <cp:lastModifiedBy>Carlos Emilio de Adrade Cacho</cp:lastModifiedBy>
  <cp:revision>4</cp:revision>
  <dcterms:created xsi:type="dcterms:W3CDTF">2015-04-15T17:49:00Z</dcterms:created>
  <dcterms:modified xsi:type="dcterms:W3CDTF">2015-04-29T18:10:00Z</dcterms:modified>
</cp:coreProperties>
</file>