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26" w:rsidRDefault="00701A26" w:rsidP="00392AA1">
      <w:pPr>
        <w:pStyle w:val="Heading3"/>
        <w:ind w:left="708" w:hanging="708"/>
        <w:rPr>
          <w:sz w:val="28"/>
        </w:rPr>
      </w:pPr>
      <w:r w:rsidRPr="00EE4DC5">
        <w:rPr>
          <w:sz w:val="28"/>
        </w:rPr>
        <w:t>P</w:t>
      </w:r>
      <w:r w:rsidR="00CF5636" w:rsidRPr="00EE4DC5">
        <w:rPr>
          <w:sz w:val="28"/>
        </w:rPr>
        <w:t>lano de Aula</w:t>
      </w:r>
      <w:r w:rsidR="008D0D0C">
        <w:rPr>
          <w:sz w:val="28"/>
        </w:rPr>
        <w:t xml:space="preserve"> 2</w:t>
      </w:r>
      <w:r w:rsidRPr="00EE4DC5">
        <w:rPr>
          <w:sz w:val="28"/>
        </w:rPr>
        <w:t xml:space="preserve"> – </w:t>
      </w:r>
      <w:r w:rsidR="00B23AF6">
        <w:rPr>
          <w:sz w:val="28"/>
        </w:rPr>
        <w:t>Uso da tabela de páginas e a atividade de paginação no contexto de memória virtual</w:t>
      </w:r>
      <w:r w:rsidR="00F67E71">
        <w:rPr>
          <w:sz w:val="28"/>
        </w:rPr>
        <w:t>: e</w:t>
      </w:r>
      <w:r w:rsidR="00983B7D" w:rsidRPr="00983B7D">
        <w:rPr>
          <w:sz w:val="28"/>
        </w:rPr>
        <w:t>strutura</w:t>
      </w:r>
      <w:r w:rsidR="00F67E71">
        <w:rPr>
          <w:sz w:val="28"/>
        </w:rPr>
        <w:t>,</w:t>
      </w:r>
      <w:r w:rsidR="00983B7D" w:rsidRPr="00983B7D">
        <w:rPr>
          <w:sz w:val="28"/>
        </w:rPr>
        <w:t xml:space="preserve"> funcionalidade </w:t>
      </w:r>
      <w:r w:rsidR="00F67E71">
        <w:rPr>
          <w:sz w:val="28"/>
        </w:rPr>
        <w:t>e</w:t>
      </w:r>
      <w:r w:rsidR="00983B7D" w:rsidRPr="00983B7D">
        <w:rPr>
          <w:sz w:val="28"/>
        </w:rPr>
        <w:t xml:space="preserve"> desempenho</w:t>
      </w:r>
      <w:r w:rsidR="00585FAB">
        <w:rPr>
          <w:sz w:val="28"/>
        </w:rPr>
        <w:t xml:space="preserve"> em MV (</w:t>
      </w:r>
      <w:r w:rsidR="00C5790F">
        <w:rPr>
          <w:sz w:val="28"/>
        </w:rPr>
        <w:t>Aula 1)</w:t>
      </w:r>
    </w:p>
    <w:p w:rsidR="00F07D00" w:rsidRPr="00F07D00" w:rsidRDefault="00F07D00" w:rsidP="00DE3F9F">
      <w:pPr>
        <w:jc w:val="both"/>
        <w:rPr>
          <w:b/>
          <w:color w:val="4472C4" w:themeColor="accent5"/>
        </w:rPr>
      </w:pPr>
      <w:r w:rsidRPr="00F07D00">
        <w:rPr>
          <w:b/>
          <w:color w:val="4472C4" w:themeColor="accent5"/>
        </w:rPr>
        <w:t>Público alvo</w:t>
      </w:r>
    </w:p>
    <w:p w:rsidR="00FB3856" w:rsidRPr="00F07D00" w:rsidRDefault="00FB3856" w:rsidP="00F07D00">
      <w:pPr>
        <w:ind w:firstLine="708"/>
        <w:jc w:val="both"/>
      </w:pPr>
      <w:r w:rsidRPr="00F07D00">
        <w:t>Alunos com um conhecimento prévio do conteúdo</w:t>
      </w:r>
      <w:r w:rsidR="00F07D00">
        <w:t xml:space="preserve"> teórico</w:t>
      </w:r>
      <w:r w:rsidRPr="00F07D00">
        <w:t xml:space="preserve"> de </w:t>
      </w:r>
      <w:r w:rsidR="00B23AF6">
        <w:t>M</w:t>
      </w:r>
      <w:r w:rsidRPr="00F07D00">
        <w:t xml:space="preserve">emória </w:t>
      </w:r>
      <w:r w:rsidR="00B23AF6">
        <w:t>V</w:t>
      </w:r>
      <w:r w:rsidRPr="00F07D00">
        <w:t>irtual</w:t>
      </w:r>
      <w:r w:rsidR="00585FAB">
        <w:t xml:space="preserve"> (MV)</w:t>
      </w:r>
      <w:r w:rsidR="0029595D">
        <w:t>.</w:t>
      </w:r>
    </w:p>
    <w:p w:rsidR="00F07D00" w:rsidRDefault="00F07D00" w:rsidP="00DE3F9F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Motivação</w:t>
      </w:r>
    </w:p>
    <w:p w:rsidR="00FB3856" w:rsidRDefault="0029595D" w:rsidP="00F07D00">
      <w:pPr>
        <w:ind w:firstLine="708"/>
        <w:jc w:val="both"/>
        <w:rPr>
          <w:b/>
          <w:color w:val="4472C4" w:themeColor="accent5"/>
        </w:rPr>
      </w:pPr>
      <w:r>
        <w:t xml:space="preserve">Embora os alunos já tenham tido uma aula teórica sobre Memória Virtual, acredita-se que os conceitos ministrados ainda estejam muito abstratos para tais alunos. Uma aula prática, exercitando aspectos estruturais, funcionais e de desempenho de MV ajudará na fixação desse conhecimento. </w:t>
      </w:r>
    </w:p>
    <w:p w:rsidR="00F07D00" w:rsidRDefault="00FB3856" w:rsidP="00DE3F9F">
      <w:pPr>
        <w:jc w:val="both"/>
        <w:rPr>
          <w:b/>
          <w:color w:val="4472C4" w:themeColor="accent5"/>
        </w:rPr>
      </w:pPr>
      <w:r w:rsidRPr="00126FFA">
        <w:rPr>
          <w:b/>
          <w:color w:val="4472C4" w:themeColor="accent5"/>
        </w:rPr>
        <w:t xml:space="preserve">Objetivo </w:t>
      </w:r>
      <w:r w:rsidR="00F07D00">
        <w:rPr>
          <w:b/>
          <w:color w:val="4472C4" w:themeColor="accent5"/>
        </w:rPr>
        <w:t>Geral</w:t>
      </w:r>
    </w:p>
    <w:p w:rsidR="00FB3856" w:rsidRDefault="009F59BC" w:rsidP="00F07D00">
      <w:pPr>
        <w:ind w:firstLine="708"/>
        <w:jc w:val="both"/>
      </w:pPr>
      <w:r>
        <w:t>Fixar</w:t>
      </w:r>
      <w:r w:rsidR="004A5951">
        <w:t xml:space="preserve"> o</w:t>
      </w:r>
      <w:r w:rsidR="0029595D">
        <w:t>s</w:t>
      </w:r>
      <w:r w:rsidR="004A5951">
        <w:t xml:space="preserve"> conceito</w:t>
      </w:r>
      <w:r w:rsidR="0029595D">
        <w:t>s</w:t>
      </w:r>
      <w:r w:rsidR="004A5951">
        <w:t xml:space="preserve"> </w:t>
      </w:r>
      <w:r w:rsidR="0029595D">
        <w:t xml:space="preserve">básicos </w:t>
      </w:r>
      <w:r w:rsidR="00DE3F9F">
        <w:t xml:space="preserve">de </w:t>
      </w:r>
      <w:r w:rsidR="0029595D">
        <w:t>MV</w:t>
      </w:r>
      <w:r>
        <w:t>, através de atividades práticas</w:t>
      </w:r>
      <w:r w:rsidR="00F07D00">
        <w:t>.</w:t>
      </w:r>
    </w:p>
    <w:p w:rsidR="00F07D00" w:rsidRDefault="00F07D00" w:rsidP="00F07D00">
      <w:pPr>
        <w:jc w:val="both"/>
      </w:pPr>
      <w:r w:rsidRPr="00126FFA">
        <w:rPr>
          <w:b/>
          <w:color w:val="4472C4" w:themeColor="accent5"/>
        </w:rPr>
        <w:t>Objetivo</w:t>
      </w:r>
      <w:r>
        <w:rPr>
          <w:b/>
          <w:color w:val="4472C4" w:themeColor="accent5"/>
        </w:rPr>
        <w:t>s Específicos</w:t>
      </w:r>
      <w:r w:rsidRPr="00126FFA">
        <w:rPr>
          <w:color w:val="4472C4" w:themeColor="accent5"/>
        </w:rPr>
        <w:t xml:space="preserve"> </w:t>
      </w:r>
    </w:p>
    <w:p w:rsidR="00F07D00" w:rsidRDefault="00F07D00" w:rsidP="00F07D00">
      <w:pPr>
        <w:ind w:firstLine="708"/>
        <w:jc w:val="both"/>
      </w:pPr>
      <w:r>
        <w:t>O aluno deverá ser capaz de:</w:t>
      </w:r>
    </w:p>
    <w:p w:rsidR="00F07D00" w:rsidRDefault="00F07D00" w:rsidP="00F07D00">
      <w:pPr>
        <w:pStyle w:val="ListParagraph"/>
        <w:numPr>
          <w:ilvl w:val="0"/>
          <w:numId w:val="13"/>
        </w:numPr>
        <w:jc w:val="both"/>
      </w:pPr>
      <w:r>
        <w:t xml:space="preserve">Entender a motivação para </w:t>
      </w:r>
      <w:r w:rsidR="009F59BC">
        <w:t>a utilização da memória virtual.</w:t>
      </w:r>
    </w:p>
    <w:p w:rsidR="00F07D00" w:rsidRDefault="00F07D00" w:rsidP="00F07D00">
      <w:pPr>
        <w:pStyle w:val="ListParagraph"/>
        <w:numPr>
          <w:ilvl w:val="0"/>
          <w:numId w:val="13"/>
        </w:numPr>
        <w:jc w:val="both"/>
      </w:pPr>
      <w:r>
        <w:t xml:space="preserve">Identificar as </w:t>
      </w:r>
      <w:r w:rsidRPr="00F07D00">
        <w:rPr>
          <w:b/>
        </w:rPr>
        <w:t>estruturas</w:t>
      </w:r>
      <w:r>
        <w:t xml:space="preserve"> da memória virtual como </w:t>
      </w:r>
      <w:r w:rsidR="00622F97">
        <w:t>tabela de páginas e disco</w:t>
      </w:r>
      <w:r>
        <w:t>.</w:t>
      </w:r>
    </w:p>
    <w:p w:rsidR="00F07D00" w:rsidRDefault="00F07D00" w:rsidP="00F07D00">
      <w:pPr>
        <w:pStyle w:val="ListParagraph"/>
        <w:numPr>
          <w:ilvl w:val="0"/>
          <w:numId w:val="13"/>
        </w:numPr>
        <w:jc w:val="both"/>
      </w:pPr>
      <w:r>
        <w:t xml:space="preserve">Conhecer as </w:t>
      </w:r>
      <w:r w:rsidRPr="00F07D00">
        <w:rPr>
          <w:b/>
        </w:rPr>
        <w:t>funcionalidades</w:t>
      </w:r>
      <w:r>
        <w:t xml:space="preserve"> de</w:t>
      </w:r>
      <w:r w:rsidR="00DF0B64">
        <w:t>ssas</w:t>
      </w:r>
      <w:r>
        <w:t xml:space="preserve"> </w:t>
      </w:r>
      <w:r w:rsidRPr="00F07D00">
        <w:rPr>
          <w:b/>
        </w:rPr>
        <w:t>estruturas</w:t>
      </w:r>
      <w:r>
        <w:t>.</w:t>
      </w:r>
    </w:p>
    <w:p w:rsidR="00F07D00" w:rsidRDefault="00F07D00" w:rsidP="00F07D00">
      <w:pPr>
        <w:pStyle w:val="ListParagraph"/>
        <w:numPr>
          <w:ilvl w:val="0"/>
          <w:numId w:val="13"/>
        </w:numPr>
        <w:jc w:val="both"/>
      </w:pPr>
      <w:r>
        <w:t xml:space="preserve">Verificar a melhoria ou não no </w:t>
      </w:r>
      <w:r w:rsidRPr="00F07D00">
        <w:rPr>
          <w:b/>
        </w:rPr>
        <w:t>desempenho</w:t>
      </w:r>
      <w:r w:rsidR="009F59BC">
        <w:t xml:space="preserve"> devido à</w:t>
      </w:r>
      <w:r>
        <w:t xml:space="preserve"> adição da</w:t>
      </w:r>
      <w:r w:rsidR="00DF0B64">
        <w:t>s</w:t>
      </w:r>
      <w:r>
        <w:t xml:space="preserve"> </w:t>
      </w:r>
      <w:r w:rsidRPr="00F07D00">
        <w:rPr>
          <w:b/>
        </w:rPr>
        <w:t>estrutura</w:t>
      </w:r>
      <w:r w:rsidR="00DF0B64">
        <w:rPr>
          <w:b/>
        </w:rPr>
        <w:t>s</w:t>
      </w:r>
      <w:r>
        <w:t>.</w:t>
      </w:r>
    </w:p>
    <w:p w:rsidR="00F07D00" w:rsidRDefault="00F07D00" w:rsidP="00F07D00">
      <w:pPr>
        <w:jc w:val="both"/>
        <w:rPr>
          <w:b/>
          <w:color w:val="4472C4" w:themeColor="accent5"/>
        </w:rPr>
      </w:pPr>
      <w:r w:rsidRPr="00F26331">
        <w:rPr>
          <w:b/>
          <w:color w:val="4472C4" w:themeColor="accent5"/>
        </w:rPr>
        <w:t>Desenvolvimento</w:t>
      </w:r>
    </w:p>
    <w:p w:rsidR="00F07D00" w:rsidRPr="00FB3856" w:rsidRDefault="00F07D00" w:rsidP="00F07D00">
      <w:pPr>
        <w:jc w:val="both"/>
      </w:pPr>
      <w:r>
        <w:rPr>
          <w:b/>
          <w:color w:val="4472C4" w:themeColor="accent5"/>
        </w:rPr>
        <w:tab/>
      </w:r>
      <w:r>
        <w:t xml:space="preserve">A aula será desenvolvida com </w:t>
      </w:r>
      <w:r w:rsidR="009F59BC">
        <w:t>atividades prática</w:t>
      </w:r>
      <w:r>
        <w:t xml:space="preserve">s usando </w:t>
      </w:r>
      <w:r w:rsidR="00D6168D">
        <w:t>o Objeto de Aprendizagem (OA)</w:t>
      </w:r>
      <w:r>
        <w:t xml:space="preserve"> Amnesia em um computador. </w:t>
      </w:r>
      <w:r w:rsidR="009F59BC">
        <w:t>Cada atividade descrita</w:t>
      </w:r>
      <w:r>
        <w:t xml:space="preserve"> a seguir aborda um ou mais objetivos a serem atingidos.</w:t>
      </w:r>
    </w:p>
    <w:p w:rsidR="00C5790F" w:rsidRDefault="00162A89" w:rsidP="00162A89">
      <w:pPr>
        <w:pStyle w:val="ListParagraph"/>
        <w:numPr>
          <w:ilvl w:val="0"/>
          <w:numId w:val="12"/>
        </w:numPr>
        <w:jc w:val="both"/>
      </w:pPr>
      <w:r>
        <w:t xml:space="preserve">Operações básicas no </w:t>
      </w:r>
      <w:r w:rsidR="0029595D">
        <w:t xml:space="preserve">OA </w:t>
      </w:r>
      <w:r>
        <w:t xml:space="preserve">Amnesia </w:t>
      </w:r>
    </w:p>
    <w:p w:rsidR="00C5790F" w:rsidRDefault="00F1629A" w:rsidP="00061C57">
      <w:pPr>
        <w:spacing w:after="0"/>
        <w:rPr>
          <w:b/>
        </w:rPr>
      </w:pPr>
      <w:hyperlink r:id="rId8" w:history="1">
        <w:r w:rsidR="00061C57" w:rsidRPr="00061C57">
          <w:rPr>
            <w:rStyle w:val="Hyperlink"/>
            <w:b/>
          </w:rPr>
          <w:t>Atividades\Operações B</w:t>
        </w:r>
        <w:r w:rsidR="00061C57" w:rsidRPr="00061C57">
          <w:rPr>
            <w:rStyle w:val="Hyperlink"/>
            <w:b/>
          </w:rPr>
          <w:t>a</w:t>
        </w:r>
        <w:r w:rsidR="00061C57" w:rsidRPr="00061C57">
          <w:rPr>
            <w:rStyle w:val="Hyperlink"/>
            <w:b/>
          </w:rPr>
          <w:t>sicas.docx</w:t>
        </w:r>
      </w:hyperlink>
    </w:p>
    <w:p w:rsidR="00061C57" w:rsidRPr="00061C57" w:rsidRDefault="00061C57" w:rsidP="00061C57">
      <w:pPr>
        <w:spacing w:after="0"/>
        <w:rPr>
          <w:b/>
        </w:rPr>
      </w:pPr>
    </w:p>
    <w:p w:rsidR="00CF5636" w:rsidRPr="00F1629A" w:rsidRDefault="00585FAB" w:rsidP="00C5790F">
      <w:pPr>
        <w:pStyle w:val="ListParagraph"/>
        <w:numPr>
          <w:ilvl w:val="0"/>
          <w:numId w:val="12"/>
        </w:numPr>
        <w:spacing w:after="0"/>
      </w:pPr>
      <w:r w:rsidRPr="0029595D">
        <w:t>Arquitetura sem a abstração de MV</w:t>
      </w:r>
      <w:r w:rsidR="00CF5636" w:rsidRPr="0029595D">
        <w:t>.</w:t>
      </w:r>
    </w:p>
    <w:p w:rsidR="00492EE0" w:rsidRDefault="00F1629A" w:rsidP="00CF5636">
      <w:pPr>
        <w:spacing w:after="0"/>
        <w:jc w:val="both"/>
        <w:rPr>
          <w:b/>
          <w:lang w:val="en-US"/>
        </w:rPr>
      </w:pPr>
      <w:hyperlink r:id="rId9" w:history="1">
        <w:r w:rsidR="001D7BEB" w:rsidRPr="001D7BEB">
          <w:rPr>
            <w:rStyle w:val="Hyperlink"/>
            <w:b/>
            <w:lang w:val="en-US"/>
          </w:rPr>
          <w:t>Atividades\Arquitetura</w:t>
        </w:r>
        <w:r w:rsidR="001D7BEB" w:rsidRPr="001D7BEB">
          <w:rPr>
            <w:rStyle w:val="Hyperlink"/>
            <w:b/>
            <w:lang w:val="en-US"/>
          </w:rPr>
          <w:t xml:space="preserve"> </w:t>
        </w:r>
        <w:r w:rsidR="001D7BEB" w:rsidRPr="001D7BEB">
          <w:rPr>
            <w:rStyle w:val="Hyperlink"/>
            <w:b/>
            <w:lang w:val="en-US"/>
          </w:rPr>
          <w:t>sem MV.docx</w:t>
        </w:r>
      </w:hyperlink>
    </w:p>
    <w:p w:rsidR="001D7BEB" w:rsidRPr="004A5951" w:rsidRDefault="001D7BEB" w:rsidP="00CF5636">
      <w:pPr>
        <w:spacing w:after="0"/>
        <w:jc w:val="both"/>
        <w:rPr>
          <w:b/>
          <w:lang w:val="en-US"/>
        </w:rPr>
      </w:pPr>
    </w:p>
    <w:p w:rsidR="00CF5636" w:rsidRDefault="00CF5636" w:rsidP="00C5790F">
      <w:pPr>
        <w:pStyle w:val="ListParagraph"/>
        <w:numPr>
          <w:ilvl w:val="0"/>
          <w:numId w:val="12"/>
        </w:numPr>
        <w:spacing w:after="0"/>
        <w:jc w:val="both"/>
      </w:pPr>
      <w:r w:rsidRPr="0033666A">
        <w:t xml:space="preserve">Incluir </w:t>
      </w:r>
      <w:r w:rsidR="001D7BEB">
        <w:t>a abstração de memória virtual</w:t>
      </w:r>
      <w:r>
        <w:t>.</w:t>
      </w:r>
    </w:p>
    <w:p w:rsidR="003B7463" w:rsidRDefault="00F1629A" w:rsidP="008C65BA">
      <w:pPr>
        <w:spacing w:after="0"/>
        <w:jc w:val="both"/>
      </w:pPr>
      <w:hyperlink r:id="rId10" w:history="1">
        <w:r w:rsidR="001D7BEB" w:rsidRPr="001D7BEB">
          <w:rPr>
            <w:rStyle w:val="Hyperlink"/>
          </w:rPr>
          <w:t>Atividades\Incluir MV na arq.docx</w:t>
        </w:r>
      </w:hyperlink>
    </w:p>
    <w:p w:rsidR="00C177AD" w:rsidRDefault="00B41733" w:rsidP="003B7463">
      <w:pPr>
        <w:spacing w:after="0"/>
        <w:ind w:left="720"/>
        <w:jc w:val="both"/>
      </w:pPr>
      <w:r>
        <w:t>3</w:t>
      </w:r>
      <w:r w:rsidR="003B7463">
        <w:t>.1) Reforçar o conceito de memória virtual</w:t>
      </w:r>
      <w:r w:rsidR="00323C22">
        <w:t xml:space="preserve"> </w:t>
      </w:r>
      <w:r w:rsidR="00323C22" w:rsidRPr="00B41B72">
        <w:rPr>
          <w:highlight w:val="yellow"/>
        </w:rPr>
        <w:t>(Opcional)</w:t>
      </w:r>
    </w:p>
    <w:p w:rsidR="00234273" w:rsidRPr="00234273" w:rsidRDefault="00093AFF" w:rsidP="00234273">
      <w:pPr>
        <w:spacing w:after="0"/>
        <w:jc w:val="both"/>
      </w:pPr>
      <w:r>
        <w:tab/>
      </w:r>
      <w:hyperlink r:id="rId11" w:history="1">
        <w:r w:rsidRPr="00093AFF">
          <w:rPr>
            <w:rStyle w:val="Hyperlink"/>
          </w:rPr>
          <w:t>Atividades\Reforçar o conceito de MV.docx</w:t>
        </w:r>
      </w:hyperlink>
    </w:p>
    <w:p w:rsidR="00C177AD" w:rsidRPr="00234273" w:rsidRDefault="00C177AD" w:rsidP="008C65BA">
      <w:pPr>
        <w:spacing w:after="0"/>
        <w:jc w:val="both"/>
      </w:pPr>
    </w:p>
    <w:p w:rsidR="00CF5636" w:rsidRDefault="00585FAB" w:rsidP="00C5790F">
      <w:pPr>
        <w:pStyle w:val="ListParagraph"/>
        <w:numPr>
          <w:ilvl w:val="0"/>
          <w:numId w:val="12"/>
        </w:numPr>
        <w:spacing w:after="0"/>
        <w:jc w:val="both"/>
      </w:pPr>
      <w:r w:rsidRPr="00585FAB">
        <w:t xml:space="preserve">Custos associados </w:t>
      </w:r>
      <w:r w:rsidR="0029595D">
        <w:t>à</w:t>
      </w:r>
      <w:r w:rsidRPr="00585FAB">
        <w:t xml:space="preserve"> memória virtual</w:t>
      </w:r>
      <w:r w:rsidR="00E23512" w:rsidRPr="00585FAB">
        <w:t>.</w:t>
      </w:r>
    </w:p>
    <w:p w:rsidR="003D249F" w:rsidRDefault="00F1629A" w:rsidP="003D249F">
      <w:pPr>
        <w:spacing w:after="0"/>
        <w:jc w:val="both"/>
      </w:pPr>
      <w:hyperlink r:id="rId12" w:history="1">
        <w:r w:rsidR="003D249F" w:rsidRPr="003D249F">
          <w:rPr>
            <w:rStyle w:val="Hyperlink"/>
          </w:rPr>
          <w:t>Atividades\Custo associado a MV.docx</w:t>
        </w:r>
      </w:hyperlink>
    </w:p>
    <w:p w:rsidR="003D249F" w:rsidRDefault="003D249F" w:rsidP="003D249F">
      <w:pPr>
        <w:spacing w:after="0"/>
        <w:jc w:val="both"/>
      </w:pPr>
    </w:p>
    <w:p w:rsidR="0029595D" w:rsidRDefault="0029595D" w:rsidP="003D249F">
      <w:pPr>
        <w:spacing w:after="0"/>
        <w:jc w:val="both"/>
      </w:pPr>
    </w:p>
    <w:p w:rsidR="00F1629A" w:rsidRDefault="00F1629A" w:rsidP="003D249F">
      <w:pPr>
        <w:spacing w:after="0"/>
        <w:jc w:val="both"/>
      </w:pPr>
    </w:p>
    <w:p w:rsidR="0029595D" w:rsidRDefault="0029595D" w:rsidP="003D249F">
      <w:pPr>
        <w:spacing w:after="0"/>
        <w:jc w:val="both"/>
      </w:pPr>
    </w:p>
    <w:p w:rsidR="0029595D" w:rsidRPr="00585FAB" w:rsidRDefault="0029595D" w:rsidP="003D249F">
      <w:pPr>
        <w:spacing w:after="0"/>
        <w:jc w:val="both"/>
      </w:pPr>
    </w:p>
    <w:p w:rsidR="008E0FD6" w:rsidRPr="008E0FD6" w:rsidRDefault="008E0FD6" w:rsidP="008E0FD6">
      <w:pPr>
        <w:jc w:val="both"/>
        <w:rPr>
          <w:b/>
          <w:color w:val="4472C4" w:themeColor="accent5"/>
        </w:rPr>
      </w:pPr>
      <w:r w:rsidRPr="008E0FD6">
        <w:rPr>
          <w:b/>
          <w:color w:val="4472C4" w:themeColor="accent5"/>
        </w:rPr>
        <w:lastRenderedPageBreak/>
        <w:t>Síntese</w:t>
      </w:r>
    </w:p>
    <w:p w:rsidR="008E0FD6" w:rsidRPr="00227396" w:rsidRDefault="008E0FD6" w:rsidP="00F1629A">
      <w:pPr>
        <w:jc w:val="both"/>
      </w:pPr>
      <w:r w:rsidRPr="008E0FD6">
        <w:rPr>
          <w:b/>
          <w:color w:val="4472C4" w:themeColor="accent5"/>
        </w:rPr>
        <w:tab/>
      </w:r>
      <w:r w:rsidRPr="00227396">
        <w:t xml:space="preserve">Essa aula apresentou </w:t>
      </w:r>
      <w:r>
        <w:t xml:space="preserve">uma motivação para a utilização da </w:t>
      </w:r>
      <w:r w:rsidR="0029595D">
        <w:t xml:space="preserve">MV, seus aspectos estruturais básicos (tabela de páginas e disco), seus aspectos funcionais e o impacto no desempenho. </w:t>
      </w:r>
      <w:r w:rsidR="00DF0B64">
        <w:t>A</w:t>
      </w:r>
      <w:r>
        <w:t>pós a adição da memória virtual na arquitetura foi possível carregar processos maiores que a memória principal</w:t>
      </w:r>
      <w:r w:rsidR="00727289">
        <w:t>, mas com uma queda de desempenho devido</w:t>
      </w:r>
      <w:r w:rsidR="00F259FA">
        <w:t xml:space="preserve"> a</w:t>
      </w:r>
      <w:r w:rsidR="0029595D">
        <w:t>os</w:t>
      </w:r>
      <w:r w:rsidR="00F259FA">
        <w:t xml:space="preserve"> 2 acessos </w:t>
      </w:r>
      <w:r w:rsidR="00DF0B64">
        <w:t>à</w:t>
      </w:r>
      <w:r w:rsidR="00F259FA">
        <w:t xml:space="preserve"> memória principal e</w:t>
      </w:r>
      <w:r w:rsidR="00727289">
        <w:t xml:space="preserve"> </w:t>
      </w:r>
      <w:r w:rsidR="0029595D">
        <w:t xml:space="preserve">os </w:t>
      </w:r>
      <w:r w:rsidR="00727289">
        <w:t>acessos a</w:t>
      </w:r>
      <w:r w:rsidR="0029595D">
        <w:t>o</w:t>
      </w:r>
      <w:r w:rsidR="00727289">
        <w:t xml:space="preserve"> disco</w:t>
      </w:r>
      <w:r>
        <w:t xml:space="preserve">. </w:t>
      </w:r>
      <w:r w:rsidR="0029595D">
        <w:t xml:space="preserve">Mostrou-se também que </w:t>
      </w:r>
      <w:r w:rsidR="00DF0B64">
        <w:t>d</w:t>
      </w:r>
      <w:r w:rsidR="00D87A97">
        <w:t xml:space="preserve">eve </w:t>
      </w:r>
      <w:r>
        <w:t>haver uma escolha cautelosa do tamanho da tabela de página</w:t>
      </w:r>
      <w:r w:rsidR="00727289">
        <w:t xml:space="preserve">, pois em caso de </w:t>
      </w:r>
      <w:r w:rsidR="0029595D">
        <w:t xml:space="preserve">um </w:t>
      </w:r>
      <w:r w:rsidR="00727289">
        <w:t xml:space="preserve">tamanho </w:t>
      </w:r>
      <w:r w:rsidR="00DF0B64">
        <w:t xml:space="preserve">grande </w:t>
      </w:r>
      <w:r w:rsidR="00727289">
        <w:t>de páginas</w:t>
      </w:r>
      <w:r w:rsidR="0029595D">
        <w:t>,</w:t>
      </w:r>
      <w:r w:rsidR="00727289">
        <w:t xml:space="preserve"> pode </w:t>
      </w:r>
      <w:r w:rsidR="0029595D">
        <w:t>haver</w:t>
      </w:r>
      <w:r w:rsidR="00727289">
        <w:t xml:space="preserve"> fragmentação interna</w:t>
      </w:r>
      <w:r w:rsidR="00E6644B">
        <w:t>. C</w:t>
      </w:r>
      <w:r w:rsidR="00727289">
        <w:t xml:space="preserve">aso </w:t>
      </w:r>
      <w:r w:rsidR="00E6644B">
        <w:t xml:space="preserve">o </w:t>
      </w:r>
      <w:r w:rsidR="00727289">
        <w:t>tamanho d</w:t>
      </w:r>
      <w:r w:rsidR="00E6644B">
        <w:t>as</w:t>
      </w:r>
      <w:r w:rsidR="00727289">
        <w:t xml:space="preserve"> páginas </w:t>
      </w:r>
      <w:r w:rsidR="00E6644B">
        <w:t xml:space="preserve">seja </w:t>
      </w:r>
      <w:r w:rsidR="00727289">
        <w:t>pequen</w:t>
      </w:r>
      <w:r w:rsidR="00E6644B">
        <w:t>o,</w:t>
      </w:r>
      <w:r w:rsidR="00727289">
        <w:t xml:space="preserve"> o tamanho da tabela de páginas pode ficar muito grande</w:t>
      </w:r>
      <w:r w:rsidR="00E6644B">
        <w:t xml:space="preserve"> e consumir mais espaço da memória</w:t>
      </w:r>
      <w:r>
        <w:t>.</w:t>
      </w:r>
    </w:p>
    <w:p w:rsidR="008E0FD6" w:rsidRPr="008E0FD6" w:rsidRDefault="008E0FD6" w:rsidP="008E0FD6">
      <w:pPr>
        <w:jc w:val="both"/>
        <w:rPr>
          <w:b/>
          <w:color w:val="4472C4" w:themeColor="accent5"/>
        </w:rPr>
      </w:pPr>
      <w:r w:rsidRPr="008E0FD6">
        <w:rPr>
          <w:b/>
          <w:color w:val="4472C4" w:themeColor="accent5"/>
        </w:rPr>
        <w:t>Recursos</w:t>
      </w:r>
    </w:p>
    <w:p w:rsidR="008E0FD6" w:rsidRPr="00227396" w:rsidRDefault="008E0FD6" w:rsidP="008E0FD6">
      <w:pPr>
        <w:jc w:val="both"/>
      </w:pPr>
      <w:r w:rsidRPr="008E0FD6">
        <w:rPr>
          <w:b/>
          <w:color w:val="4472C4" w:themeColor="accent5"/>
        </w:rPr>
        <w:tab/>
      </w:r>
      <w:r w:rsidR="007F0C08">
        <w:t>Os recursos necessários para esta aula são computadores com o OA Amnesia, um projetor multimídia, giz e quadro</w:t>
      </w:r>
      <w:r w:rsidR="00727289">
        <w:t>.</w:t>
      </w:r>
    </w:p>
    <w:p w:rsidR="008E0FD6" w:rsidRPr="008E0FD6" w:rsidRDefault="008E0FD6" w:rsidP="008E0FD6">
      <w:pPr>
        <w:jc w:val="both"/>
        <w:rPr>
          <w:b/>
          <w:color w:val="4472C4" w:themeColor="accent5"/>
        </w:rPr>
      </w:pPr>
      <w:r w:rsidRPr="008E0FD6">
        <w:rPr>
          <w:b/>
          <w:color w:val="4472C4" w:themeColor="accent5"/>
        </w:rPr>
        <w:t>Avaliação</w:t>
      </w:r>
    </w:p>
    <w:p w:rsidR="008E0FD6" w:rsidRDefault="008E0FD6" w:rsidP="008E0FD6">
      <w:pPr>
        <w:spacing w:after="0"/>
        <w:jc w:val="both"/>
      </w:pPr>
      <w:r w:rsidRPr="008E0FD6">
        <w:rPr>
          <w:b/>
          <w:color w:val="4472C4" w:themeColor="accent5"/>
        </w:rPr>
        <w:tab/>
      </w:r>
      <w:r w:rsidRPr="00E95E2B">
        <w:t>Não será realizada nenhuma avaliação após a aula.</w:t>
      </w:r>
    </w:p>
    <w:p w:rsidR="00DF0B64" w:rsidRDefault="00DF0B64" w:rsidP="008E0FD6">
      <w:pPr>
        <w:spacing w:after="0"/>
        <w:jc w:val="both"/>
      </w:pPr>
    </w:p>
    <w:p w:rsidR="008E0FD6" w:rsidRDefault="008E0FD6" w:rsidP="008E0FD6">
      <w:pPr>
        <w:jc w:val="both"/>
        <w:rPr>
          <w:b/>
          <w:color w:val="4472C4" w:themeColor="accent5"/>
        </w:rPr>
      </w:pPr>
      <w:r w:rsidRPr="00CE2A47">
        <w:rPr>
          <w:b/>
          <w:color w:val="4472C4" w:themeColor="accent5"/>
        </w:rPr>
        <w:t>Referências Bibliográficas</w:t>
      </w:r>
    </w:p>
    <w:p w:rsidR="008E0FD6" w:rsidRPr="0083608E" w:rsidRDefault="008E0FD6" w:rsidP="0083608E">
      <w:pPr>
        <w:pStyle w:val="NormalWeb"/>
        <w:ind w:left="480" w:hanging="480"/>
        <w:jc w:val="both"/>
        <w:divId w:val="1689674208"/>
        <w:rPr>
          <w:rFonts w:ascii="Calibri" w:hAnsi="Calibri"/>
          <w:noProof/>
          <w:sz w:val="22"/>
          <w:lang w:val="en-US"/>
        </w:rPr>
      </w:pPr>
      <w:r>
        <w:fldChar w:fldCharType="begin" w:fldLock="1"/>
      </w:r>
      <w:r w:rsidRPr="00B015CC">
        <w:rPr>
          <w:lang w:val="en-US"/>
        </w:rPr>
        <w:instrText xml:space="preserve">ADDIN Mendeley Bibliography CSL_BIBLIOGRAPHY </w:instrText>
      </w:r>
      <w:r>
        <w:fldChar w:fldCharType="separate"/>
      </w:r>
      <w:r w:rsidRPr="00B015CC">
        <w:rPr>
          <w:rFonts w:ascii="Calibri" w:hAnsi="Calibri"/>
          <w:noProof/>
          <w:sz w:val="22"/>
          <w:lang w:val="en-US"/>
        </w:rPr>
        <w:t xml:space="preserve">Patterson, D. A., &amp; Hennessy, J. L. (2008). </w:t>
      </w:r>
      <w:r w:rsidRPr="0083608E">
        <w:rPr>
          <w:rFonts w:ascii="Calibri" w:hAnsi="Calibri"/>
          <w:i/>
          <w:iCs/>
          <w:noProof/>
          <w:sz w:val="22"/>
          <w:lang w:val="en-US"/>
        </w:rPr>
        <w:t>Computer Organization and Design, Fourth Edition: The Hardware/Software Interface</w:t>
      </w:r>
      <w:r w:rsidRPr="0083608E">
        <w:rPr>
          <w:rFonts w:ascii="Calibri" w:hAnsi="Calibri"/>
          <w:noProof/>
          <w:sz w:val="22"/>
          <w:lang w:val="en-US"/>
        </w:rPr>
        <w:t xml:space="preserve"> (4th ed.). Elsevier </w:t>
      </w:r>
      <w:bookmarkStart w:id="0" w:name="_GoBack"/>
      <w:bookmarkEnd w:id="0"/>
      <w:r w:rsidRPr="0083608E">
        <w:rPr>
          <w:rFonts w:ascii="Calibri" w:hAnsi="Calibri"/>
          <w:noProof/>
          <w:sz w:val="22"/>
          <w:lang w:val="en-US"/>
        </w:rPr>
        <w:t>Science. Retrieved from http://books.google.com.br/books?id=3b63x-0P3_UC</w:t>
      </w:r>
    </w:p>
    <w:p w:rsidR="008E0FD6" w:rsidRPr="0083608E" w:rsidRDefault="008E0FD6" w:rsidP="0083608E">
      <w:pPr>
        <w:pStyle w:val="NormalWeb"/>
        <w:ind w:left="480" w:hanging="480"/>
        <w:jc w:val="both"/>
        <w:divId w:val="1689674208"/>
        <w:rPr>
          <w:rFonts w:ascii="Calibri" w:hAnsi="Calibri"/>
          <w:noProof/>
          <w:sz w:val="22"/>
          <w:lang w:val="en-US"/>
        </w:rPr>
      </w:pPr>
      <w:r w:rsidRPr="0083608E">
        <w:rPr>
          <w:rFonts w:ascii="Calibri" w:hAnsi="Calibri"/>
          <w:noProof/>
          <w:sz w:val="22"/>
          <w:lang w:val="en-US"/>
        </w:rPr>
        <w:t xml:space="preserve">Stallings, W. (2006). </w:t>
      </w:r>
      <w:r w:rsidRPr="0083608E">
        <w:rPr>
          <w:rFonts w:ascii="Calibri" w:hAnsi="Calibri"/>
          <w:i/>
          <w:iCs/>
          <w:noProof/>
          <w:sz w:val="22"/>
          <w:lang w:val="en-US"/>
        </w:rPr>
        <w:t>Computer Organization and Architecture: Designing for Performance</w:t>
      </w:r>
      <w:r w:rsidRPr="0083608E">
        <w:rPr>
          <w:rFonts w:ascii="Calibri" w:hAnsi="Calibri"/>
          <w:noProof/>
          <w:sz w:val="22"/>
          <w:lang w:val="en-US"/>
        </w:rPr>
        <w:t>. Pearson Prentice Hall.</w:t>
      </w:r>
    </w:p>
    <w:p w:rsidR="008E0FD6" w:rsidRPr="0083608E" w:rsidRDefault="008E0FD6" w:rsidP="0083608E">
      <w:pPr>
        <w:pStyle w:val="NormalWeb"/>
        <w:ind w:left="480" w:hanging="480"/>
        <w:jc w:val="both"/>
        <w:divId w:val="1689674208"/>
        <w:rPr>
          <w:rFonts w:ascii="Calibri" w:hAnsi="Calibri"/>
          <w:noProof/>
          <w:sz w:val="22"/>
          <w:lang w:val="en-US"/>
        </w:rPr>
      </w:pPr>
      <w:r w:rsidRPr="0083608E">
        <w:rPr>
          <w:rFonts w:ascii="Calibri" w:hAnsi="Calibri"/>
          <w:noProof/>
          <w:sz w:val="22"/>
          <w:lang w:val="en-US"/>
        </w:rPr>
        <w:t xml:space="preserve">Tanenbaum, A. S. (2003). </w:t>
      </w:r>
      <w:r w:rsidRPr="0083608E">
        <w:rPr>
          <w:rFonts w:ascii="Calibri" w:hAnsi="Calibri"/>
          <w:i/>
          <w:iCs/>
          <w:noProof/>
          <w:sz w:val="22"/>
          <w:lang w:val="en-US"/>
        </w:rPr>
        <w:t>Sistemas operativos modernos</w:t>
      </w:r>
      <w:r w:rsidRPr="0083608E">
        <w:rPr>
          <w:rFonts w:ascii="Calibri" w:hAnsi="Calibri"/>
          <w:noProof/>
          <w:sz w:val="22"/>
          <w:lang w:val="en-US"/>
        </w:rPr>
        <w:t>. Pearson Educaci{ó}n. Retrieved from http://books.google.com.br/books?id=g88A4rxPH3wC</w:t>
      </w:r>
    </w:p>
    <w:p w:rsidR="0083608E" w:rsidRPr="0083608E" w:rsidRDefault="0083608E" w:rsidP="0083608E">
      <w:pPr>
        <w:pStyle w:val="NormalWeb"/>
        <w:ind w:left="480" w:hanging="480"/>
        <w:jc w:val="both"/>
        <w:divId w:val="1689674208"/>
        <w:rPr>
          <w:rFonts w:ascii="Calibri" w:hAnsi="Calibri"/>
          <w:noProof/>
          <w:sz w:val="22"/>
          <w:lang w:val="en-US"/>
        </w:rPr>
      </w:pPr>
      <w:r w:rsidRPr="0083608E">
        <w:rPr>
          <w:rFonts w:ascii="Calibri" w:hAnsi="Calibri"/>
          <w:noProof/>
          <w:sz w:val="22"/>
          <w:lang w:val="en-US"/>
        </w:rPr>
        <w:t>Hill, M. D. (1989). dinero - cache simulator, version III (Enhanced Version). http://www.ece.cmu.edu/~ece548/tools/dinero/src/doc.h, [accessed on May 25]</w:t>
      </w:r>
    </w:p>
    <w:p w:rsidR="008E0FD6" w:rsidRPr="00DE3F9F" w:rsidRDefault="008E0FD6" w:rsidP="008E0FD6">
      <w:pPr>
        <w:spacing w:after="0"/>
        <w:jc w:val="both"/>
      </w:pPr>
      <w:r>
        <w:fldChar w:fldCharType="end"/>
      </w:r>
    </w:p>
    <w:sectPr w:rsidR="008E0FD6" w:rsidRPr="00DE3F9F" w:rsidSect="00585FAB">
      <w:pgSz w:w="11906" w:h="16838"/>
      <w:pgMar w:top="1417" w:right="1558" w:bottom="1417" w:left="1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4F" w:rsidRDefault="0026174F">
      <w:pPr>
        <w:spacing w:after="0" w:line="240" w:lineRule="auto"/>
      </w:pPr>
      <w:r>
        <w:separator/>
      </w:r>
    </w:p>
  </w:endnote>
  <w:endnote w:type="continuationSeparator" w:id="0">
    <w:p w:rsidR="0026174F" w:rsidRDefault="0026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4F" w:rsidRDefault="0026174F">
      <w:pPr>
        <w:spacing w:after="0" w:line="240" w:lineRule="auto"/>
      </w:pPr>
      <w:r>
        <w:separator/>
      </w:r>
    </w:p>
  </w:footnote>
  <w:footnote w:type="continuationSeparator" w:id="0">
    <w:p w:rsidR="0026174F" w:rsidRDefault="00261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76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A429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6E5100E"/>
    <w:multiLevelType w:val="hybridMultilevel"/>
    <w:tmpl w:val="1E146722"/>
    <w:lvl w:ilvl="0" w:tplc="04160011">
      <w:start w:val="1"/>
      <w:numFmt w:val="decimal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C6A3E8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9D51854"/>
    <w:multiLevelType w:val="hybridMultilevel"/>
    <w:tmpl w:val="29DC653C"/>
    <w:lvl w:ilvl="0" w:tplc="04160011">
      <w:start w:val="1"/>
      <w:numFmt w:val="decimal"/>
      <w:lvlText w:val="%1)"/>
      <w:lvlJc w:val="left"/>
      <w:pPr>
        <w:ind w:left="3204" w:hanging="360"/>
      </w:pPr>
    </w:lvl>
    <w:lvl w:ilvl="1" w:tplc="04160019" w:tentative="1">
      <w:start w:val="1"/>
      <w:numFmt w:val="lowerLetter"/>
      <w:lvlText w:val="%2."/>
      <w:lvlJc w:val="left"/>
      <w:pPr>
        <w:ind w:left="3924" w:hanging="360"/>
      </w:pPr>
    </w:lvl>
    <w:lvl w:ilvl="2" w:tplc="0416001B" w:tentative="1">
      <w:start w:val="1"/>
      <w:numFmt w:val="lowerRoman"/>
      <w:lvlText w:val="%3."/>
      <w:lvlJc w:val="right"/>
      <w:pPr>
        <w:ind w:left="4644" w:hanging="180"/>
      </w:pPr>
    </w:lvl>
    <w:lvl w:ilvl="3" w:tplc="0416000F" w:tentative="1">
      <w:start w:val="1"/>
      <w:numFmt w:val="decimal"/>
      <w:lvlText w:val="%4."/>
      <w:lvlJc w:val="left"/>
      <w:pPr>
        <w:ind w:left="5364" w:hanging="360"/>
      </w:pPr>
    </w:lvl>
    <w:lvl w:ilvl="4" w:tplc="04160019" w:tentative="1">
      <w:start w:val="1"/>
      <w:numFmt w:val="lowerLetter"/>
      <w:lvlText w:val="%5."/>
      <w:lvlJc w:val="left"/>
      <w:pPr>
        <w:ind w:left="6084" w:hanging="360"/>
      </w:pPr>
    </w:lvl>
    <w:lvl w:ilvl="5" w:tplc="0416001B" w:tentative="1">
      <w:start w:val="1"/>
      <w:numFmt w:val="lowerRoman"/>
      <w:lvlText w:val="%6."/>
      <w:lvlJc w:val="right"/>
      <w:pPr>
        <w:ind w:left="6804" w:hanging="180"/>
      </w:pPr>
    </w:lvl>
    <w:lvl w:ilvl="6" w:tplc="0416000F" w:tentative="1">
      <w:start w:val="1"/>
      <w:numFmt w:val="decimal"/>
      <w:lvlText w:val="%7."/>
      <w:lvlJc w:val="left"/>
      <w:pPr>
        <w:ind w:left="7524" w:hanging="360"/>
      </w:pPr>
    </w:lvl>
    <w:lvl w:ilvl="7" w:tplc="04160019" w:tentative="1">
      <w:start w:val="1"/>
      <w:numFmt w:val="lowerLetter"/>
      <w:lvlText w:val="%8."/>
      <w:lvlJc w:val="left"/>
      <w:pPr>
        <w:ind w:left="8244" w:hanging="360"/>
      </w:pPr>
    </w:lvl>
    <w:lvl w:ilvl="8" w:tplc="04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5">
    <w:nsid w:val="305C668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165330F"/>
    <w:multiLevelType w:val="multilevel"/>
    <w:tmpl w:val="0416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>
    <w:nsid w:val="331034EE"/>
    <w:multiLevelType w:val="hybridMultilevel"/>
    <w:tmpl w:val="E43C7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B552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7473314"/>
    <w:multiLevelType w:val="hybridMultilevel"/>
    <w:tmpl w:val="9438B84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7641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9CF7344"/>
    <w:multiLevelType w:val="multilevel"/>
    <w:tmpl w:val="1D129C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36"/>
    <w:rsid w:val="00010490"/>
    <w:rsid w:val="00012F07"/>
    <w:rsid w:val="00020F04"/>
    <w:rsid w:val="00022ADF"/>
    <w:rsid w:val="00032B53"/>
    <w:rsid w:val="00061C57"/>
    <w:rsid w:val="0007122A"/>
    <w:rsid w:val="00092DFC"/>
    <w:rsid w:val="00093AFF"/>
    <w:rsid w:val="000968E9"/>
    <w:rsid w:val="000A3357"/>
    <w:rsid w:val="000B3515"/>
    <w:rsid w:val="000B37C4"/>
    <w:rsid w:val="000D74E4"/>
    <w:rsid w:val="000D7949"/>
    <w:rsid w:val="00101C9E"/>
    <w:rsid w:val="00103B24"/>
    <w:rsid w:val="00125A69"/>
    <w:rsid w:val="00154238"/>
    <w:rsid w:val="00162A89"/>
    <w:rsid w:val="00177427"/>
    <w:rsid w:val="001870FB"/>
    <w:rsid w:val="0018731B"/>
    <w:rsid w:val="00197903"/>
    <w:rsid w:val="001A7AEF"/>
    <w:rsid w:val="001B1B5A"/>
    <w:rsid w:val="001B74BA"/>
    <w:rsid w:val="001D602A"/>
    <w:rsid w:val="001D7BEB"/>
    <w:rsid w:val="001E1ADC"/>
    <w:rsid w:val="001E4D00"/>
    <w:rsid w:val="001F4E14"/>
    <w:rsid w:val="00204599"/>
    <w:rsid w:val="00234273"/>
    <w:rsid w:val="00244A46"/>
    <w:rsid w:val="002577C9"/>
    <w:rsid w:val="0026174F"/>
    <w:rsid w:val="00263571"/>
    <w:rsid w:val="00271B4F"/>
    <w:rsid w:val="0027601B"/>
    <w:rsid w:val="00283EE7"/>
    <w:rsid w:val="0029331A"/>
    <w:rsid w:val="00294C7C"/>
    <w:rsid w:val="00294D84"/>
    <w:rsid w:val="0029595D"/>
    <w:rsid w:val="00297D7C"/>
    <w:rsid w:val="002A03B5"/>
    <w:rsid w:val="002A4DDD"/>
    <w:rsid w:val="002E5D78"/>
    <w:rsid w:val="002E6467"/>
    <w:rsid w:val="0030166C"/>
    <w:rsid w:val="003225E5"/>
    <w:rsid w:val="00323C22"/>
    <w:rsid w:val="00392AA1"/>
    <w:rsid w:val="003A41F0"/>
    <w:rsid w:val="003A6E3A"/>
    <w:rsid w:val="003B055E"/>
    <w:rsid w:val="003B7463"/>
    <w:rsid w:val="003C170C"/>
    <w:rsid w:val="003D21D9"/>
    <w:rsid w:val="003D249F"/>
    <w:rsid w:val="003D3D29"/>
    <w:rsid w:val="003D6E9A"/>
    <w:rsid w:val="003E203D"/>
    <w:rsid w:val="003E44D3"/>
    <w:rsid w:val="003F26D6"/>
    <w:rsid w:val="00407E0B"/>
    <w:rsid w:val="0041278A"/>
    <w:rsid w:val="00413A03"/>
    <w:rsid w:val="00446C70"/>
    <w:rsid w:val="00451149"/>
    <w:rsid w:val="004774EA"/>
    <w:rsid w:val="00492EE0"/>
    <w:rsid w:val="004A5951"/>
    <w:rsid w:val="004F0D03"/>
    <w:rsid w:val="005416AC"/>
    <w:rsid w:val="00557557"/>
    <w:rsid w:val="0057677F"/>
    <w:rsid w:val="005771A6"/>
    <w:rsid w:val="00585FAB"/>
    <w:rsid w:val="005A7F7E"/>
    <w:rsid w:val="005B7BED"/>
    <w:rsid w:val="005D401C"/>
    <w:rsid w:val="005D5A0C"/>
    <w:rsid w:val="005E2921"/>
    <w:rsid w:val="005F256B"/>
    <w:rsid w:val="00622F97"/>
    <w:rsid w:val="00623096"/>
    <w:rsid w:val="006360EE"/>
    <w:rsid w:val="00644A0B"/>
    <w:rsid w:val="00644E3D"/>
    <w:rsid w:val="0065683C"/>
    <w:rsid w:val="00670563"/>
    <w:rsid w:val="00676016"/>
    <w:rsid w:val="006A03D7"/>
    <w:rsid w:val="006A2AEB"/>
    <w:rsid w:val="006A7B52"/>
    <w:rsid w:val="006B0DE1"/>
    <w:rsid w:val="006C5936"/>
    <w:rsid w:val="006D734A"/>
    <w:rsid w:val="00701A26"/>
    <w:rsid w:val="00712776"/>
    <w:rsid w:val="00720A90"/>
    <w:rsid w:val="00722AA3"/>
    <w:rsid w:val="00727289"/>
    <w:rsid w:val="0073748D"/>
    <w:rsid w:val="00745CAC"/>
    <w:rsid w:val="00747EA3"/>
    <w:rsid w:val="00755F4D"/>
    <w:rsid w:val="007579DB"/>
    <w:rsid w:val="007613B5"/>
    <w:rsid w:val="00776CBB"/>
    <w:rsid w:val="00782C1C"/>
    <w:rsid w:val="00782F5D"/>
    <w:rsid w:val="00787C0E"/>
    <w:rsid w:val="007A1E0C"/>
    <w:rsid w:val="007B0AC9"/>
    <w:rsid w:val="007C18C4"/>
    <w:rsid w:val="007F0C08"/>
    <w:rsid w:val="00824547"/>
    <w:rsid w:val="0082756B"/>
    <w:rsid w:val="0083608E"/>
    <w:rsid w:val="00856692"/>
    <w:rsid w:val="00860717"/>
    <w:rsid w:val="00867B15"/>
    <w:rsid w:val="008905AB"/>
    <w:rsid w:val="008962DD"/>
    <w:rsid w:val="00897862"/>
    <w:rsid w:val="008A445B"/>
    <w:rsid w:val="008B17FF"/>
    <w:rsid w:val="008B21A1"/>
    <w:rsid w:val="008B7514"/>
    <w:rsid w:val="008C65BA"/>
    <w:rsid w:val="008D0D0C"/>
    <w:rsid w:val="008E0FD6"/>
    <w:rsid w:val="008E64CB"/>
    <w:rsid w:val="008F00BF"/>
    <w:rsid w:val="00902627"/>
    <w:rsid w:val="00915654"/>
    <w:rsid w:val="009177BF"/>
    <w:rsid w:val="00930465"/>
    <w:rsid w:val="00952211"/>
    <w:rsid w:val="00954B34"/>
    <w:rsid w:val="009632DF"/>
    <w:rsid w:val="00973E12"/>
    <w:rsid w:val="00983AAC"/>
    <w:rsid w:val="00983B7D"/>
    <w:rsid w:val="00994F27"/>
    <w:rsid w:val="009D00F4"/>
    <w:rsid w:val="009D3126"/>
    <w:rsid w:val="009E18D7"/>
    <w:rsid w:val="009F59BC"/>
    <w:rsid w:val="009F7F5E"/>
    <w:rsid w:val="00A016A4"/>
    <w:rsid w:val="00A15564"/>
    <w:rsid w:val="00A23A2E"/>
    <w:rsid w:val="00A2606F"/>
    <w:rsid w:val="00A36099"/>
    <w:rsid w:val="00A41164"/>
    <w:rsid w:val="00A42854"/>
    <w:rsid w:val="00A85FD4"/>
    <w:rsid w:val="00A870A0"/>
    <w:rsid w:val="00A945BD"/>
    <w:rsid w:val="00AB2EDC"/>
    <w:rsid w:val="00AB7233"/>
    <w:rsid w:val="00AC38BF"/>
    <w:rsid w:val="00AC60FA"/>
    <w:rsid w:val="00AF62F4"/>
    <w:rsid w:val="00AF73D4"/>
    <w:rsid w:val="00B015CC"/>
    <w:rsid w:val="00B10677"/>
    <w:rsid w:val="00B111B3"/>
    <w:rsid w:val="00B23AF6"/>
    <w:rsid w:val="00B3638B"/>
    <w:rsid w:val="00B41733"/>
    <w:rsid w:val="00B41B72"/>
    <w:rsid w:val="00B466A6"/>
    <w:rsid w:val="00B6149B"/>
    <w:rsid w:val="00B667C5"/>
    <w:rsid w:val="00BB5228"/>
    <w:rsid w:val="00C05C99"/>
    <w:rsid w:val="00C177AD"/>
    <w:rsid w:val="00C46093"/>
    <w:rsid w:val="00C5790F"/>
    <w:rsid w:val="00C641C6"/>
    <w:rsid w:val="00C73CA8"/>
    <w:rsid w:val="00C81C41"/>
    <w:rsid w:val="00C96CE1"/>
    <w:rsid w:val="00CC0B66"/>
    <w:rsid w:val="00CC7214"/>
    <w:rsid w:val="00CE1C06"/>
    <w:rsid w:val="00CE1F7A"/>
    <w:rsid w:val="00CE2C3D"/>
    <w:rsid w:val="00CE676D"/>
    <w:rsid w:val="00CF1DD9"/>
    <w:rsid w:val="00CF5636"/>
    <w:rsid w:val="00D0262B"/>
    <w:rsid w:val="00D41CCD"/>
    <w:rsid w:val="00D52330"/>
    <w:rsid w:val="00D6168D"/>
    <w:rsid w:val="00D7222A"/>
    <w:rsid w:val="00D73F38"/>
    <w:rsid w:val="00D77ED7"/>
    <w:rsid w:val="00D831BB"/>
    <w:rsid w:val="00D84363"/>
    <w:rsid w:val="00D87A97"/>
    <w:rsid w:val="00D92E78"/>
    <w:rsid w:val="00DB09C1"/>
    <w:rsid w:val="00DD71B6"/>
    <w:rsid w:val="00DD72BE"/>
    <w:rsid w:val="00DE3F9F"/>
    <w:rsid w:val="00DE5B53"/>
    <w:rsid w:val="00DE6728"/>
    <w:rsid w:val="00DE7CA6"/>
    <w:rsid w:val="00DF0B64"/>
    <w:rsid w:val="00E23512"/>
    <w:rsid w:val="00E42E70"/>
    <w:rsid w:val="00E62363"/>
    <w:rsid w:val="00E6644B"/>
    <w:rsid w:val="00E94208"/>
    <w:rsid w:val="00EA5B1B"/>
    <w:rsid w:val="00EC0CD2"/>
    <w:rsid w:val="00ED5177"/>
    <w:rsid w:val="00EE4DC5"/>
    <w:rsid w:val="00EE5E74"/>
    <w:rsid w:val="00EF31B8"/>
    <w:rsid w:val="00F07D00"/>
    <w:rsid w:val="00F15BAA"/>
    <w:rsid w:val="00F1629A"/>
    <w:rsid w:val="00F21F93"/>
    <w:rsid w:val="00F259FA"/>
    <w:rsid w:val="00F32A61"/>
    <w:rsid w:val="00F33D29"/>
    <w:rsid w:val="00F42DAA"/>
    <w:rsid w:val="00F54745"/>
    <w:rsid w:val="00F67E71"/>
    <w:rsid w:val="00F702F5"/>
    <w:rsid w:val="00F86E35"/>
    <w:rsid w:val="00FB3856"/>
    <w:rsid w:val="00FB76E8"/>
    <w:rsid w:val="00FC09D7"/>
    <w:rsid w:val="00FD07AF"/>
    <w:rsid w:val="00FD07E9"/>
    <w:rsid w:val="00FE5833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4F069-2470-4E44-B615-806D0B43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63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636"/>
    <w:pPr>
      <w:ind w:left="720"/>
      <w:contextualSpacing/>
    </w:pPr>
  </w:style>
  <w:style w:type="table" w:styleId="TableGrid">
    <w:name w:val="Table Grid"/>
    <w:basedOn w:val="TableNormal"/>
    <w:uiPriority w:val="39"/>
    <w:rsid w:val="0070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0F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61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9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6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tividades/Opera&#231;&#245;es%20Basica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tividades/Custo%20associado%20a%20MV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tividades/Refor&#231;ar%20o%20conceito%20de%20MV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tividades/Incluir%20MV%20na%20arq.docx" TargetMode="External"/><Relationship Id="rId4" Type="http://schemas.openxmlformats.org/officeDocument/2006/relationships/settings" Target="settings.xml"/><Relationship Id="rId9" Type="http://schemas.openxmlformats.org/officeDocument/2006/relationships/hyperlink" Target="Atividades/Arquitetura%20sem%20MV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548-D463-4A06-A2F1-294AA241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15021</TotalTime>
  <Pages>1</Pages>
  <Words>530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42</cp:revision>
  <dcterms:created xsi:type="dcterms:W3CDTF">2015-01-26T10:55:00Z</dcterms:created>
  <dcterms:modified xsi:type="dcterms:W3CDTF">2015-04-27T20:42:00Z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carlosemilio.eu@hotmail.com@www.mendeley.com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http://www.zotero.org/styles/sociedade-brasileira-de-computacao</vt:lpwstr>
  </property>
  <property fmtid="{D5CDD505-2E9C-101B-9397-08002B2CF9AE}" pid="24" name="Mendeley Recent Style Name 9_1">
    <vt:lpwstr>Sociedade Brasileira de Computação</vt:lpwstr>
  </property>
</Properties>
</file>