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F2614" w14:textId="53EF5FBB" w:rsidR="00CE2436" w:rsidRDefault="00CE2436" w:rsidP="00CE2436">
      <w:r>
        <w:t>FIDEICOMISO AGROGANADERO</w:t>
      </w:r>
    </w:p>
    <w:p w14:paraId="6ED491D3" w14:textId="16E6E92A" w:rsidR="00CE2436" w:rsidRPr="00AC34E7" w:rsidRDefault="00A93F67" w:rsidP="00CE2436">
      <w:pPr>
        <w:rPr>
          <w:b/>
          <w:bCs/>
        </w:rPr>
      </w:pPr>
      <w:r w:rsidRPr="00A93F67">
        <w:rPr>
          <w:noProof/>
        </w:rPr>
        <w:drawing>
          <wp:anchor distT="0" distB="0" distL="114300" distR="114300" simplePos="0" relativeHeight="251658240" behindDoc="0" locked="0" layoutInCell="1" allowOverlap="1" wp14:anchorId="3B048315" wp14:editId="037B888F">
            <wp:simplePos x="0" y="0"/>
            <wp:positionH relativeFrom="margin">
              <wp:align>left</wp:align>
            </wp:positionH>
            <wp:positionV relativeFrom="paragraph">
              <wp:posOffset>335476</wp:posOffset>
            </wp:positionV>
            <wp:extent cx="1881505" cy="1881505"/>
            <wp:effectExtent l="0" t="0" r="4445" b="444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2" t="2388" r="24126" b="4206"/>
                    <a:stretch/>
                  </pic:blipFill>
                  <pic:spPr bwMode="auto">
                    <a:xfrm>
                      <a:off x="0" y="0"/>
                      <a:ext cx="1887509" cy="188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436">
        <w:t>​</w:t>
      </w:r>
      <w:r w:rsidR="00CE2436" w:rsidRPr="00AC34E7">
        <w:rPr>
          <w:b/>
          <w:bCs/>
        </w:rPr>
        <w:t>1. COMPONENTE: TARJETA DE UNIDAD DE NEGOCIO (HOME)</w:t>
      </w:r>
    </w:p>
    <w:p w14:paraId="38323746" w14:textId="573D59A2" w:rsidR="00CE2436" w:rsidRDefault="00CE2436" w:rsidP="00CE2436">
      <w:r>
        <w:t>​</w:t>
      </w:r>
    </w:p>
    <w:p w14:paraId="797F5D5B" w14:textId="1F826F77" w:rsidR="00CE2436" w:rsidRPr="00A93F67" w:rsidRDefault="00CE2436" w:rsidP="00CE2436">
      <w:pPr>
        <w:rPr>
          <w:b/>
          <w:bCs/>
          <w:sz w:val="24"/>
          <w:szCs w:val="24"/>
        </w:rPr>
      </w:pPr>
      <w:r>
        <w:t>​</w:t>
      </w:r>
      <w:r w:rsidRPr="00A93F67">
        <w:rPr>
          <w:b/>
          <w:bCs/>
          <w:sz w:val="24"/>
          <w:szCs w:val="24"/>
        </w:rPr>
        <w:t xml:space="preserve">Título: </w:t>
      </w:r>
      <w:r w:rsidR="001A5F77">
        <w:rPr>
          <w:b/>
          <w:bCs/>
          <w:sz w:val="24"/>
          <w:szCs w:val="24"/>
        </w:rPr>
        <w:t>Fideicomiso Agro Ganadero Vita Terra</w:t>
      </w:r>
    </w:p>
    <w:p w14:paraId="79EB20B5" w14:textId="18187725" w:rsidR="001A5F77" w:rsidRDefault="00CE2436" w:rsidP="001A5F77">
      <w:r>
        <w:t>​</w:t>
      </w:r>
      <w:r w:rsidR="001A5F77" w:rsidRPr="001A5F77">
        <w:rPr>
          <w:rFonts w:ascii="Segoe UI Emoji" w:hAnsi="Segoe UI Emoji" w:cs="Segoe UI Emoji"/>
        </w:rPr>
        <w:t xml:space="preserve"> </w:t>
      </w:r>
      <w:r w:rsidR="001A5F77">
        <w:rPr>
          <w:rFonts w:ascii="Segoe UI Emoji" w:hAnsi="Segoe UI Emoji" w:cs="Segoe UI Emoji"/>
        </w:rPr>
        <w:t>🛡</w:t>
      </w:r>
      <w:r w:rsidR="001A5F77">
        <w:t>️ DATOS GENERALES DE LA ESTRUCTURA</w:t>
      </w:r>
    </w:p>
    <w:p w14:paraId="4C52AD99" w14:textId="77777777" w:rsidR="001A5F77" w:rsidRDefault="001A5F77" w:rsidP="001A5F77">
      <w:r>
        <w:t>​Fiduciario / Administrador: Grupo Agro S.R.L.</w:t>
      </w:r>
    </w:p>
    <w:p w14:paraId="1ADAAB83" w14:textId="77777777" w:rsidR="001A5F77" w:rsidRDefault="001A5F77" w:rsidP="001A5F77">
      <w:r>
        <w:t>​Vehículo Legal: Fideicomiso Privado Ordinario (Ley 26.994 - Código Civil y Comercial de la Nación).</w:t>
      </w:r>
    </w:p>
    <w:p w14:paraId="51F28DC4" w14:textId="77777777" w:rsidR="001A5F77" w:rsidRDefault="001A5F77" w:rsidP="001A5F77">
      <w:r>
        <w:t>​Plazo Contractual: 30 Años (Empresa en marcha).</w:t>
      </w:r>
    </w:p>
    <w:p w14:paraId="6135757D" w14:textId="6992B162" w:rsidR="001A5F77" w:rsidRDefault="001A5F77" w:rsidP="001A5F77">
      <w:r>
        <w:t>​Fondo Meta Inicial: Primer tramo USD 1.000.000 (Suscripción mediante adhesión al fideicomiso).</w:t>
      </w:r>
    </w:p>
    <w:p w14:paraId="6B33E694" w14:textId="3BABF324" w:rsidR="00CE2436" w:rsidRDefault="001A5F77" w:rsidP="00CE2436">
      <w:r>
        <w:t>​Respaldo Patrimonial: Inmueble rural (tierra propia), infraestructura productiva de alta tecnología, acopio de biomasa (ganado) y stock de insumos.</w:t>
      </w:r>
    </w:p>
    <w:p w14:paraId="3BB8C4B9" w14:textId="3A5FB178" w:rsidR="001A5F77" w:rsidRPr="001A5F77" w:rsidRDefault="00CE2436" w:rsidP="00CE2436">
      <w:pPr>
        <w:rPr>
          <w:b/>
          <w:bCs/>
          <w:color w:val="2E74B5" w:themeColor="accent5" w:themeShade="BF"/>
          <w:sz w:val="24"/>
          <w:szCs w:val="24"/>
        </w:rPr>
      </w:pPr>
      <w:r>
        <w:t>​</w:t>
      </w:r>
      <w:r w:rsidRPr="00AC34E7">
        <w:rPr>
          <w:b/>
          <w:bCs/>
          <w:color w:val="2E74B5" w:themeColor="accent5" w:themeShade="BF"/>
          <w:sz w:val="24"/>
          <w:szCs w:val="24"/>
        </w:rPr>
        <w:t>Botón / Acción (CTA): Ver Proyecto y Esquema de Participación →</w:t>
      </w:r>
    </w:p>
    <w:p w14:paraId="4563145B" w14:textId="77777777" w:rsidR="00CE2436" w:rsidRPr="00AC34E7" w:rsidRDefault="00CE2436" w:rsidP="00CE2436">
      <w:pPr>
        <w:rPr>
          <w:b/>
          <w:bCs/>
        </w:rPr>
      </w:pPr>
      <w:r>
        <w:t>​</w:t>
      </w:r>
      <w:r w:rsidRPr="00AC34E7">
        <w:rPr>
          <w:b/>
          <w:bCs/>
        </w:rPr>
        <w:t>2. COMPONENTE: PAGINA DE DETALLE / LANDING INTERNA</w:t>
      </w:r>
    </w:p>
    <w:p w14:paraId="0E725B7C" w14:textId="77777777" w:rsidR="00FE6B21" w:rsidRDefault="00CE2436" w:rsidP="00CE2436">
      <w:r>
        <w:t>​(Pantalla a la que ingresa el usuario al hacer clic en la tarjeta)</w:t>
      </w:r>
    </w:p>
    <w:p w14:paraId="56EB4BA1" w14:textId="530085AA" w:rsidR="00FE6B21" w:rsidRDefault="00887B13" w:rsidP="00CE2436">
      <w:r>
        <w:rPr>
          <w:noProof/>
        </w:rPr>
        <w:drawing>
          <wp:inline distT="0" distB="0" distL="0" distR="0" wp14:anchorId="381F684E" wp14:editId="71A1674A">
            <wp:extent cx="1283677" cy="128367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064" cy="1291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E49B7" wp14:editId="433F3EE5">
            <wp:extent cx="1457292" cy="1274884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26"/>
                    <a:stretch/>
                  </pic:blipFill>
                  <pic:spPr bwMode="auto">
                    <a:xfrm>
                      <a:off x="0" y="0"/>
                      <a:ext cx="1486256" cy="130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6B21">
        <w:t xml:space="preserve"> </w:t>
      </w:r>
      <w:r w:rsidR="00FE6B21">
        <w:rPr>
          <w:noProof/>
        </w:rPr>
        <w:drawing>
          <wp:inline distT="0" distB="0" distL="0" distR="0" wp14:anchorId="0C095133" wp14:editId="736EC91A">
            <wp:extent cx="1459523" cy="1143003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20"/>
                    <a:stretch/>
                  </pic:blipFill>
                  <pic:spPr bwMode="auto">
                    <a:xfrm>
                      <a:off x="0" y="0"/>
                      <a:ext cx="1465860" cy="1147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0508">
        <w:t xml:space="preserve">                          </w:t>
      </w:r>
      <w:r w:rsidR="00FE6B21">
        <w:rPr>
          <w:noProof/>
        </w:rPr>
        <w:drawing>
          <wp:inline distT="0" distB="0" distL="0" distR="0" wp14:anchorId="72EAD47C" wp14:editId="421DED27">
            <wp:extent cx="1266092" cy="1100597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5" r="11889"/>
                    <a:stretch/>
                  </pic:blipFill>
                  <pic:spPr bwMode="auto">
                    <a:xfrm>
                      <a:off x="0" y="0"/>
                      <a:ext cx="1282943" cy="111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6B21">
        <w:t xml:space="preserve"> </w:t>
      </w:r>
      <w:r w:rsidR="00FE6B21">
        <w:rPr>
          <w:noProof/>
        </w:rPr>
        <w:drawing>
          <wp:inline distT="0" distB="0" distL="0" distR="0" wp14:anchorId="7E10DB22" wp14:editId="3AFF0827">
            <wp:extent cx="1447898" cy="10864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4" t="809" r="16405" b="-809"/>
                    <a:stretch/>
                  </pic:blipFill>
                  <pic:spPr bwMode="auto">
                    <a:xfrm>
                      <a:off x="0" y="0"/>
                      <a:ext cx="1468398" cy="1101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6659" w14:textId="1BC14FA9" w:rsidR="00A93F67" w:rsidRPr="00AC34E7" w:rsidRDefault="00CE2436" w:rsidP="00CE2436">
      <w:pPr>
        <w:rPr>
          <w:b/>
          <w:bCs/>
        </w:rPr>
      </w:pPr>
      <w:r w:rsidRPr="00AC34E7">
        <w:rPr>
          <w:b/>
          <w:bCs/>
        </w:rPr>
        <w:lastRenderedPageBreak/>
        <w:t>​[SECCIÓN 1: ENCABEZADO / HERO BANNER]</w:t>
      </w:r>
    </w:p>
    <w:p w14:paraId="3D3AC2A3" w14:textId="77777777" w:rsidR="00CE2436" w:rsidRDefault="00CE2436" w:rsidP="00CE2436">
      <w:r>
        <w:t>​Título Principal:</w:t>
      </w:r>
    </w:p>
    <w:p w14:paraId="1249B42B" w14:textId="04A1BD5E" w:rsidR="00CE2436" w:rsidRPr="00FE6B21" w:rsidRDefault="00CE2436" w:rsidP="00CE2436">
      <w:pPr>
        <w:rPr>
          <w:b/>
          <w:bCs/>
          <w:sz w:val="24"/>
          <w:szCs w:val="24"/>
        </w:rPr>
      </w:pPr>
      <w:r>
        <w:t>​</w:t>
      </w:r>
      <w:r w:rsidRPr="00FE6B21">
        <w:rPr>
          <w:b/>
          <w:bCs/>
        </w:rPr>
        <w:t>Fideicomiso Privado</w:t>
      </w:r>
      <w:r>
        <w:t xml:space="preserve"> </w:t>
      </w:r>
      <w:r w:rsidRPr="00FE6B21">
        <w:rPr>
          <w:b/>
          <w:bCs/>
          <w:sz w:val="24"/>
          <w:szCs w:val="24"/>
        </w:rPr>
        <w:t>"</w:t>
      </w:r>
      <w:r w:rsidR="001A5F77">
        <w:rPr>
          <w:b/>
          <w:bCs/>
          <w:sz w:val="24"/>
          <w:szCs w:val="24"/>
        </w:rPr>
        <w:t>Agro Ganadero Vita Terra</w:t>
      </w:r>
      <w:r w:rsidRPr="00FE6B21">
        <w:rPr>
          <w:b/>
          <w:bCs/>
          <w:sz w:val="24"/>
          <w:szCs w:val="24"/>
        </w:rPr>
        <w:t>"</w:t>
      </w:r>
    </w:p>
    <w:p w14:paraId="30919E01" w14:textId="77777777" w:rsidR="00CE2436" w:rsidRDefault="00CE2436" w:rsidP="00CE2436">
      <w:r>
        <w:t>​Bajada:</w:t>
      </w:r>
    </w:p>
    <w:p w14:paraId="5D6751AC" w14:textId="3FBA1862" w:rsidR="00CE2436" w:rsidRDefault="00CE2436" w:rsidP="00CE2436">
      <w:r>
        <w:t xml:space="preserve">​Plataforma de desarrollo </w:t>
      </w:r>
      <w:r w:rsidR="00FE6B21">
        <w:t>agro productivo</w:t>
      </w:r>
      <w:r>
        <w:t xml:space="preserve"> orientada al escalamiento de infraestructura, acopio estratégico de granos y producción integral de proteína animal.</w:t>
      </w:r>
    </w:p>
    <w:p w14:paraId="5FB50DFF" w14:textId="77777777" w:rsidR="00CE2436" w:rsidRDefault="00CE2436" w:rsidP="00CE2436">
      <w:r>
        <w:t>​Etiqueta Legal / Transparencia:</w:t>
      </w:r>
    </w:p>
    <w:p w14:paraId="3FE6D9A9" w14:textId="77777777" w:rsidR="00CE2436" w:rsidRDefault="00CE2436" w:rsidP="00CE2436">
      <w:r>
        <w:t xml:space="preserve">​Administrado y auditado por Grupo Agro SRL en su carácter de Fiduciario (Código Civil y Comercial de la Nación, Ley </w:t>
      </w:r>
      <w:proofErr w:type="spellStart"/>
      <w:r>
        <w:t>N°</w:t>
      </w:r>
      <w:proofErr w:type="spellEnd"/>
      <w:r>
        <w:t xml:space="preserve"> 26.994).</w:t>
      </w:r>
    </w:p>
    <w:p w14:paraId="16390310" w14:textId="77777777" w:rsidR="00CE2436" w:rsidRDefault="00CE2436" w:rsidP="00CE2436">
      <w:r>
        <w:t>​[</w:t>
      </w:r>
      <w:r w:rsidRPr="00AC34E7">
        <w:rPr>
          <w:b/>
          <w:bCs/>
        </w:rPr>
        <w:t>SECCIÓN 2: PILARES DEL PROYECTO (INFOGRAFÍA/CARDS)]</w:t>
      </w:r>
    </w:p>
    <w:p w14:paraId="2437280C" w14:textId="77777777" w:rsidR="00CE2436" w:rsidRDefault="00CE2436" w:rsidP="00CE2436">
      <w:r>
        <w:t>​</w:t>
      </w:r>
      <w:r>
        <w:rPr>
          <w:rFonts w:ascii="Segoe UI Emoji" w:hAnsi="Segoe UI Emoji" w:cs="Segoe UI Emoji"/>
        </w:rPr>
        <w:t>🏢</w:t>
      </w:r>
      <w:r>
        <w:t xml:space="preserve"> Respaldo Patrimonial Tangible</w:t>
      </w:r>
    </w:p>
    <w:p w14:paraId="730826C7" w14:textId="327C8C8E" w:rsidR="00CE2436" w:rsidRDefault="00CE2436" w:rsidP="00CE2436">
      <w:r>
        <w:t xml:space="preserve">Adquisición de 100 </w:t>
      </w:r>
      <w:r w:rsidR="0013343E">
        <w:t xml:space="preserve">a 150 </w:t>
      </w:r>
      <w:r>
        <w:t>hectáreas propias como activo base del fideicomiso, brindando sólida cobertura de valor en tierra agrícola de alta productividad.</w:t>
      </w:r>
    </w:p>
    <w:p w14:paraId="1AC49901" w14:textId="77777777" w:rsidR="00CE2436" w:rsidRDefault="00CE2436" w:rsidP="00CE2436">
      <w:r>
        <w:t>​</w:t>
      </w:r>
      <w:r>
        <w:rPr>
          <w:rFonts w:ascii="Segoe UI Emoji" w:hAnsi="Segoe UI Emoji" w:cs="Segoe UI Emoji"/>
        </w:rPr>
        <w:t>🐖</w:t>
      </w:r>
      <w:r>
        <w:t xml:space="preserve"> Escalamiento Porcino Progresivo</w:t>
      </w:r>
    </w:p>
    <w:p w14:paraId="032E86D2" w14:textId="11FF56BD" w:rsidR="00CE2436" w:rsidRDefault="00CE2436" w:rsidP="00CE2436">
      <w:r>
        <w:t xml:space="preserve">Desarrollo tecnificado modular con proyección de hasta </w:t>
      </w:r>
      <w:r w:rsidR="0013343E">
        <w:t>2</w:t>
      </w:r>
      <w:r>
        <w:t>.000 cerdas madres en ciclo completo, sumado al esquema de engorde ágil para optimización del flujo operativo.</w:t>
      </w:r>
    </w:p>
    <w:p w14:paraId="2AF6D665" w14:textId="77777777" w:rsidR="00CE2436" w:rsidRDefault="00CE2436" w:rsidP="00CE2436">
      <w:r>
        <w:t>​</w:t>
      </w:r>
      <w:r>
        <w:rPr>
          <w:rFonts w:ascii="Segoe UI Emoji" w:hAnsi="Segoe UI Emoji" w:cs="Segoe UI Emoji"/>
        </w:rPr>
        <w:t>🐂</w:t>
      </w:r>
      <w:r>
        <w:t xml:space="preserve"> </w:t>
      </w:r>
      <w:proofErr w:type="spellStart"/>
      <w:r>
        <w:t>Feedlot</w:t>
      </w:r>
      <w:proofErr w:type="spellEnd"/>
      <w:r>
        <w:t xml:space="preserve"> Bovino Integrado</w:t>
      </w:r>
    </w:p>
    <w:p w14:paraId="5A8BABB2" w14:textId="77777777" w:rsidR="00CE2436" w:rsidRDefault="00CE2436" w:rsidP="00CE2436">
      <w:r>
        <w:t>Módulo de engorde a corral para hacienda vacuna, aprovechando la capacidad instalada del establecimiento y diversificando las líneas de comercialización.</w:t>
      </w:r>
    </w:p>
    <w:p w14:paraId="3B46B5B0" w14:textId="77777777" w:rsidR="00CE2436" w:rsidRDefault="00CE2436" w:rsidP="00CE2436">
      <w:r>
        <w:t>​</w:t>
      </w:r>
      <w:r>
        <w:rPr>
          <w:rFonts w:ascii="Segoe UI Emoji" w:hAnsi="Segoe UI Emoji" w:cs="Segoe UI Emoji"/>
        </w:rPr>
        <w:t>🌽</w:t>
      </w:r>
      <w:r>
        <w:t xml:space="preserve"> Soberanía e Infraestructura de Acopio</w:t>
      </w:r>
    </w:p>
    <w:p w14:paraId="22B4FB9A" w14:textId="54D41B01" w:rsidR="00CE2436" w:rsidRDefault="00CE2436" w:rsidP="00CE2436">
      <w:r>
        <w:t>Planta de silos y capacidad de almacenamiento propia para el resguardo de granos (maíz/soja), reduciendo costos operativos de alimentación y optimizando márgenes.</w:t>
      </w:r>
    </w:p>
    <w:p w14:paraId="63DEC7E0" w14:textId="5B4D0E63" w:rsidR="002530F9" w:rsidRDefault="002530F9" w:rsidP="002530F9">
      <w:r>
        <w:t>​</w:t>
      </w:r>
      <w:r>
        <w:rPr>
          <w:rFonts w:ascii="Segoe UI Emoji" w:hAnsi="Segoe UI Emoji" w:cs="Segoe UI Emoji"/>
        </w:rPr>
        <w:t>🥩</w:t>
      </w:r>
      <w:r>
        <w:t xml:space="preserve"> Integración Vertical y Red de Distribución Propia</w:t>
      </w:r>
    </w:p>
    <w:p w14:paraId="681CD0EC" w14:textId="74FAAB46" w:rsidR="002530F9" w:rsidRDefault="002530F9" w:rsidP="002530F9">
      <w:r>
        <w:t>​"Capturamos el valor total de la cadena: producimos, procesamos y comercializamos sin intermediarios."</w:t>
      </w:r>
      <w:r>
        <w:t xml:space="preserve"> </w:t>
      </w:r>
      <w:r>
        <w:t>​Mayor Margen y Eficiencia Financiera: Al omitir los eslabones intermedios de comercialización, retenemos el margen minorista de la carne, maximizando el flujo de caja y la rentabilidad neta del fideicomiso.</w:t>
      </w:r>
    </w:p>
    <w:p w14:paraId="1425148C" w14:textId="39A4BE5C" w:rsidR="00CE2436" w:rsidRDefault="00CE2436" w:rsidP="00CE2436">
      <w:pPr>
        <w:rPr>
          <w:b/>
          <w:bCs/>
        </w:rPr>
      </w:pPr>
      <w:r w:rsidRPr="00AC34E7">
        <w:rPr>
          <w:b/>
          <w:bCs/>
        </w:rPr>
        <w:t>​[SECCIÓN 3: HOJA DE RUTA Y ESCALABILIDAD (ROADMAP)]</w:t>
      </w:r>
    </w:p>
    <w:p w14:paraId="00279436" w14:textId="49A1AE34" w:rsidR="00F66927" w:rsidRPr="00F66927" w:rsidRDefault="00F66927" w:rsidP="00CE2436">
      <w:r>
        <w:rPr>
          <w:rFonts w:ascii="Segoe UI Emoji" w:hAnsi="Segoe UI Emoji" w:cs="Segoe UI Emoji"/>
        </w:rPr>
        <w:t>🌽</w:t>
      </w:r>
      <w:r>
        <w:t xml:space="preserve"> MODELO OPERATIVO Y ESCALA</w:t>
      </w:r>
    </w:p>
    <w:p w14:paraId="17DD1BEE" w14:textId="77777777" w:rsidR="00675A4A" w:rsidRDefault="00CE2436" w:rsidP="00675A4A">
      <w:r>
        <w:t>​</w:t>
      </w:r>
      <w:r w:rsidR="00675A4A">
        <w:t>Fase 1: Asentamiento y Canal Directo</w:t>
      </w:r>
    </w:p>
    <w:p w14:paraId="18852AFE" w14:textId="77777777" w:rsidR="00675A4A" w:rsidRDefault="00675A4A" w:rsidP="00675A4A">
      <w:r>
        <w:t>​Red de Distribución Propia: Apertura de carnicerías y logística propia para comercializar sin intermediarios desde el primer día.</w:t>
      </w:r>
    </w:p>
    <w:p w14:paraId="47CF0839" w14:textId="77777777" w:rsidR="00675A4A" w:rsidRDefault="00675A4A" w:rsidP="00675A4A">
      <w:r>
        <w:t>​Infraestructura Base: Adquisición del campo productivo e instalación del primer núcleo de recría y engorde (bovino y porcino).</w:t>
      </w:r>
    </w:p>
    <w:p w14:paraId="6C7B4427" w14:textId="77777777" w:rsidR="00675A4A" w:rsidRDefault="00675A4A" w:rsidP="00675A4A">
      <w:r>
        <w:lastRenderedPageBreak/>
        <w:t>​Fase 2: Escala y Autonomía</w:t>
      </w:r>
    </w:p>
    <w:p w14:paraId="4FF27704" w14:textId="77777777" w:rsidR="00675A4A" w:rsidRDefault="00675A4A" w:rsidP="00675A4A">
      <w:r>
        <w:t>​Planta de Acopio y Silos: Garantía de abastecimiento nutricional y almacenamiento de granos propio.</w:t>
      </w:r>
    </w:p>
    <w:p w14:paraId="23CCAF31" w14:textId="77777777" w:rsidR="00675A4A" w:rsidRDefault="00675A4A" w:rsidP="00675A4A">
      <w:r>
        <w:t>​Expansión Productiva: Duplicación del plantel ganadero y ampliación de sucursales comerciales.</w:t>
      </w:r>
    </w:p>
    <w:p w14:paraId="7E69C35D" w14:textId="77777777" w:rsidR="00675A4A" w:rsidRDefault="00675A4A" w:rsidP="00675A4A">
      <w:r>
        <w:t>​Fase 3: Gran Escala Agroindustrial</w:t>
      </w:r>
    </w:p>
    <w:p w14:paraId="3A78BB73" w14:textId="77777777" w:rsidR="00675A4A" w:rsidRDefault="00675A4A" w:rsidP="00675A4A">
      <w:r>
        <w:t>​Circuito Cerrado (</w:t>
      </w:r>
      <w:proofErr w:type="spellStart"/>
      <w:r>
        <w:t>Farm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Fork</w:t>
      </w:r>
      <w:proofErr w:type="spellEnd"/>
      <w:r>
        <w:t>): Consolidación como complejo agroindustrial integrando producción, procesamiento y red nacional de venta.</w:t>
      </w:r>
    </w:p>
    <w:p w14:paraId="010904A4" w14:textId="44BBFD93" w:rsidR="001A5F77" w:rsidRDefault="00675A4A" w:rsidP="00675A4A">
      <w:r>
        <w:t>​Capacidad Máxima: Alcance del techo proyectado de producción intensiva con monitoreo 100% automatizado por IA.</w:t>
      </w:r>
    </w:p>
    <w:p w14:paraId="74490A0A" w14:textId="77777777" w:rsidR="00F66927" w:rsidRDefault="00F66927" w:rsidP="001A5F77"/>
    <w:p w14:paraId="5FE6AC97" w14:textId="2F77FF3D" w:rsidR="0013343E" w:rsidRDefault="001A5F77" w:rsidP="001A5F77">
      <w:r>
        <w:t>​</w:t>
      </w:r>
      <w:r>
        <w:rPr>
          <w:rFonts w:ascii="Segoe UI Emoji" w:hAnsi="Segoe UI Emoji" w:cs="Segoe UI Emoji"/>
        </w:rPr>
        <w:t>📊</w:t>
      </w:r>
      <w:r>
        <w:t xml:space="preserve"> POLÍTICA DE CAPITALIZACIÓN Y LIQUIDEZ</w:t>
      </w:r>
    </w:p>
    <w:p w14:paraId="7193D7A1" w14:textId="77777777" w:rsidR="001A5F77" w:rsidRDefault="001A5F77" w:rsidP="001A5F77">
      <w:r>
        <w:t>​</w:t>
      </w:r>
      <w:r w:rsidRPr="0013343E">
        <w:rPr>
          <w:b/>
          <w:bCs/>
        </w:rPr>
        <w:t>Años 1 y 2 (Fase de Crecimiento):</w:t>
      </w:r>
    </w:p>
    <w:p w14:paraId="4FC43F96" w14:textId="77777777" w:rsidR="001A5F77" w:rsidRDefault="001A5F77" w:rsidP="001A5F77">
      <w:r>
        <w:t>​60% Distribución periódica de utilidades líquidas.</w:t>
      </w:r>
    </w:p>
    <w:p w14:paraId="36C84053" w14:textId="77777777" w:rsidR="001A5F77" w:rsidRDefault="001A5F77" w:rsidP="001A5F77">
      <w:r>
        <w:t xml:space="preserve">​30% Reinversión operativa directa (Infraestructura / </w:t>
      </w:r>
      <w:proofErr w:type="spellStart"/>
      <w:r>
        <w:t>CapEx</w:t>
      </w:r>
      <w:proofErr w:type="spellEnd"/>
      <w:r>
        <w:t>).</w:t>
      </w:r>
    </w:p>
    <w:p w14:paraId="3B587A08" w14:textId="77777777" w:rsidR="001A5F77" w:rsidRDefault="001A5F77" w:rsidP="001A5F77">
      <w:r>
        <w:t>​10% Fondo de Reserva y Liquidez.</w:t>
      </w:r>
    </w:p>
    <w:p w14:paraId="4C4E627E" w14:textId="77777777" w:rsidR="001A5F77" w:rsidRPr="0013343E" w:rsidRDefault="001A5F77" w:rsidP="001A5F77">
      <w:pPr>
        <w:rPr>
          <w:b/>
          <w:bCs/>
        </w:rPr>
      </w:pPr>
      <w:r>
        <w:t>​</w:t>
      </w:r>
      <w:r w:rsidRPr="0013343E">
        <w:rPr>
          <w:b/>
          <w:bCs/>
        </w:rPr>
        <w:t>Años 3 y 4 (Fase de Consolidación):</w:t>
      </w:r>
    </w:p>
    <w:p w14:paraId="76255097" w14:textId="77777777" w:rsidR="001A5F77" w:rsidRDefault="001A5F77" w:rsidP="001A5F77">
      <w:r>
        <w:t>​65% Distribución periódica de utilidades líquidas.</w:t>
      </w:r>
    </w:p>
    <w:p w14:paraId="1091A260" w14:textId="77777777" w:rsidR="001A5F77" w:rsidRDefault="001A5F77" w:rsidP="001A5F77">
      <w:r>
        <w:t>​30% Reinversión operativa directa.</w:t>
      </w:r>
    </w:p>
    <w:p w14:paraId="3E0EF78B" w14:textId="77777777" w:rsidR="001A5F77" w:rsidRDefault="001A5F77" w:rsidP="001A5F77">
      <w:r>
        <w:t>​5% Fondo de Reserva y Liquidez.</w:t>
      </w:r>
    </w:p>
    <w:p w14:paraId="5F3B71F3" w14:textId="77777777" w:rsidR="001A5F77" w:rsidRPr="0013343E" w:rsidRDefault="001A5F77" w:rsidP="001A5F77">
      <w:pPr>
        <w:rPr>
          <w:b/>
          <w:bCs/>
        </w:rPr>
      </w:pPr>
      <w:r>
        <w:t>​</w:t>
      </w:r>
      <w:r w:rsidRPr="0013343E">
        <w:rPr>
          <w:b/>
          <w:bCs/>
        </w:rPr>
        <w:t>Año 5 en adelante (Fase Madura):</w:t>
      </w:r>
    </w:p>
    <w:p w14:paraId="068F6B0C" w14:textId="77777777" w:rsidR="001A5F77" w:rsidRDefault="001A5F77" w:rsidP="001A5F77">
      <w:r>
        <w:t>​70% Distribución periódica de utilidades líquidas.</w:t>
      </w:r>
    </w:p>
    <w:p w14:paraId="470A50D3" w14:textId="77777777" w:rsidR="001A5F77" w:rsidRDefault="001A5F77" w:rsidP="001A5F77">
      <w:r>
        <w:t>​25% Mantenimiento y actualización tecnológica.</w:t>
      </w:r>
    </w:p>
    <w:p w14:paraId="71CB8198" w14:textId="77777777" w:rsidR="001A5F77" w:rsidRDefault="001A5F77" w:rsidP="001A5F77">
      <w:r>
        <w:t>​5% Fondo de Reserva y Liquidez.</w:t>
      </w:r>
    </w:p>
    <w:p w14:paraId="2737A758" w14:textId="77777777" w:rsidR="001A5F77" w:rsidRDefault="001A5F77" w:rsidP="001A5F77">
      <w:r>
        <w:t>​</w:t>
      </w:r>
      <w:r>
        <w:rPr>
          <w:rFonts w:ascii="Segoe UI Emoji" w:hAnsi="Segoe UI Emoji" w:cs="Segoe UI Emoji"/>
        </w:rPr>
        <w:t>📈</w:t>
      </w:r>
      <w:r>
        <w:t xml:space="preserve"> INDICADORES Y EXPECTATIVA DE RENDIMIENTO</w:t>
      </w:r>
    </w:p>
    <w:p w14:paraId="4A3C4326" w14:textId="3113256F" w:rsidR="001A5F77" w:rsidRDefault="001A5F77" w:rsidP="001A5F77">
      <w:r>
        <w:t>​Los valores expuestos representan proyecciones basadas en el plan de producción y eficiencias históricas de la actividad en la región.</w:t>
      </w:r>
    </w:p>
    <w:p w14:paraId="04E8DD67" w14:textId="77777777" w:rsidR="001A5F77" w:rsidRDefault="001A5F77" w:rsidP="001A5F77">
      <w:r>
        <w:t xml:space="preserve">Período Distribución en Efectivo (Cash </w:t>
      </w:r>
      <w:proofErr w:type="spellStart"/>
      <w:r>
        <w:t>Yield</w:t>
      </w:r>
      <w:proofErr w:type="spellEnd"/>
      <w:r>
        <w:t>) Capitalización Patrimonial Rendimiento Objetivo Proyectado</w:t>
      </w:r>
    </w:p>
    <w:p w14:paraId="74826EAA" w14:textId="77777777" w:rsidR="001A5F77" w:rsidRDefault="001A5F77" w:rsidP="001A5F77">
      <w:r>
        <w:t>Años 1 y 2</w:t>
      </w:r>
    </w:p>
    <w:p w14:paraId="4ADC5D14" w14:textId="77777777" w:rsidR="001A5F77" w:rsidRDefault="001A5F77" w:rsidP="001A5F77">
      <w:r>
        <w:t>10,0% – 15,0% Anual en USD</w:t>
      </w:r>
    </w:p>
    <w:p w14:paraId="02EBA2B5" w14:textId="77777777" w:rsidR="001A5F77" w:rsidRDefault="001A5F77" w:rsidP="001A5F77">
      <w:r>
        <w:t xml:space="preserve">Años 3 y 4 </w:t>
      </w:r>
    </w:p>
    <w:p w14:paraId="24CDB673" w14:textId="77777777" w:rsidR="001A5F77" w:rsidRDefault="001A5F77" w:rsidP="001A5F77">
      <w:r>
        <w:t>14,0% – 20,0% Anual en USD</w:t>
      </w:r>
    </w:p>
    <w:p w14:paraId="02DD1234" w14:textId="77777777" w:rsidR="001A5F77" w:rsidRDefault="001A5F77" w:rsidP="001A5F77">
      <w:r>
        <w:lastRenderedPageBreak/>
        <w:t>Año 5</w:t>
      </w:r>
    </w:p>
    <w:p w14:paraId="761016C0" w14:textId="77777777" w:rsidR="001A5F77" w:rsidRDefault="001A5F77" w:rsidP="001A5F77">
      <w:r>
        <w:t>18,0% – 22,0% Anual en USD</w:t>
      </w:r>
    </w:p>
    <w:p w14:paraId="278A06C4" w14:textId="77777777" w:rsidR="001A5F77" w:rsidRDefault="001A5F77" w:rsidP="001A5F77">
      <w:r>
        <w:rPr>
          <w:rFonts w:ascii="Segoe UI Emoji" w:hAnsi="Segoe UI Emoji" w:cs="Segoe UI Emoji"/>
        </w:rPr>
        <w:t>📌</w:t>
      </w:r>
      <w:r>
        <w:t xml:space="preserve"> </w:t>
      </w:r>
      <w:r w:rsidRPr="001B27A9">
        <w:rPr>
          <w:b/>
          <w:bCs/>
        </w:rPr>
        <w:t>PUNTOS CLAVE</w:t>
      </w:r>
    </w:p>
    <w:p w14:paraId="75325488" w14:textId="77777777" w:rsidR="001A5F77" w:rsidRDefault="001A5F77" w:rsidP="001A5F77">
      <w:r>
        <w:t>​</w:t>
      </w:r>
      <w:r w:rsidRPr="001B27A9">
        <w:rPr>
          <w:b/>
          <w:bCs/>
        </w:rPr>
        <w:t>Respaldo en Economía Real: El inversor no ingresa a un producto financiero abstracto, sino que participa proporcionalmente de un fideicomiso respaldado por tierras, biomasa en crecimiento e infraestructura agroindustrial.</w:t>
      </w:r>
    </w:p>
    <w:p w14:paraId="7C8C94C6" w14:textId="77777777" w:rsidR="001A5F77" w:rsidRDefault="001A5F77" w:rsidP="00CE2436"/>
    <w:p w14:paraId="1A968FD9" w14:textId="77777777" w:rsidR="00CE2436" w:rsidRPr="00AC34E7" w:rsidRDefault="00CE2436" w:rsidP="00CE2436">
      <w:pPr>
        <w:rPr>
          <w:b/>
          <w:bCs/>
        </w:rPr>
      </w:pPr>
      <w:r w:rsidRPr="00AC34E7">
        <w:rPr>
          <w:b/>
          <w:bCs/>
        </w:rPr>
        <w:t>​[SECCIÓN 4: MODELO DE PARTICIPACIÓN Y RESCATE]</w:t>
      </w:r>
    </w:p>
    <w:p w14:paraId="1D1949F5" w14:textId="77777777" w:rsidR="00CE2436" w:rsidRDefault="00CE2436" w:rsidP="00CE2436">
      <w:r>
        <w:t>​Estructura Jurídica: Fideicomiso Privado Ordinario Cerrado.</w:t>
      </w:r>
    </w:p>
    <w:p w14:paraId="6E36F279" w14:textId="77777777" w:rsidR="00CE2436" w:rsidRDefault="00CE2436" w:rsidP="00CE2436">
      <w:r>
        <w:t>​Horizonte Operativo: Proyecto proyectado a 30 años (empresa en marcha con distribución periódica de utilidades netas operativas).</w:t>
      </w:r>
    </w:p>
    <w:p w14:paraId="4D010E2F" w14:textId="77777777" w:rsidR="00CE2436" w:rsidRDefault="00CE2436" w:rsidP="00CE2436">
      <w:r>
        <w:t>​Esquema de Salida / Liquidación: Mecanismo reglamentado de cesión de participaciones o rescate programado con preaviso formal de 60 a 90 días, sujeto a las condiciones operativas de la masa patrimonial.</w:t>
      </w:r>
    </w:p>
    <w:p w14:paraId="3C89EF3A" w14:textId="77777777" w:rsidR="00CE2436" w:rsidRDefault="00CE2436" w:rsidP="00CE2436">
      <w:r>
        <w:t>​Administración y Custodia: Gestión administrativa, contable y jurídica centralizada a cargo de Grupo Agro SRL.</w:t>
      </w:r>
    </w:p>
    <w:p w14:paraId="12AB48DC" w14:textId="77777777" w:rsidR="00CE2436" w:rsidRPr="00AC34E7" w:rsidRDefault="00CE2436" w:rsidP="00CE2436">
      <w:pPr>
        <w:rPr>
          <w:b/>
          <w:bCs/>
        </w:rPr>
      </w:pPr>
      <w:r w:rsidRPr="00AC34E7">
        <w:rPr>
          <w:b/>
          <w:bCs/>
        </w:rPr>
        <w:t>​[SECCIÓN 5: FORMULARIO DE ACCESO A INFORMACIÓN]</w:t>
      </w:r>
    </w:p>
    <w:p w14:paraId="2544F921" w14:textId="19F6C52C" w:rsidR="00CE2436" w:rsidRDefault="00CE2436" w:rsidP="00CE2436">
      <w:r>
        <w:t>​</w:t>
      </w:r>
      <w:r w:rsidRPr="001B27A9">
        <w:rPr>
          <w:i/>
          <w:iCs/>
          <w:sz w:val="24"/>
          <w:szCs w:val="24"/>
        </w:rPr>
        <w:t xml:space="preserve">Título: Solicitar </w:t>
      </w:r>
      <w:r w:rsidR="007327FA" w:rsidRPr="001B27A9">
        <w:rPr>
          <w:i/>
          <w:iCs/>
          <w:sz w:val="24"/>
          <w:szCs w:val="24"/>
        </w:rPr>
        <w:t>Adhesión</w:t>
      </w:r>
      <w:r w:rsidR="007327FA" w:rsidRPr="001B27A9">
        <w:rPr>
          <w:sz w:val="24"/>
          <w:szCs w:val="24"/>
        </w:rPr>
        <w:t xml:space="preserve"> </w:t>
      </w:r>
    </w:p>
    <w:p w14:paraId="62162EC5" w14:textId="08BAC198" w:rsidR="00CE2436" w:rsidRPr="00AC34E7" w:rsidRDefault="00CE2436" w:rsidP="00CE2436">
      <w:pPr>
        <w:rPr>
          <w:b/>
          <w:bCs/>
        </w:rPr>
      </w:pPr>
      <w:r w:rsidRPr="00AC34E7">
        <w:rPr>
          <w:b/>
          <w:bCs/>
        </w:rPr>
        <w:t xml:space="preserve">​[SECCIÓN </w:t>
      </w:r>
      <w:r w:rsidR="007327FA" w:rsidRPr="00AC34E7">
        <w:rPr>
          <w:b/>
          <w:bCs/>
        </w:rPr>
        <w:t>6</w:t>
      </w:r>
      <w:r w:rsidRPr="00AC34E7">
        <w:rPr>
          <w:b/>
          <w:bCs/>
        </w:rPr>
        <w:t>: PIE LEGAL (DISCLAIMER OBLIGATORIO)]</w:t>
      </w:r>
    </w:p>
    <w:p w14:paraId="21247C68" w14:textId="23B4BE6A" w:rsidR="00BE01CF" w:rsidRDefault="00CE2436" w:rsidP="00BE01CF">
      <w:r>
        <w:t xml:space="preserve">​Aviso Importante: La información expuesta en el presente sitio web es netamente descriptiva e informativa y no implica, bajo ninguna circunstancia, oferta pública de valores, invitación a la captación de ahorro público ni intermediación financiera en los términos de la Ley </w:t>
      </w:r>
      <w:proofErr w:type="spellStart"/>
      <w:r>
        <w:t>N°</w:t>
      </w:r>
      <w:proofErr w:type="spellEnd"/>
      <w:r>
        <w:t xml:space="preserve"> 26.831 y Ley </w:t>
      </w:r>
      <w:proofErr w:type="spellStart"/>
      <w:r>
        <w:t>N°</w:t>
      </w:r>
      <w:proofErr w:type="spellEnd"/>
      <w:r>
        <w:t xml:space="preserve"> 21.526. Las incorporaciones de participantes corresponden a Fideicomisos Privados Ordinarios regidos bajo el Código Civil y Comercial de la Nación Argentina, administrados por Grupo Agro SRL. Las proyecciones operativas corresponden a modelos estimativos de economía real sujeto a variaciones del sector productivo.</w:t>
      </w:r>
    </w:p>
    <w:sectPr w:rsidR="00BE0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E229" w14:textId="77777777" w:rsidR="00ED45B3" w:rsidRDefault="00ED45B3" w:rsidP="00887B13">
      <w:pPr>
        <w:spacing w:after="0" w:line="240" w:lineRule="auto"/>
      </w:pPr>
      <w:r>
        <w:separator/>
      </w:r>
    </w:p>
  </w:endnote>
  <w:endnote w:type="continuationSeparator" w:id="0">
    <w:p w14:paraId="298043FE" w14:textId="77777777" w:rsidR="00ED45B3" w:rsidRDefault="00ED45B3" w:rsidP="00887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A8F8" w14:textId="77777777" w:rsidR="00ED45B3" w:rsidRDefault="00ED45B3" w:rsidP="00887B13">
      <w:pPr>
        <w:spacing w:after="0" w:line="240" w:lineRule="auto"/>
      </w:pPr>
      <w:r>
        <w:separator/>
      </w:r>
    </w:p>
  </w:footnote>
  <w:footnote w:type="continuationSeparator" w:id="0">
    <w:p w14:paraId="0854114B" w14:textId="77777777" w:rsidR="00ED45B3" w:rsidRDefault="00ED45B3" w:rsidP="00887B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36"/>
    <w:rsid w:val="0013343E"/>
    <w:rsid w:val="001A5F77"/>
    <w:rsid w:val="001B18B2"/>
    <w:rsid w:val="001B27A9"/>
    <w:rsid w:val="001E2262"/>
    <w:rsid w:val="002530F9"/>
    <w:rsid w:val="003403EA"/>
    <w:rsid w:val="003C1399"/>
    <w:rsid w:val="00660508"/>
    <w:rsid w:val="00675A4A"/>
    <w:rsid w:val="007327FA"/>
    <w:rsid w:val="00887B13"/>
    <w:rsid w:val="008E1DA7"/>
    <w:rsid w:val="00A93F67"/>
    <w:rsid w:val="00AC34E7"/>
    <w:rsid w:val="00BB4F10"/>
    <w:rsid w:val="00BE01CF"/>
    <w:rsid w:val="00CE2436"/>
    <w:rsid w:val="00D57089"/>
    <w:rsid w:val="00DE2230"/>
    <w:rsid w:val="00DF7012"/>
    <w:rsid w:val="00ED45B3"/>
    <w:rsid w:val="00F66927"/>
    <w:rsid w:val="00FE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F293"/>
  <w15:chartTrackingRefBased/>
  <w15:docId w15:val="{E6CF9349-9993-4737-AB9C-E8953CF1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F67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87B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7B13"/>
  </w:style>
  <w:style w:type="paragraph" w:styleId="Piedepgina">
    <w:name w:val="footer"/>
    <w:basedOn w:val="Normal"/>
    <w:link w:val="PiedepginaCar"/>
    <w:uiPriority w:val="99"/>
    <w:unhideWhenUsed/>
    <w:rsid w:val="00887B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8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EE71-9A61-4277-B16D-8FF931ADF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4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 Terra</dc:creator>
  <cp:keywords/>
  <dc:description/>
  <cp:lastModifiedBy>Vita Terra</cp:lastModifiedBy>
  <cp:revision>12</cp:revision>
  <dcterms:created xsi:type="dcterms:W3CDTF">2026-07-24T14:55:00Z</dcterms:created>
  <dcterms:modified xsi:type="dcterms:W3CDTF">2026-09-05T04:21:00Z</dcterms:modified>
</cp:coreProperties>
</file>