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0288" w14:textId="77777777" w:rsidR="00057F81" w:rsidRPr="002C24C7" w:rsidRDefault="00057F81" w:rsidP="008C0E90">
      <w:pPr>
        <w:jc w:val="center"/>
        <w:rPr>
          <w:rFonts w:ascii="Arial Narrow" w:hAnsi="Arial Narrow"/>
          <w:sz w:val="28"/>
          <w:szCs w:val="28"/>
          <w:lang w:val="en-CA"/>
        </w:rPr>
      </w:pPr>
    </w:p>
    <w:p w14:paraId="0A7461BC" w14:textId="50E9DE6C" w:rsidR="00C4294D" w:rsidRPr="00CC5A4F" w:rsidRDefault="00201E53" w:rsidP="008C0E90">
      <w:pPr>
        <w:jc w:val="center"/>
        <w:rPr>
          <w:rFonts w:ascii="Arial Narrow" w:hAnsi="Arial Narrow"/>
          <w:b/>
          <w:bCs/>
          <w:sz w:val="28"/>
          <w:szCs w:val="28"/>
          <w:u w:val="single"/>
          <w:lang w:val="en-CA"/>
        </w:rPr>
      </w:pPr>
      <w:r>
        <w:rPr>
          <w:rFonts w:ascii="Arial Narrow" w:hAnsi="Arial Narrow"/>
          <w:b/>
          <w:bCs/>
          <w:sz w:val="28"/>
          <w:szCs w:val="28"/>
          <w:u w:val="single"/>
          <w:lang w:val="en-CA"/>
        </w:rPr>
        <w:t>BREAST SURGERY – POST OPERATIVE INFORMATION</w:t>
      </w:r>
    </w:p>
    <w:p w14:paraId="2DD628B0" w14:textId="088DC2E3" w:rsidR="00C4294D" w:rsidRDefault="00C4294D" w:rsidP="008C0E90">
      <w:pPr>
        <w:jc w:val="center"/>
        <w:rPr>
          <w:rFonts w:ascii="Arial Narrow" w:hAnsi="Arial Narrow"/>
          <w:sz w:val="28"/>
          <w:szCs w:val="28"/>
          <w:lang w:val="en-CA"/>
        </w:rPr>
      </w:pPr>
    </w:p>
    <w:p w14:paraId="417A2C9F" w14:textId="77777777" w:rsidR="001202D2" w:rsidRPr="00CC5A4F" w:rsidRDefault="001202D2" w:rsidP="008C0E90">
      <w:pPr>
        <w:jc w:val="center"/>
        <w:rPr>
          <w:rFonts w:ascii="Arial Narrow" w:hAnsi="Arial Narrow"/>
          <w:sz w:val="28"/>
          <w:szCs w:val="28"/>
          <w:lang w:val="en-CA"/>
        </w:rPr>
      </w:pPr>
    </w:p>
    <w:p w14:paraId="0BE3B50B" w14:textId="04E5DA8C" w:rsidR="00C4294D" w:rsidRDefault="00201E53" w:rsidP="008C0E90">
      <w:pPr>
        <w:jc w:val="both"/>
        <w:rPr>
          <w:rFonts w:ascii="Arial Narrow" w:hAnsi="Arial Narrow"/>
          <w:b/>
          <w:bCs/>
          <w:sz w:val="28"/>
          <w:szCs w:val="28"/>
          <w:lang w:val="en-CA"/>
        </w:rPr>
      </w:pPr>
      <w:r>
        <w:rPr>
          <w:rFonts w:ascii="Arial Narrow" w:hAnsi="Arial Narrow"/>
          <w:b/>
          <w:bCs/>
          <w:sz w:val="28"/>
          <w:szCs w:val="28"/>
          <w:lang w:val="en-CA"/>
        </w:rPr>
        <w:t>How do I control pain after surgery?</w:t>
      </w:r>
    </w:p>
    <w:p w14:paraId="00FDD793" w14:textId="499AF0C9" w:rsidR="00201E53" w:rsidRDefault="00201E53" w:rsidP="008C0E90">
      <w:pPr>
        <w:jc w:val="both"/>
        <w:rPr>
          <w:rFonts w:ascii="Arial Narrow" w:hAnsi="Arial Narrow"/>
          <w:b/>
          <w:bCs/>
          <w:sz w:val="28"/>
          <w:szCs w:val="28"/>
          <w:lang w:val="en-CA"/>
        </w:rPr>
      </w:pPr>
    </w:p>
    <w:p w14:paraId="6592FE68" w14:textId="77777777" w:rsidR="00201E53" w:rsidRDefault="00201E53" w:rsidP="008C0E90">
      <w:pPr>
        <w:jc w:val="both"/>
        <w:rPr>
          <w:rFonts w:ascii="Arial Narrow" w:hAnsi="Arial Narrow"/>
          <w:sz w:val="28"/>
          <w:szCs w:val="28"/>
          <w:lang w:val="en-CA"/>
        </w:rPr>
      </w:pPr>
      <w:r>
        <w:rPr>
          <w:rFonts w:ascii="Arial Narrow" w:hAnsi="Arial Narrow"/>
          <w:sz w:val="28"/>
          <w:szCs w:val="28"/>
          <w:lang w:val="en-CA"/>
        </w:rPr>
        <w:t xml:space="preserve">It is normal to have some pain after surgery, which will be lessened by the pain medication that your surgeon prescribes.  </w:t>
      </w:r>
    </w:p>
    <w:p w14:paraId="75C85C16" w14:textId="77777777" w:rsidR="00201E53" w:rsidRDefault="00201E53" w:rsidP="008C0E90">
      <w:pPr>
        <w:jc w:val="both"/>
        <w:rPr>
          <w:rFonts w:ascii="Arial Narrow" w:hAnsi="Arial Narrow"/>
          <w:sz w:val="28"/>
          <w:szCs w:val="28"/>
          <w:lang w:val="en-CA"/>
        </w:rPr>
      </w:pPr>
    </w:p>
    <w:p w14:paraId="5814293C" w14:textId="5336BB9D" w:rsidR="00201E53" w:rsidRPr="00201E53" w:rsidRDefault="00201E53" w:rsidP="008C0E90">
      <w:pPr>
        <w:jc w:val="both"/>
        <w:rPr>
          <w:rFonts w:ascii="Arial Narrow" w:hAnsi="Arial Narrow"/>
          <w:sz w:val="28"/>
          <w:szCs w:val="28"/>
          <w:lang w:val="en-CA"/>
        </w:rPr>
      </w:pPr>
      <w:r>
        <w:rPr>
          <w:rFonts w:ascii="Arial Narrow" w:hAnsi="Arial Narrow"/>
          <w:sz w:val="28"/>
          <w:szCs w:val="28"/>
          <w:lang w:val="en-CA"/>
        </w:rPr>
        <w:t>Do not drive while taking prescribed medications (narcotics).  Examples are Tylenol #2 or #3 with codeine, Tramacet or Oxycodone (also known as Percocet, Oxycocet or Endocet).</w:t>
      </w:r>
    </w:p>
    <w:p w14:paraId="62091000" w14:textId="77777777" w:rsidR="00201E53" w:rsidRDefault="00201E53" w:rsidP="008C0E90">
      <w:pPr>
        <w:jc w:val="both"/>
        <w:rPr>
          <w:rFonts w:ascii="Arial Narrow" w:hAnsi="Arial Narrow"/>
          <w:b/>
          <w:bCs/>
          <w:sz w:val="28"/>
          <w:szCs w:val="28"/>
          <w:lang w:val="en-CA"/>
        </w:rPr>
      </w:pPr>
    </w:p>
    <w:p w14:paraId="73B02F9B" w14:textId="660AB055" w:rsidR="00201E53" w:rsidRDefault="00201E53" w:rsidP="008C0E90">
      <w:pPr>
        <w:jc w:val="both"/>
        <w:rPr>
          <w:rFonts w:ascii="Arial Narrow" w:hAnsi="Arial Narrow"/>
          <w:sz w:val="28"/>
          <w:szCs w:val="28"/>
          <w:lang w:val="en-CA"/>
        </w:rPr>
      </w:pPr>
      <w:r>
        <w:rPr>
          <w:rFonts w:ascii="Arial Narrow" w:hAnsi="Arial Narrow"/>
          <w:sz w:val="28"/>
          <w:szCs w:val="28"/>
          <w:lang w:val="en-CA"/>
        </w:rPr>
        <w:t>As pain decreases, take either regular acetaminophen</w:t>
      </w:r>
      <w:r w:rsidR="00DB5D5E">
        <w:rPr>
          <w:rFonts w:ascii="Arial Narrow" w:hAnsi="Arial Narrow"/>
          <w:sz w:val="28"/>
          <w:szCs w:val="28"/>
          <w:lang w:val="en-CA"/>
        </w:rPr>
        <w:t xml:space="preserve"> or Ibuprofen (Tylenol or Advil), </w:t>
      </w:r>
      <w:r>
        <w:rPr>
          <w:rFonts w:ascii="Arial Narrow" w:hAnsi="Arial Narrow"/>
          <w:sz w:val="28"/>
          <w:szCs w:val="28"/>
          <w:lang w:val="en-CA"/>
        </w:rPr>
        <w:t>rather than narcotics</w:t>
      </w:r>
      <w:r w:rsidR="00DB5D5E">
        <w:rPr>
          <w:rFonts w:ascii="Arial Narrow" w:hAnsi="Arial Narrow"/>
          <w:sz w:val="28"/>
          <w:szCs w:val="28"/>
          <w:lang w:val="en-CA"/>
        </w:rPr>
        <w:t>.</w:t>
      </w:r>
    </w:p>
    <w:p w14:paraId="4A0969EE" w14:textId="77777777" w:rsidR="00201E53" w:rsidRPr="00201E53" w:rsidRDefault="00201E53" w:rsidP="008C0E90">
      <w:pPr>
        <w:jc w:val="both"/>
        <w:rPr>
          <w:rFonts w:ascii="Arial Narrow" w:hAnsi="Arial Narrow"/>
          <w:sz w:val="28"/>
          <w:szCs w:val="28"/>
          <w:lang w:val="en-CA"/>
        </w:rPr>
      </w:pPr>
    </w:p>
    <w:p w14:paraId="3736E581" w14:textId="10B7BBE6"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t>Will the narcotics have side effects?</w:t>
      </w:r>
    </w:p>
    <w:p w14:paraId="4B8624D1" w14:textId="6631A9D3" w:rsidR="00201E53" w:rsidRDefault="00201E53" w:rsidP="008C0E90">
      <w:pPr>
        <w:jc w:val="both"/>
        <w:rPr>
          <w:rFonts w:ascii="Arial Narrow" w:hAnsi="Arial Narrow"/>
          <w:b/>
          <w:bCs/>
          <w:sz w:val="28"/>
          <w:szCs w:val="28"/>
          <w:lang w:val="en-CA"/>
        </w:rPr>
      </w:pPr>
    </w:p>
    <w:p w14:paraId="1A4CDFBE" w14:textId="146D771A" w:rsidR="00201E53" w:rsidRDefault="00201E53" w:rsidP="008C0E90">
      <w:pPr>
        <w:jc w:val="both"/>
        <w:rPr>
          <w:rFonts w:ascii="Arial Narrow" w:hAnsi="Arial Narrow"/>
          <w:sz w:val="28"/>
          <w:szCs w:val="28"/>
          <w:lang w:val="en-CA"/>
        </w:rPr>
      </w:pPr>
      <w:r>
        <w:rPr>
          <w:rFonts w:ascii="Arial Narrow" w:hAnsi="Arial Narrow"/>
          <w:sz w:val="28"/>
          <w:szCs w:val="28"/>
          <w:lang w:val="en-CA"/>
        </w:rPr>
        <w:t xml:space="preserve">While taking the narcotics you may become constipated.  This is when you have less bowel movements than normal or your stool is hard or difficult to pass.  Your doctor may recommend that you use a stool softener.  You should also drink </w:t>
      </w:r>
      <w:r w:rsidR="00DB5D5E">
        <w:rPr>
          <w:rFonts w:ascii="Arial Narrow" w:hAnsi="Arial Narrow"/>
          <w:sz w:val="28"/>
          <w:szCs w:val="28"/>
          <w:lang w:val="en-CA"/>
        </w:rPr>
        <w:t>6-</w:t>
      </w:r>
      <w:r>
        <w:rPr>
          <w:rFonts w:ascii="Arial Narrow" w:hAnsi="Arial Narrow"/>
          <w:sz w:val="28"/>
          <w:szCs w:val="28"/>
          <w:lang w:val="en-CA"/>
        </w:rPr>
        <w:t xml:space="preserve">8 glasses of fluid per day and aim for at least 20 grams of fibre in your diet to help prevent constipation.  Examples of fibre include whole grain breads, cereals, fruits, vegetables, beans, dried </w:t>
      </w:r>
      <w:r w:rsidR="008C0E90">
        <w:rPr>
          <w:rFonts w:ascii="Arial Narrow" w:hAnsi="Arial Narrow"/>
          <w:sz w:val="28"/>
          <w:szCs w:val="28"/>
          <w:lang w:val="en-CA"/>
        </w:rPr>
        <w:t>fruits</w:t>
      </w:r>
      <w:r>
        <w:rPr>
          <w:rFonts w:ascii="Arial Narrow" w:hAnsi="Arial Narrow"/>
          <w:sz w:val="28"/>
          <w:szCs w:val="28"/>
          <w:lang w:val="en-CA"/>
        </w:rPr>
        <w:t>, seeds and nuts.</w:t>
      </w:r>
    </w:p>
    <w:p w14:paraId="44674962" w14:textId="77777777" w:rsidR="00201E53" w:rsidRPr="00201E53" w:rsidRDefault="00201E53" w:rsidP="008C0E90">
      <w:pPr>
        <w:jc w:val="both"/>
        <w:rPr>
          <w:rFonts w:ascii="Arial Narrow" w:hAnsi="Arial Narrow"/>
          <w:sz w:val="28"/>
          <w:szCs w:val="28"/>
          <w:lang w:val="en-CA"/>
        </w:rPr>
      </w:pPr>
    </w:p>
    <w:p w14:paraId="3AAEC62B" w14:textId="4976FACF"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t>Do I have to make any changes to my eating habits?</w:t>
      </w:r>
    </w:p>
    <w:p w14:paraId="7480B89A" w14:textId="0936F13F" w:rsidR="00201E53" w:rsidRDefault="00201E53" w:rsidP="008C0E90">
      <w:pPr>
        <w:jc w:val="both"/>
        <w:rPr>
          <w:rFonts w:ascii="Arial Narrow" w:hAnsi="Arial Narrow"/>
          <w:b/>
          <w:bCs/>
          <w:sz w:val="28"/>
          <w:szCs w:val="28"/>
          <w:lang w:val="en-CA"/>
        </w:rPr>
      </w:pPr>
    </w:p>
    <w:p w14:paraId="1BD1B6C3" w14:textId="4C788E99" w:rsidR="00201E53" w:rsidRPr="00201E53" w:rsidRDefault="00201E53" w:rsidP="008C0E90">
      <w:pPr>
        <w:jc w:val="both"/>
        <w:rPr>
          <w:rFonts w:ascii="Arial Narrow" w:hAnsi="Arial Narrow"/>
          <w:sz w:val="28"/>
          <w:szCs w:val="28"/>
          <w:lang w:val="en-CA"/>
        </w:rPr>
      </w:pPr>
      <w:r>
        <w:rPr>
          <w:rFonts w:ascii="Arial Narrow" w:hAnsi="Arial Narrow"/>
          <w:sz w:val="28"/>
          <w:szCs w:val="28"/>
          <w:lang w:val="en-CA"/>
        </w:rPr>
        <w:t>You may return to your normal diet as you feel up to eating or drinking.  Do not drink alcohol while taking narcotics.</w:t>
      </w:r>
    </w:p>
    <w:p w14:paraId="5E863A18" w14:textId="5E6F9ACF" w:rsidR="00201E53" w:rsidRDefault="00201E53" w:rsidP="008C0E90">
      <w:pPr>
        <w:jc w:val="both"/>
        <w:rPr>
          <w:rFonts w:ascii="Arial Narrow" w:hAnsi="Arial Narrow"/>
          <w:b/>
          <w:bCs/>
          <w:sz w:val="28"/>
          <w:szCs w:val="28"/>
          <w:lang w:val="en-CA"/>
        </w:rPr>
      </w:pPr>
    </w:p>
    <w:p w14:paraId="7A92ED35" w14:textId="467EDC2A"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t>How should I take care of my sti</w:t>
      </w:r>
      <w:r w:rsidR="00DB5D5E">
        <w:rPr>
          <w:rFonts w:ascii="Arial Narrow" w:hAnsi="Arial Narrow"/>
          <w:b/>
          <w:bCs/>
          <w:sz w:val="28"/>
          <w:szCs w:val="28"/>
          <w:lang w:val="en-CA"/>
        </w:rPr>
        <w:t>t</w:t>
      </w:r>
      <w:r>
        <w:rPr>
          <w:rFonts w:ascii="Arial Narrow" w:hAnsi="Arial Narrow"/>
          <w:b/>
          <w:bCs/>
          <w:sz w:val="28"/>
          <w:szCs w:val="28"/>
          <w:lang w:val="en-CA"/>
        </w:rPr>
        <w:t>ches and dressings?</w:t>
      </w:r>
    </w:p>
    <w:p w14:paraId="1807D12E" w14:textId="7EF08F26" w:rsidR="00201E53" w:rsidRDefault="00201E53" w:rsidP="008C0E90">
      <w:pPr>
        <w:jc w:val="both"/>
        <w:rPr>
          <w:rFonts w:ascii="Arial Narrow" w:hAnsi="Arial Narrow"/>
          <w:b/>
          <w:bCs/>
          <w:sz w:val="28"/>
          <w:szCs w:val="28"/>
          <w:lang w:val="en-CA"/>
        </w:rPr>
      </w:pPr>
    </w:p>
    <w:p w14:paraId="10657EB9" w14:textId="1E6AE043" w:rsidR="00201E53" w:rsidRDefault="00201E53" w:rsidP="008C0E90">
      <w:pPr>
        <w:jc w:val="both"/>
        <w:rPr>
          <w:rFonts w:ascii="Arial Narrow" w:hAnsi="Arial Narrow"/>
          <w:sz w:val="28"/>
          <w:szCs w:val="28"/>
          <w:lang w:val="en-CA"/>
        </w:rPr>
      </w:pPr>
      <w:r>
        <w:rPr>
          <w:rFonts w:ascii="Arial Narrow" w:hAnsi="Arial Narrow"/>
          <w:sz w:val="28"/>
          <w:szCs w:val="28"/>
          <w:lang w:val="en-CA"/>
        </w:rPr>
        <w:t xml:space="preserve">Keep </w:t>
      </w:r>
      <w:r w:rsidR="00DB5D5E">
        <w:rPr>
          <w:rFonts w:ascii="Arial Narrow" w:hAnsi="Arial Narrow"/>
          <w:sz w:val="28"/>
          <w:szCs w:val="28"/>
          <w:lang w:val="en-CA"/>
        </w:rPr>
        <w:t xml:space="preserve">the </w:t>
      </w:r>
      <w:r>
        <w:rPr>
          <w:rFonts w:ascii="Arial Narrow" w:hAnsi="Arial Narrow"/>
          <w:sz w:val="28"/>
          <w:szCs w:val="28"/>
          <w:lang w:val="en-CA"/>
        </w:rPr>
        <w:t xml:space="preserve">bulky or large white dressing on for the first 48 hours.  You may feel more comfortable wearing a soft supportive bra after the bulky dressing has been removed. The white strips of tape (steri-strips) should be left on the incision for </w:t>
      </w:r>
      <w:r w:rsidR="00DB5D5E">
        <w:rPr>
          <w:rFonts w:ascii="Arial Narrow" w:hAnsi="Arial Narrow"/>
          <w:sz w:val="28"/>
          <w:szCs w:val="28"/>
          <w:lang w:val="en-CA"/>
        </w:rPr>
        <w:t>7-</w:t>
      </w:r>
      <w:r>
        <w:rPr>
          <w:rFonts w:ascii="Arial Narrow" w:hAnsi="Arial Narrow"/>
          <w:sz w:val="28"/>
          <w:szCs w:val="28"/>
          <w:lang w:val="en-CA"/>
        </w:rPr>
        <w:t xml:space="preserve">10 </w:t>
      </w:r>
      <w:r w:rsidR="008C0E90">
        <w:rPr>
          <w:rFonts w:ascii="Arial Narrow" w:hAnsi="Arial Narrow"/>
          <w:sz w:val="28"/>
          <w:szCs w:val="28"/>
          <w:lang w:val="en-CA"/>
        </w:rPr>
        <w:t>days</w:t>
      </w:r>
      <w:r w:rsidR="00DB5D5E">
        <w:rPr>
          <w:rFonts w:ascii="Arial Narrow" w:hAnsi="Arial Narrow"/>
          <w:sz w:val="28"/>
          <w:szCs w:val="28"/>
          <w:lang w:val="en-CA"/>
        </w:rPr>
        <w:t>, based on your surgeon’s instructions</w:t>
      </w:r>
      <w:r>
        <w:rPr>
          <w:rFonts w:ascii="Arial Narrow" w:hAnsi="Arial Narrow"/>
          <w:sz w:val="28"/>
          <w:szCs w:val="28"/>
          <w:lang w:val="en-CA"/>
        </w:rPr>
        <w:t>.  You may carefully remove these at that time.  If the strips fall off on their own prior to this, they do not need to be replaced.</w:t>
      </w:r>
    </w:p>
    <w:p w14:paraId="7F10280C" w14:textId="29DD5922" w:rsidR="00201E53" w:rsidRDefault="00201E53" w:rsidP="008C0E90">
      <w:pPr>
        <w:jc w:val="both"/>
        <w:rPr>
          <w:rFonts w:ascii="Arial Narrow" w:hAnsi="Arial Narrow"/>
          <w:sz w:val="28"/>
          <w:szCs w:val="28"/>
          <w:lang w:val="en-CA"/>
        </w:rPr>
      </w:pPr>
    </w:p>
    <w:p w14:paraId="2BB14219" w14:textId="573AEF7C" w:rsidR="00201E53" w:rsidRDefault="00201E53" w:rsidP="008C0E90">
      <w:pPr>
        <w:jc w:val="both"/>
        <w:rPr>
          <w:rFonts w:ascii="Arial Narrow" w:hAnsi="Arial Narrow"/>
          <w:sz w:val="28"/>
          <w:szCs w:val="28"/>
          <w:lang w:val="en-CA"/>
        </w:rPr>
      </w:pPr>
      <w:r>
        <w:rPr>
          <w:rFonts w:ascii="Arial Narrow" w:hAnsi="Arial Narrow"/>
          <w:sz w:val="28"/>
          <w:szCs w:val="28"/>
          <w:lang w:val="en-CA"/>
        </w:rPr>
        <w:t>Stitches do not have to be removed as they will dissolve on their own.</w:t>
      </w:r>
      <w:r w:rsidR="00DB5D5E">
        <w:rPr>
          <w:rFonts w:ascii="Arial Narrow" w:hAnsi="Arial Narrow"/>
          <w:sz w:val="28"/>
          <w:szCs w:val="28"/>
          <w:lang w:val="en-CA"/>
        </w:rPr>
        <w:t xml:space="preserve"> They will be </w:t>
      </w:r>
      <w:proofErr w:type="gramStart"/>
      <w:r w:rsidR="00DB5D5E">
        <w:rPr>
          <w:rFonts w:ascii="Arial Narrow" w:hAnsi="Arial Narrow"/>
          <w:sz w:val="28"/>
          <w:szCs w:val="28"/>
          <w:lang w:val="en-CA"/>
        </w:rPr>
        <w:t>clear</w:t>
      </w:r>
      <w:proofErr w:type="gramEnd"/>
      <w:r w:rsidR="00DB5D5E">
        <w:rPr>
          <w:rFonts w:ascii="Arial Narrow" w:hAnsi="Arial Narrow"/>
          <w:sz w:val="28"/>
          <w:szCs w:val="28"/>
          <w:lang w:val="en-CA"/>
        </w:rPr>
        <w:t xml:space="preserve"> and you may not see them.</w:t>
      </w:r>
    </w:p>
    <w:p w14:paraId="05BDD700" w14:textId="5EEDCCFA" w:rsidR="00201E53" w:rsidRDefault="00201E53" w:rsidP="008C0E90">
      <w:pPr>
        <w:jc w:val="both"/>
        <w:rPr>
          <w:rFonts w:ascii="Arial Narrow" w:hAnsi="Arial Narrow"/>
          <w:sz w:val="28"/>
          <w:szCs w:val="28"/>
          <w:lang w:val="en-CA"/>
        </w:rPr>
      </w:pPr>
    </w:p>
    <w:p w14:paraId="55B3C0F4" w14:textId="070EA569" w:rsidR="00201E53" w:rsidRPr="001202D2" w:rsidRDefault="00201E53" w:rsidP="008C0E90">
      <w:pPr>
        <w:jc w:val="both"/>
        <w:rPr>
          <w:rFonts w:ascii="Arial Narrow" w:hAnsi="Arial Narrow"/>
          <w:sz w:val="28"/>
          <w:szCs w:val="28"/>
          <w:lang w:val="en-CA"/>
        </w:rPr>
      </w:pPr>
      <w:r>
        <w:rPr>
          <w:rFonts w:ascii="Arial Narrow" w:hAnsi="Arial Narrow"/>
          <w:sz w:val="28"/>
          <w:szCs w:val="28"/>
          <w:lang w:val="en-CA"/>
        </w:rPr>
        <w:t xml:space="preserve">If you have staples you will be given an appointment to have them removed in the Ambulatory Care Nurse Clinic at Credit Valley Hospital or a nurse in </w:t>
      </w:r>
      <w:r w:rsidR="00DB5D5E">
        <w:rPr>
          <w:rFonts w:ascii="Arial Narrow" w:hAnsi="Arial Narrow"/>
          <w:sz w:val="28"/>
          <w:szCs w:val="28"/>
          <w:lang w:val="en-CA"/>
        </w:rPr>
        <w:t>a</w:t>
      </w:r>
      <w:r>
        <w:rPr>
          <w:rFonts w:ascii="Arial Narrow" w:hAnsi="Arial Narrow"/>
          <w:sz w:val="28"/>
          <w:szCs w:val="28"/>
          <w:lang w:val="en-CA"/>
        </w:rPr>
        <w:t xml:space="preserve"> community </w:t>
      </w:r>
      <w:r w:rsidR="00DB5D5E">
        <w:rPr>
          <w:rFonts w:ascii="Arial Narrow" w:hAnsi="Arial Narrow"/>
          <w:sz w:val="28"/>
          <w:szCs w:val="28"/>
          <w:lang w:val="en-CA"/>
        </w:rPr>
        <w:t xml:space="preserve">care centre </w:t>
      </w:r>
      <w:r>
        <w:rPr>
          <w:rFonts w:ascii="Arial Narrow" w:hAnsi="Arial Narrow"/>
          <w:sz w:val="28"/>
          <w:szCs w:val="28"/>
          <w:lang w:val="en-CA"/>
        </w:rPr>
        <w:t xml:space="preserve">will </w:t>
      </w:r>
      <w:r w:rsidR="00DB5D5E">
        <w:rPr>
          <w:rFonts w:ascii="Arial Narrow" w:hAnsi="Arial Narrow"/>
          <w:sz w:val="28"/>
          <w:szCs w:val="28"/>
          <w:lang w:val="en-CA"/>
        </w:rPr>
        <w:t xml:space="preserve">have instructions to </w:t>
      </w:r>
      <w:r>
        <w:rPr>
          <w:rFonts w:ascii="Arial Narrow" w:hAnsi="Arial Narrow"/>
          <w:sz w:val="28"/>
          <w:szCs w:val="28"/>
          <w:lang w:val="en-CA"/>
        </w:rPr>
        <w:t>remove them.</w:t>
      </w:r>
    </w:p>
    <w:p w14:paraId="538D923C" w14:textId="7C326D5E"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lastRenderedPageBreak/>
        <w:t>When can I start showering and bathing?</w:t>
      </w:r>
    </w:p>
    <w:p w14:paraId="359A9A99" w14:textId="5A790219" w:rsidR="00201E53" w:rsidRDefault="00201E53" w:rsidP="008C0E90">
      <w:pPr>
        <w:jc w:val="both"/>
        <w:rPr>
          <w:rFonts w:ascii="Arial Narrow" w:hAnsi="Arial Narrow"/>
          <w:b/>
          <w:bCs/>
          <w:sz w:val="28"/>
          <w:szCs w:val="28"/>
          <w:lang w:val="en-CA"/>
        </w:rPr>
      </w:pPr>
    </w:p>
    <w:p w14:paraId="6F5266D9" w14:textId="3EEF448C" w:rsidR="00201E53" w:rsidRDefault="00201E53" w:rsidP="008C0E90">
      <w:pPr>
        <w:jc w:val="both"/>
        <w:rPr>
          <w:rFonts w:ascii="Arial Narrow" w:hAnsi="Arial Narrow"/>
          <w:sz w:val="28"/>
          <w:szCs w:val="28"/>
          <w:lang w:val="en-CA"/>
        </w:rPr>
      </w:pPr>
      <w:r>
        <w:rPr>
          <w:rFonts w:ascii="Arial Narrow" w:hAnsi="Arial Narrow"/>
          <w:sz w:val="28"/>
          <w:szCs w:val="28"/>
          <w:lang w:val="en-CA"/>
        </w:rPr>
        <w:t>Keep your incision dry for 48 hour</w:t>
      </w:r>
      <w:r w:rsidR="008C0E90">
        <w:rPr>
          <w:rFonts w:ascii="Arial Narrow" w:hAnsi="Arial Narrow"/>
          <w:sz w:val="28"/>
          <w:szCs w:val="28"/>
          <w:lang w:val="en-CA"/>
        </w:rPr>
        <w:t xml:space="preserve">s </w:t>
      </w:r>
      <w:r>
        <w:rPr>
          <w:rFonts w:ascii="Arial Narrow" w:hAnsi="Arial Narrow"/>
          <w:sz w:val="28"/>
          <w:szCs w:val="28"/>
          <w:lang w:val="en-CA"/>
        </w:rPr>
        <w:t>after the surgery.  Once you have removed the bulky dressing you can take a shower</w:t>
      </w:r>
      <w:r w:rsidR="00DB5D5E">
        <w:rPr>
          <w:rFonts w:ascii="Arial Narrow" w:hAnsi="Arial Narrow"/>
          <w:sz w:val="28"/>
          <w:szCs w:val="28"/>
          <w:lang w:val="en-CA"/>
        </w:rPr>
        <w:t xml:space="preserve"> (no soaking of the incision in water for 3 weeks, </w:t>
      </w:r>
      <w:proofErr w:type="spellStart"/>
      <w:r w:rsidR="00DB5D5E">
        <w:rPr>
          <w:rFonts w:ascii="Arial Narrow" w:hAnsi="Arial Narrow"/>
          <w:sz w:val="28"/>
          <w:szCs w:val="28"/>
          <w:lang w:val="en-CA"/>
        </w:rPr>
        <w:t>eg.</w:t>
      </w:r>
      <w:proofErr w:type="spellEnd"/>
      <w:r w:rsidR="00DB5D5E">
        <w:rPr>
          <w:rFonts w:ascii="Arial Narrow" w:hAnsi="Arial Narrow"/>
          <w:sz w:val="28"/>
          <w:szCs w:val="28"/>
          <w:lang w:val="en-CA"/>
        </w:rPr>
        <w:t>, no pools, hot tubs, lakes, oceans)</w:t>
      </w:r>
      <w:r>
        <w:rPr>
          <w:rFonts w:ascii="Arial Narrow" w:hAnsi="Arial Narrow"/>
          <w:sz w:val="28"/>
          <w:szCs w:val="28"/>
          <w:lang w:val="en-CA"/>
        </w:rPr>
        <w:t>.  If you have a drain inserted, do not soak or immerse the drain in water.  The white steri-strips can get wet, but do not soak them.  If bathing, only bathe your body below the incision.  If showering</w:t>
      </w:r>
      <w:r w:rsidR="00DB5D5E">
        <w:rPr>
          <w:rFonts w:ascii="Arial Narrow" w:hAnsi="Arial Narrow"/>
          <w:sz w:val="28"/>
          <w:szCs w:val="28"/>
          <w:lang w:val="en-CA"/>
        </w:rPr>
        <w:t xml:space="preserve"> with a drain in place</w:t>
      </w:r>
      <w:r>
        <w:rPr>
          <w:rFonts w:ascii="Arial Narrow" w:hAnsi="Arial Narrow"/>
          <w:sz w:val="28"/>
          <w:szCs w:val="28"/>
          <w:lang w:val="en-CA"/>
        </w:rPr>
        <w:t xml:space="preserve">, cover the area where the drain goes into the skin with plastic.  For example, you </w:t>
      </w:r>
      <w:r w:rsidR="008C0E90">
        <w:rPr>
          <w:rFonts w:ascii="Arial Narrow" w:hAnsi="Arial Narrow"/>
          <w:sz w:val="28"/>
          <w:szCs w:val="28"/>
          <w:lang w:val="en-CA"/>
        </w:rPr>
        <w:t>can use</w:t>
      </w:r>
      <w:r>
        <w:rPr>
          <w:rFonts w:ascii="Arial Narrow" w:hAnsi="Arial Narrow"/>
          <w:sz w:val="28"/>
          <w:szCs w:val="28"/>
          <w:lang w:val="en-CA"/>
        </w:rPr>
        <w:t xml:space="preserve"> plastic wrap and tape.  Do not </w:t>
      </w:r>
      <w:r w:rsidR="00DB5D5E">
        <w:rPr>
          <w:rFonts w:ascii="Arial Narrow" w:hAnsi="Arial Narrow"/>
          <w:sz w:val="28"/>
          <w:szCs w:val="28"/>
          <w:lang w:val="en-CA"/>
        </w:rPr>
        <w:t>a</w:t>
      </w:r>
      <w:r w:rsidR="00444FD0">
        <w:rPr>
          <w:rFonts w:ascii="Arial Narrow" w:hAnsi="Arial Narrow"/>
          <w:sz w:val="28"/>
          <w:szCs w:val="28"/>
          <w:lang w:val="en-CA"/>
        </w:rPr>
        <w:t xml:space="preserve">pply soap to the incision for 1 week.  Pat the incision dry, do not rub it.  Do not apply cream or lotions to the </w:t>
      </w:r>
      <w:r w:rsidR="008C0E90">
        <w:rPr>
          <w:rFonts w:ascii="Arial Narrow" w:hAnsi="Arial Narrow"/>
          <w:sz w:val="28"/>
          <w:szCs w:val="28"/>
          <w:lang w:val="en-CA"/>
        </w:rPr>
        <w:t>incision</w:t>
      </w:r>
      <w:r w:rsidR="00444FD0">
        <w:rPr>
          <w:rFonts w:ascii="Arial Narrow" w:hAnsi="Arial Narrow"/>
          <w:sz w:val="28"/>
          <w:szCs w:val="28"/>
          <w:lang w:val="en-CA"/>
        </w:rPr>
        <w:t xml:space="preserve"> for </w:t>
      </w:r>
      <w:r w:rsidR="00DB5D5E">
        <w:rPr>
          <w:rFonts w:ascii="Arial Narrow" w:hAnsi="Arial Narrow"/>
          <w:sz w:val="28"/>
          <w:szCs w:val="28"/>
          <w:lang w:val="en-CA"/>
        </w:rPr>
        <w:t>2</w:t>
      </w:r>
      <w:r w:rsidR="00444FD0">
        <w:rPr>
          <w:rFonts w:ascii="Arial Narrow" w:hAnsi="Arial Narrow"/>
          <w:sz w:val="28"/>
          <w:szCs w:val="28"/>
          <w:lang w:val="en-CA"/>
        </w:rPr>
        <w:t xml:space="preserve"> weeks.  If you have an armpit </w:t>
      </w:r>
      <w:r w:rsidR="008C0E90">
        <w:rPr>
          <w:rFonts w:ascii="Arial Narrow" w:hAnsi="Arial Narrow"/>
          <w:sz w:val="28"/>
          <w:szCs w:val="28"/>
          <w:lang w:val="en-CA"/>
        </w:rPr>
        <w:t>incision</w:t>
      </w:r>
      <w:r w:rsidR="00444FD0">
        <w:rPr>
          <w:rFonts w:ascii="Arial Narrow" w:hAnsi="Arial Narrow"/>
          <w:sz w:val="28"/>
          <w:szCs w:val="28"/>
          <w:lang w:val="en-CA"/>
        </w:rPr>
        <w:t xml:space="preserve">, avoid the use of deodorant or hair removal for 6 weeks.  </w:t>
      </w:r>
    </w:p>
    <w:p w14:paraId="65A0FFFF" w14:textId="6C89CDA0" w:rsidR="00444FD0" w:rsidRDefault="00444FD0" w:rsidP="008C0E90">
      <w:pPr>
        <w:jc w:val="both"/>
        <w:rPr>
          <w:rFonts w:ascii="Arial Narrow" w:hAnsi="Arial Narrow"/>
          <w:sz w:val="28"/>
          <w:szCs w:val="28"/>
          <w:lang w:val="en-CA"/>
        </w:rPr>
      </w:pPr>
    </w:p>
    <w:p w14:paraId="7DA253DB" w14:textId="6C004F24" w:rsidR="00444FD0" w:rsidRDefault="00444FD0" w:rsidP="008C0E90">
      <w:pPr>
        <w:jc w:val="both"/>
        <w:rPr>
          <w:rFonts w:ascii="Arial Narrow" w:hAnsi="Arial Narrow"/>
          <w:sz w:val="28"/>
          <w:szCs w:val="28"/>
          <w:lang w:val="en-CA"/>
        </w:rPr>
      </w:pPr>
      <w:r>
        <w:rPr>
          <w:rFonts w:ascii="Arial Narrow" w:hAnsi="Arial Narrow"/>
          <w:sz w:val="28"/>
          <w:szCs w:val="28"/>
          <w:lang w:val="en-CA"/>
        </w:rPr>
        <w:t>You may notice when you take the bulky dressing off that the skin is pink.  This is normal.  It is from the product used the clean your skin before the surgery.  The pink should wear off in a few washes.</w:t>
      </w:r>
    </w:p>
    <w:p w14:paraId="62E8FBF5" w14:textId="77777777" w:rsidR="00444FD0" w:rsidRPr="00201E53" w:rsidRDefault="00444FD0" w:rsidP="008C0E90">
      <w:pPr>
        <w:jc w:val="both"/>
        <w:rPr>
          <w:rFonts w:ascii="Arial Narrow" w:hAnsi="Arial Narrow"/>
          <w:sz w:val="28"/>
          <w:szCs w:val="28"/>
          <w:lang w:val="en-CA"/>
        </w:rPr>
      </w:pPr>
    </w:p>
    <w:p w14:paraId="4589C147" w14:textId="617927DD" w:rsidR="0032461B" w:rsidRDefault="0032461B" w:rsidP="0032461B">
      <w:pPr>
        <w:jc w:val="both"/>
        <w:rPr>
          <w:rFonts w:ascii="Arial Narrow" w:hAnsi="Arial Narrow"/>
          <w:sz w:val="28"/>
          <w:szCs w:val="28"/>
          <w:lang w:val="en-CA"/>
        </w:rPr>
      </w:pPr>
      <w:hyperlink r:id="rId6" w:history="1">
        <w:r w:rsidRPr="002E1912">
          <w:rPr>
            <w:rStyle w:val="Hyperlink"/>
            <w:rFonts w:ascii="Arial Narrow" w:hAnsi="Arial Narrow"/>
            <w:sz w:val="28"/>
            <w:szCs w:val="28"/>
            <w:lang w:val="en-CA"/>
          </w:rPr>
          <w:t>https</w:t>
        </w:r>
        <w:r w:rsidRPr="002E1912">
          <w:rPr>
            <w:rStyle w:val="Hyperlink"/>
            <w:rFonts w:ascii="Arial Narrow" w:hAnsi="Arial Narrow"/>
            <w:sz w:val="28"/>
            <w:szCs w:val="28"/>
            <w:lang w:val="en-CA"/>
          </w:rPr>
          <w:t>://</w:t>
        </w:r>
        <w:r w:rsidRPr="002E1912">
          <w:rPr>
            <w:rStyle w:val="Hyperlink"/>
            <w:rFonts w:ascii="Arial Narrow" w:hAnsi="Arial Narrow"/>
            <w:sz w:val="28"/>
            <w:szCs w:val="28"/>
            <w:lang w:val="en-CA"/>
          </w:rPr>
          <w:t>cancer.ca/en/cancer-information/resources/publications/exercises-after-breast-surgery</w:t>
        </w:r>
      </w:hyperlink>
    </w:p>
    <w:p w14:paraId="2B662351" w14:textId="77777777" w:rsidR="0032461B" w:rsidRDefault="0032461B" w:rsidP="0032461B">
      <w:pPr>
        <w:jc w:val="both"/>
        <w:rPr>
          <w:rFonts w:ascii="Arial Narrow" w:hAnsi="Arial Narrow"/>
          <w:sz w:val="28"/>
          <w:szCs w:val="28"/>
          <w:lang w:val="en-CA"/>
        </w:rPr>
      </w:pPr>
    </w:p>
    <w:p w14:paraId="63B8D890" w14:textId="08E7115A"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t>Will my physical activities be affected?</w:t>
      </w:r>
    </w:p>
    <w:p w14:paraId="2391645E" w14:textId="1F16C4CA" w:rsidR="00201E53" w:rsidRDefault="00201E53" w:rsidP="008C0E90">
      <w:pPr>
        <w:jc w:val="both"/>
        <w:rPr>
          <w:rFonts w:ascii="Arial Narrow" w:hAnsi="Arial Narrow"/>
          <w:b/>
          <w:bCs/>
          <w:sz w:val="28"/>
          <w:szCs w:val="28"/>
          <w:lang w:val="en-CA"/>
        </w:rPr>
      </w:pPr>
    </w:p>
    <w:p w14:paraId="62126FDF" w14:textId="5F1B4566" w:rsidR="00444FD0" w:rsidRDefault="00444FD0" w:rsidP="008C0E90">
      <w:pPr>
        <w:jc w:val="both"/>
        <w:rPr>
          <w:rFonts w:ascii="Arial Narrow" w:hAnsi="Arial Narrow"/>
          <w:sz w:val="28"/>
          <w:szCs w:val="28"/>
          <w:lang w:val="en-CA"/>
        </w:rPr>
      </w:pPr>
      <w:r>
        <w:rPr>
          <w:rFonts w:ascii="Arial Narrow" w:hAnsi="Arial Narrow"/>
          <w:sz w:val="28"/>
          <w:szCs w:val="28"/>
          <w:lang w:val="en-CA"/>
        </w:rPr>
        <w:t xml:space="preserve">You may restart your normal everyday activities, but avoid vigorous activities until you have been seen in follow-up. </w:t>
      </w:r>
      <w:r w:rsidR="00DB5D5E">
        <w:rPr>
          <w:rFonts w:ascii="Arial Narrow" w:hAnsi="Arial Narrow"/>
          <w:sz w:val="28"/>
          <w:szCs w:val="28"/>
          <w:lang w:val="en-CA"/>
        </w:rPr>
        <w:t>It is important to move and use your arm.</w:t>
      </w:r>
      <w:r>
        <w:rPr>
          <w:rFonts w:ascii="Arial Narrow" w:hAnsi="Arial Narrow"/>
          <w:sz w:val="28"/>
          <w:szCs w:val="28"/>
          <w:lang w:val="en-CA"/>
        </w:rPr>
        <w:t xml:space="preserve"> You can start heavier </w:t>
      </w:r>
      <w:r w:rsidR="008C0E90">
        <w:rPr>
          <w:rFonts w:ascii="Arial Narrow" w:hAnsi="Arial Narrow"/>
          <w:sz w:val="28"/>
          <w:szCs w:val="28"/>
          <w:lang w:val="en-CA"/>
        </w:rPr>
        <w:t>activities</w:t>
      </w:r>
      <w:r>
        <w:rPr>
          <w:rFonts w:ascii="Arial Narrow" w:hAnsi="Arial Narrow"/>
          <w:sz w:val="28"/>
          <w:szCs w:val="28"/>
          <w:lang w:val="en-CA"/>
        </w:rPr>
        <w:t xml:space="preserve"> (such as vacuuming and laundry) after 1 month.  Avoid heavy lifting for the first 4 weeks after surgery (do not lift more than 10 pounds).</w:t>
      </w:r>
      <w:r w:rsidR="00DB5D5E">
        <w:rPr>
          <w:rFonts w:ascii="Arial Narrow" w:hAnsi="Arial Narrow"/>
          <w:sz w:val="28"/>
          <w:szCs w:val="28"/>
          <w:lang w:val="en-CA"/>
        </w:rPr>
        <w:t xml:space="preserve"> </w:t>
      </w:r>
      <w:proofErr w:type="gramStart"/>
      <w:r>
        <w:rPr>
          <w:rFonts w:ascii="Arial Narrow" w:hAnsi="Arial Narrow"/>
          <w:sz w:val="28"/>
          <w:szCs w:val="28"/>
          <w:lang w:val="en-CA"/>
        </w:rPr>
        <w:t>You</w:t>
      </w:r>
      <w:proofErr w:type="gramEnd"/>
      <w:r>
        <w:rPr>
          <w:rFonts w:ascii="Arial Narrow" w:hAnsi="Arial Narrow"/>
          <w:sz w:val="28"/>
          <w:szCs w:val="28"/>
          <w:lang w:val="en-CA"/>
        </w:rPr>
        <w:t xml:space="preserve"> may have sexual activity </w:t>
      </w:r>
      <w:r w:rsidR="00E15EF2">
        <w:rPr>
          <w:rFonts w:ascii="Arial Narrow" w:hAnsi="Arial Narrow"/>
          <w:sz w:val="28"/>
          <w:szCs w:val="28"/>
          <w:lang w:val="en-CA"/>
        </w:rPr>
        <w:t>once you are comfortable.</w:t>
      </w:r>
    </w:p>
    <w:p w14:paraId="6773B87A" w14:textId="5D791B47" w:rsidR="00E15EF2" w:rsidRDefault="00E15EF2" w:rsidP="008C0E90">
      <w:pPr>
        <w:jc w:val="both"/>
        <w:rPr>
          <w:rFonts w:ascii="Arial Narrow" w:hAnsi="Arial Narrow"/>
          <w:sz w:val="28"/>
          <w:szCs w:val="28"/>
          <w:lang w:val="en-CA"/>
        </w:rPr>
      </w:pPr>
    </w:p>
    <w:p w14:paraId="0A184F68" w14:textId="1E067A14" w:rsidR="00E15EF2" w:rsidRDefault="00E15EF2" w:rsidP="008C0E90">
      <w:pPr>
        <w:jc w:val="both"/>
        <w:rPr>
          <w:rFonts w:ascii="Arial Narrow" w:hAnsi="Arial Narrow"/>
          <w:sz w:val="28"/>
          <w:szCs w:val="28"/>
          <w:lang w:val="en-CA"/>
        </w:rPr>
      </w:pPr>
      <w:r>
        <w:rPr>
          <w:rFonts w:ascii="Arial Narrow" w:hAnsi="Arial Narrow"/>
          <w:sz w:val="28"/>
          <w:szCs w:val="28"/>
          <w:lang w:val="en-CA"/>
        </w:rPr>
        <w:t xml:space="preserve">If you have had lymph nodes removed from the armpit or have had a mastectomy, begin the exercises from the book “Exercises </w:t>
      </w:r>
      <w:r w:rsidR="00221564">
        <w:rPr>
          <w:rFonts w:ascii="Arial Narrow" w:hAnsi="Arial Narrow"/>
          <w:sz w:val="28"/>
          <w:szCs w:val="28"/>
          <w:lang w:val="en-CA"/>
        </w:rPr>
        <w:t xml:space="preserve">After Breast Surgery” by the Canadian Cancer Society.  If you need a copy of this </w:t>
      </w:r>
      <w:r w:rsidR="008C0E90">
        <w:rPr>
          <w:rFonts w:ascii="Arial Narrow" w:hAnsi="Arial Narrow"/>
          <w:sz w:val="28"/>
          <w:szCs w:val="28"/>
          <w:lang w:val="en-CA"/>
        </w:rPr>
        <w:t>book,</w:t>
      </w:r>
      <w:r w:rsidR="00221564">
        <w:rPr>
          <w:rFonts w:ascii="Arial Narrow" w:hAnsi="Arial Narrow"/>
          <w:sz w:val="28"/>
          <w:szCs w:val="28"/>
          <w:lang w:val="en-CA"/>
        </w:rPr>
        <w:t xml:space="preserve"> please ask your health care team or visit:</w:t>
      </w:r>
    </w:p>
    <w:p w14:paraId="3EB1B95A" w14:textId="432075F5" w:rsidR="00221564" w:rsidRDefault="00221564" w:rsidP="008C0E90">
      <w:pPr>
        <w:jc w:val="both"/>
        <w:rPr>
          <w:rFonts w:ascii="Arial Narrow" w:hAnsi="Arial Narrow"/>
          <w:sz w:val="28"/>
          <w:szCs w:val="28"/>
          <w:lang w:val="en-CA"/>
        </w:rPr>
      </w:pPr>
    </w:p>
    <w:p w14:paraId="2890E7DE" w14:textId="5A1C0B36" w:rsidR="00221564" w:rsidRDefault="00221564" w:rsidP="008C0E90">
      <w:pPr>
        <w:jc w:val="both"/>
        <w:rPr>
          <w:rFonts w:ascii="Arial Narrow" w:hAnsi="Arial Narrow"/>
          <w:sz w:val="28"/>
          <w:szCs w:val="28"/>
          <w:lang w:val="en-CA"/>
        </w:rPr>
      </w:pPr>
    </w:p>
    <w:p w14:paraId="00E6EF1D" w14:textId="22C3F675" w:rsidR="00221564" w:rsidRDefault="00221564" w:rsidP="008C0E90">
      <w:pPr>
        <w:jc w:val="both"/>
        <w:rPr>
          <w:rFonts w:ascii="Arial Narrow" w:hAnsi="Arial Narrow"/>
          <w:sz w:val="28"/>
          <w:szCs w:val="28"/>
          <w:lang w:val="en-CA"/>
        </w:rPr>
      </w:pPr>
      <w:r>
        <w:rPr>
          <w:rFonts w:ascii="Arial Narrow" w:hAnsi="Arial Narrow"/>
          <w:sz w:val="28"/>
          <w:szCs w:val="28"/>
          <w:lang w:val="en-CA"/>
        </w:rPr>
        <w:t>Start these exercises as soon as possible as failure to do so can result in a possible permanent loss of arm movement.  You may start the exercises if you have a drain in place.  The stitches will not pu</w:t>
      </w:r>
      <w:r w:rsidR="00DB5D5E">
        <w:rPr>
          <w:rFonts w:ascii="Arial Narrow" w:hAnsi="Arial Narrow"/>
          <w:sz w:val="28"/>
          <w:szCs w:val="28"/>
          <w:lang w:val="en-CA"/>
        </w:rPr>
        <w:t>ll</w:t>
      </w:r>
      <w:r>
        <w:rPr>
          <w:rFonts w:ascii="Arial Narrow" w:hAnsi="Arial Narrow"/>
          <w:sz w:val="28"/>
          <w:szCs w:val="28"/>
          <w:lang w:val="en-CA"/>
        </w:rPr>
        <w:t xml:space="preserve"> out and you will not injure anything.  </w:t>
      </w:r>
    </w:p>
    <w:p w14:paraId="51058477" w14:textId="5BB7A3E4" w:rsidR="00221564" w:rsidRDefault="00221564" w:rsidP="008C0E90">
      <w:pPr>
        <w:jc w:val="both"/>
        <w:rPr>
          <w:rFonts w:ascii="Arial Narrow" w:hAnsi="Arial Narrow"/>
          <w:sz w:val="28"/>
          <w:szCs w:val="28"/>
          <w:lang w:val="en-CA"/>
        </w:rPr>
      </w:pPr>
    </w:p>
    <w:p w14:paraId="2F1759CA" w14:textId="755FFF1A" w:rsidR="00221564" w:rsidRDefault="00221564" w:rsidP="008C0E90">
      <w:pPr>
        <w:jc w:val="both"/>
        <w:rPr>
          <w:rFonts w:ascii="Arial Narrow" w:hAnsi="Arial Narrow"/>
          <w:sz w:val="28"/>
          <w:szCs w:val="28"/>
          <w:lang w:val="en-CA"/>
        </w:rPr>
      </w:pPr>
      <w:r>
        <w:rPr>
          <w:rFonts w:ascii="Arial Narrow" w:hAnsi="Arial Narrow"/>
          <w:sz w:val="28"/>
          <w:szCs w:val="28"/>
          <w:lang w:val="en-CA"/>
        </w:rPr>
        <w:t xml:space="preserve">After doing the </w:t>
      </w:r>
      <w:r w:rsidR="008C0E90">
        <w:rPr>
          <w:rFonts w:ascii="Arial Narrow" w:hAnsi="Arial Narrow"/>
          <w:sz w:val="28"/>
          <w:szCs w:val="28"/>
          <w:lang w:val="en-CA"/>
        </w:rPr>
        <w:t>exercises</w:t>
      </w:r>
      <w:r>
        <w:rPr>
          <w:rFonts w:ascii="Arial Narrow" w:hAnsi="Arial Narrow"/>
          <w:sz w:val="28"/>
          <w:szCs w:val="28"/>
          <w:lang w:val="en-CA"/>
        </w:rPr>
        <w:t xml:space="preserve"> you should have normal movement of your arm and shoulder by 4 to 6 weeks after your surgery.</w:t>
      </w:r>
    </w:p>
    <w:p w14:paraId="7ECA8379" w14:textId="3A22C30D" w:rsidR="008C0E90" w:rsidRDefault="008C0E90" w:rsidP="008C0E90">
      <w:pPr>
        <w:jc w:val="both"/>
        <w:rPr>
          <w:rFonts w:ascii="Arial Narrow" w:hAnsi="Arial Narrow"/>
          <w:sz w:val="28"/>
          <w:szCs w:val="28"/>
          <w:lang w:val="en-CA"/>
        </w:rPr>
      </w:pPr>
    </w:p>
    <w:p w14:paraId="23AB2DAE" w14:textId="523CEA7C" w:rsidR="00221564" w:rsidRDefault="00221564" w:rsidP="008C0E90">
      <w:pPr>
        <w:jc w:val="both"/>
        <w:rPr>
          <w:rFonts w:ascii="Arial Narrow" w:hAnsi="Arial Narrow"/>
          <w:sz w:val="28"/>
          <w:szCs w:val="28"/>
          <w:lang w:val="en-CA"/>
        </w:rPr>
      </w:pPr>
    </w:p>
    <w:p w14:paraId="05FC7C22" w14:textId="4232C9BE" w:rsidR="001202D2" w:rsidRDefault="001202D2" w:rsidP="008C0E90">
      <w:pPr>
        <w:jc w:val="both"/>
        <w:rPr>
          <w:rFonts w:ascii="Arial Narrow" w:hAnsi="Arial Narrow"/>
          <w:sz w:val="28"/>
          <w:szCs w:val="28"/>
          <w:lang w:val="en-CA"/>
        </w:rPr>
      </w:pPr>
    </w:p>
    <w:p w14:paraId="31724A00" w14:textId="77777777" w:rsidR="001202D2" w:rsidRPr="00444FD0" w:rsidRDefault="001202D2" w:rsidP="008C0E90">
      <w:pPr>
        <w:jc w:val="both"/>
        <w:rPr>
          <w:rFonts w:ascii="Arial Narrow" w:hAnsi="Arial Narrow"/>
          <w:sz w:val="28"/>
          <w:szCs w:val="28"/>
          <w:lang w:val="en-CA"/>
        </w:rPr>
      </w:pPr>
    </w:p>
    <w:p w14:paraId="4EFBE5EC" w14:textId="168E03E7"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lastRenderedPageBreak/>
        <w:t>What can I do if I have a concern?</w:t>
      </w:r>
    </w:p>
    <w:p w14:paraId="200D3EEA" w14:textId="77777777" w:rsidR="001202D2" w:rsidRDefault="001202D2" w:rsidP="008C0E90">
      <w:pPr>
        <w:jc w:val="both"/>
        <w:rPr>
          <w:rFonts w:ascii="Arial Narrow" w:hAnsi="Arial Narrow"/>
          <w:sz w:val="28"/>
          <w:szCs w:val="28"/>
          <w:lang w:val="en-CA"/>
        </w:rPr>
      </w:pPr>
    </w:p>
    <w:p w14:paraId="327943FC" w14:textId="57EC51DC" w:rsidR="00221564" w:rsidRDefault="00221564" w:rsidP="008C0E90">
      <w:pPr>
        <w:jc w:val="both"/>
        <w:rPr>
          <w:rFonts w:ascii="Arial Narrow" w:hAnsi="Arial Narrow"/>
          <w:sz w:val="28"/>
          <w:szCs w:val="28"/>
          <w:lang w:val="en-CA"/>
        </w:rPr>
      </w:pPr>
      <w:r>
        <w:rPr>
          <w:rFonts w:ascii="Arial Narrow" w:hAnsi="Arial Narrow"/>
          <w:sz w:val="28"/>
          <w:szCs w:val="28"/>
          <w:lang w:val="en-CA"/>
        </w:rPr>
        <w:t xml:space="preserve">You will likely have “lumpiness”, numbness, burning or itchiness around </w:t>
      </w:r>
      <w:r w:rsidR="008C0E90">
        <w:rPr>
          <w:rFonts w:ascii="Arial Narrow" w:hAnsi="Arial Narrow"/>
          <w:sz w:val="28"/>
          <w:szCs w:val="28"/>
          <w:lang w:val="en-CA"/>
        </w:rPr>
        <w:t>or under</w:t>
      </w:r>
      <w:r>
        <w:rPr>
          <w:rFonts w:ascii="Arial Narrow" w:hAnsi="Arial Narrow"/>
          <w:sz w:val="28"/>
          <w:szCs w:val="28"/>
          <w:lang w:val="en-CA"/>
        </w:rPr>
        <w:t xml:space="preserve"> the incision.  You will also likely </w:t>
      </w:r>
      <w:r w:rsidR="008C0E90">
        <w:rPr>
          <w:rFonts w:ascii="Arial Narrow" w:hAnsi="Arial Narrow"/>
          <w:sz w:val="28"/>
          <w:szCs w:val="28"/>
          <w:lang w:val="en-CA"/>
        </w:rPr>
        <w:t>experience</w:t>
      </w:r>
      <w:r>
        <w:rPr>
          <w:rFonts w:ascii="Arial Narrow" w:hAnsi="Arial Narrow"/>
          <w:sz w:val="28"/>
          <w:szCs w:val="28"/>
          <w:lang w:val="en-CA"/>
        </w:rPr>
        <w:t xml:space="preserve"> swelling and fluid buildup under the breast or armpit. This fluid buildup can cause a sloshing sound when you move around.  This is a normal part of the healing process and will go away within 1 to 2 months.  </w:t>
      </w:r>
    </w:p>
    <w:p w14:paraId="1B20D580" w14:textId="77777777" w:rsidR="00221564" w:rsidRPr="00221564" w:rsidRDefault="00221564" w:rsidP="008C0E90">
      <w:pPr>
        <w:jc w:val="both"/>
        <w:rPr>
          <w:rFonts w:ascii="Arial Narrow" w:hAnsi="Arial Narrow"/>
          <w:sz w:val="28"/>
          <w:szCs w:val="28"/>
          <w:lang w:val="en-CA"/>
        </w:rPr>
      </w:pPr>
    </w:p>
    <w:p w14:paraId="3A1A8BD6" w14:textId="45821675" w:rsidR="00201E53" w:rsidRDefault="00201E53" w:rsidP="008C0E90">
      <w:pPr>
        <w:jc w:val="both"/>
        <w:rPr>
          <w:rFonts w:ascii="Arial Narrow" w:hAnsi="Arial Narrow"/>
          <w:b/>
          <w:bCs/>
          <w:sz w:val="28"/>
          <w:szCs w:val="28"/>
          <w:lang w:val="en-CA"/>
        </w:rPr>
      </w:pPr>
      <w:r>
        <w:rPr>
          <w:rFonts w:ascii="Arial Narrow" w:hAnsi="Arial Narrow"/>
          <w:b/>
          <w:bCs/>
          <w:sz w:val="28"/>
          <w:szCs w:val="28"/>
          <w:lang w:val="en-CA"/>
        </w:rPr>
        <w:t>Please call your surgeon’s office during regular office hours if you have any of the following:</w:t>
      </w:r>
    </w:p>
    <w:p w14:paraId="2AA44FDC" w14:textId="7C987E17" w:rsidR="00201E53" w:rsidRDefault="00201E53" w:rsidP="008C0E90">
      <w:pPr>
        <w:jc w:val="both"/>
        <w:rPr>
          <w:rFonts w:ascii="Arial Narrow" w:hAnsi="Arial Narrow"/>
          <w:b/>
          <w:bCs/>
          <w:sz w:val="28"/>
          <w:szCs w:val="28"/>
          <w:lang w:val="en-CA"/>
        </w:rPr>
      </w:pPr>
    </w:p>
    <w:p w14:paraId="012A2A07" w14:textId="290ECC6F" w:rsidR="00201E53" w:rsidRDefault="00221564" w:rsidP="008C0E90">
      <w:pPr>
        <w:pStyle w:val="ListParagraph"/>
        <w:numPr>
          <w:ilvl w:val="0"/>
          <w:numId w:val="3"/>
        </w:numPr>
        <w:jc w:val="both"/>
        <w:rPr>
          <w:rFonts w:ascii="Arial Narrow" w:hAnsi="Arial Narrow"/>
          <w:sz w:val="28"/>
          <w:szCs w:val="28"/>
          <w:lang w:val="en-CA"/>
        </w:rPr>
      </w:pPr>
      <w:r>
        <w:rPr>
          <w:rFonts w:ascii="Arial Narrow" w:hAnsi="Arial Narrow"/>
          <w:sz w:val="28"/>
          <w:szCs w:val="28"/>
          <w:lang w:val="en-CA"/>
        </w:rPr>
        <w:t>heavy bleeding with increasing swelling around the incision</w:t>
      </w:r>
    </w:p>
    <w:p w14:paraId="7980EB3A" w14:textId="2CFEF365" w:rsidR="00221564" w:rsidRDefault="00221564" w:rsidP="008C0E90">
      <w:pPr>
        <w:pStyle w:val="ListParagraph"/>
        <w:numPr>
          <w:ilvl w:val="0"/>
          <w:numId w:val="3"/>
        </w:numPr>
        <w:jc w:val="both"/>
        <w:rPr>
          <w:rFonts w:ascii="Arial Narrow" w:hAnsi="Arial Narrow"/>
          <w:sz w:val="28"/>
          <w:szCs w:val="28"/>
          <w:lang w:val="en-CA"/>
        </w:rPr>
      </w:pPr>
      <w:r>
        <w:rPr>
          <w:rFonts w:ascii="Arial Narrow" w:hAnsi="Arial Narrow"/>
          <w:sz w:val="28"/>
          <w:szCs w:val="28"/>
          <w:lang w:val="en-CA"/>
        </w:rPr>
        <w:t>enlarging swelling at the armpit incision</w:t>
      </w:r>
    </w:p>
    <w:p w14:paraId="389FA4D4" w14:textId="31A817C3" w:rsidR="00221564" w:rsidRDefault="00221564" w:rsidP="008C0E90">
      <w:pPr>
        <w:pStyle w:val="ListParagraph"/>
        <w:numPr>
          <w:ilvl w:val="0"/>
          <w:numId w:val="3"/>
        </w:numPr>
        <w:jc w:val="both"/>
        <w:rPr>
          <w:rFonts w:ascii="Arial Narrow" w:hAnsi="Arial Narrow"/>
          <w:sz w:val="28"/>
          <w:szCs w:val="28"/>
          <w:lang w:val="en-CA"/>
        </w:rPr>
      </w:pPr>
      <w:r>
        <w:rPr>
          <w:rFonts w:ascii="Arial Narrow" w:hAnsi="Arial Narrow"/>
          <w:sz w:val="28"/>
          <w:szCs w:val="28"/>
          <w:lang w:val="en-CA"/>
        </w:rPr>
        <w:t>the dressing around the wound is soaking wet</w:t>
      </w:r>
    </w:p>
    <w:p w14:paraId="18A47014" w14:textId="4C892D6D" w:rsidR="00221564" w:rsidRDefault="00221564" w:rsidP="008C0E90">
      <w:pPr>
        <w:pStyle w:val="ListParagraph"/>
        <w:numPr>
          <w:ilvl w:val="0"/>
          <w:numId w:val="3"/>
        </w:numPr>
        <w:jc w:val="both"/>
        <w:rPr>
          <w:rFonts w:ascii="Arial Narrow" w:hAnsi="Arial Narrow"/>
          <w:sz w:val="28"/>
          <w:szCs w:val="28"/>
          <w:lang w:val="en-CA"/>
        </w:rPr>
      </w:pPr>
      <w:r>
        <w:rPr>
          <w:rFonts w:ascii="Arial Narrow" w:hAnsi="Arial Narrow"/>
          <w:sz w:val="28"/>
          <w:szCs w:val="28"/>
          <w:lang w:val="en-CA"/>
        </w:rPr>
        <w:t>uncontrolled pain even if you are taking your pain medication as prescribed</w:t>
      </w:r>
    </w:p>
    <w:p w14:paraId="0494744E" w14:textId="44595107" w:rsidR="00221564" w:rsidRDefault="00221564" w:rsidP="008C0E90">
      <w:pPr>
        <w:pStyle w:val="ListParagraph"/>
        <w:numPr>
          <w:ilvl w:val="0"/>
          <w:numId w:val="3"/>
        </w:numPr>
        <w:jc w:val="both"/>
        <w:rPr>
          <w:rFonts w:ascii="Arial Narrow" w:hAnsi="Arial Narrow"/>
          <w:sz w:val="28"/>
          <w:szCs w:val="28"/>
          <w:lang w:val="en-CA"/>
        </w:rPr>
      </w:pPr>
      <w:r>
        <w:rPr>
          <w:rFonts w:ascii="Arial Narrow" w:hAnsi="Arial Narrow"/>
          <w:sz w:val="28"/>
          <w:szCs w:val="28"/>
          <w:lang w:val="en-CA"/>
        </w:rPr>
        <w:t>redness, warm, swelling near your incision and a temperature over 38C (100.4F)</w:t>
      </w:r>
    </w:p>
    <w:p w14:paraId="62C79B8A" w14:textId="77777777" w:rsidR="008C0E90" w:rsidRPr="008C0E90" w:rsidRDefault="008C0E90" w:rsidP="008C0E90">
      <w:pPr>
        <w:jc w:val="both"/>
        <w:rPr>
          <w:rFonts w:ascii="Arial Narrow" w:hAnsi="Arial Narrow"/>
          <w:sz w:val="28"/>
          <w:szCs w:val="28"/>
          <w:lang w:val="en-CA"/>
        </w:rPr>
      </w:pPr>
    </w:p>
    <w:p w14:paraId="08C0184A" w14:textId="015E79EF" w:rsidR="00221564" w:rsidRDefault="00221564" w:rsidP="008C0E90">
      <w:pPr>
        <w:jc w:val="both"/>
        <w:rPr>
          <w:rFonts w:ascii="Arial Narrow" w:hAnsi="Arial Narrow"/>
          <w:sz w:val="28"/>
          <w:szCs w:val="28"/>
          <w:lang w:val="en-CA"/>
        </w:rPr>
      </w:pPr>
    </w:p>
    <w:p w14:paraId="207886F0" w14:textId="6FC10E66" w:rsidR="00221564" w:rsidRDefault="00221564" w:rsidP="008C0E90">
      <w:pPr>
        <w:jc w:val="both"/>
        <w:rPr>
          <w:rFonts w:ascii="Arial Narrow" w:hAnsi="Arial Narrow"/>
          <w:sz w:val="28"/>
          <w:szCs w:val="28"/>
          <w:lang w:val="en-CA"/>
        </w:rPr>
      </w:pPr>
      <w:r>
        <w:rPr>
          <w:rFonts w:ascii="Arial Narrow" w:hAnsi="Arial Narrow"/>
          <w:sz w:val="28"/>
          <w:szCs w:val="28"/>
          <w:lang w:val="en-CA"/>
        </w:rPr>
        <w:t xml:space="preserve">The Carlo Fidani </w:t>
      </w:r>
      <w:r w:rsidR="008C0E90">
        <w:rPr>
          <w:rFonts w:ascii="Arial Narrow" w:hAnsi="Arial Narrow"/>
          <w:sz w:val="28"/>
          <w:szCs w:val="28"/>
          <w:lang w:val="en-CA"/>
        </w:rPr>
        <w:t>Regional Cancer</w:t>
      </w:r>
      <w:r>
        <w:rPr>
          <w:rFonts w:ascii="Arial Narrow" w:hAnsi="Arial Narrow"/>
          <w:sz w:val="28"/>
          <w:szCs w:val="28"/>
          <w:lang w:val="en-CA"/>
        </w:rPr>
        <w:t xml:space="preserve"> Centre</w:t>
      </w:r>
    </w:p>
    <w:p w14:paraId="594FDE30" w14:textId="26440A5E" w:rsidR="00221564" w:rsidRDefault="00000000" w:rsidP="008C0E90">
      <w:pPr>
        <w:jc w:val="both"/>
        <w:rPr>
          <w:rFonts w:ascii="Arial Narrow" w:hAnsi="Arial Narrow"/>
          <w:sz w:val="28"/>
          <w:szCs w:val="28"/>
          <w:lang w:val="en-CA"/>
        </w:rPr>
      </w:pPr>
      <w:hyperlink r:id="rId7" w:history="1">
        <w:r w:rsidR="00221564" w:rsidRPr="00D019C4">
          <w:rPr>
            <w:rStyle w:val="Hyperlink"/>
            <w:rFonts w:ascii="Arial Narrow" w:hAnsi="Arial Narrow"/>
            <w:sz w:val="28"/>
            <w:szCs w:val="28"/>
            <w:lang w:val="en-CA"/>
          </w:rPr>
          <w:t>www.thp.ca/patientservices/cancerservices</w:t>
        </w:r>
      </w:hyperlink>
    </w:p>
    <w:p w14:paraId="0ECD657C" w14:textId="6712EB8E" w:rsidR="00221564" w:rsidRDefault="00221564" w:rsidP="008C0E90">
      <w:pPr>
        <w:jc w:val="both"/>
        <w:rPr>
          <w:rFonts w:ascii="Arial Narrow" w:hAnsi="Arial Narrow"/>
          <w:sz w:val="28"/>
          <w:szCs w:val="28"/>
          <w:lang w:val="en-CA"/>
        </w:rPr>
      </w:pPr>
    </w:p>
    <w:p w14:paraId="5BE38B83" w14:textId="585CD582" w:rsidR="00221564" w:rsidRPr="00221564" w:rsidRDefault="008C0E90" w:rsidP="008C0E90">
      <w:pPr>
        <w:jc w:val="both"/>
        <w:rPr>
          <w:rFonts w:ascii="Arial Narrow" w:hAnsi="Arial Narrow"/>
          <w:sz w:val="28"/>
          <w:szCs w:val="28"/>
          <w:lang w:val="en-CA"/>
        </w:rPr>
      </w:pPr>
      <w:r>
        <w:rPr>
          <w:rFonts w:ascii="Arial Narrow" w:hAnsi="Arial Narrow"/>
          <w:sz w:val="28"/>
          <w:szCs w:val="28"/>
          <w:lang w:val="en-CA"/>
        </w:rPr>
        <w:t>Important</w:t>
      </w:r>
      <w:r w:rsidR="00221564">
        <w:rPr>
          <w:rFonts w:ascii="Arial Narrow" w:hAnsi="Arial Narrow"/>
          <w:sz w:val="28"/>
          <w:szCs w:val="28"/>
          <w:lang w:val="en-CA"/>
        </w:rPr>
        <w:t xml:space="preserve"> Note – this resource was created by the Carlo Fidani Regional Cancer Centre for patients, families and </w:t>
      </w:r>
      <w:r>
        <w:rPr>
          <w:rFonts w:ascii="Arial Narrow" w:hAnsi="Arial Narrow"/>
          <w:sz w:val="28"/>
          <w:szCs w:val="28"/>
          <w:lang w:val="en-CA"/>
        </w:rPr>
        <w:t>caregivers’</w:t>
      </w:r>
      <w:r w:rsidR="00221564">
        <w:rPr>
          <w:rFonts w:ascii="Arial Narrow" w:hAnsi="Arial Narrow"/>
          <w:sz w:val="28"/>
          <w:szCs w:val="28"/>
          <w:lang w:val="en-CA"/>
        </w:rPr>
        <w:t xml:space="preserve"> general information about managing post-op Breast Oncology Surgery.  The information and resources do not replace medical advice.  Every effort has bene made to ensure information in this resource is correct, complete and up-to-date, but no guarantee is made to that effect.  If you have any questions or </w:t>
      </w:r>
      <w:r>
        <w:rPr>
          <w:rFonts w:ascii="Arial Narrow" w:hAnsi="Arial Narrow"/>
          <w:sz w:val="28"/>
          <w:szCs w:val="28"/>
          <w:lang w:val="en-CA"/>
        </w:rPr>
        <w:t>concerns</w:t>
      </w:r>
      <w:r w:rsidR="00221564">
        <w:rPr>
          <w:rFonts w:ascii="Arial Narrow" w:hAnsi="Arial Narrow"/>
          <w:sz w:val="28"/>
          <w:szCs w:val="28"/>
          <w:lang w:val="en-CA"/>
        </w:rPr>
        <w:t xml:space="preserve"> about the information in this resource, please speak to a member of your health care team.</w:t>
      </w:r>
    </w:p>
    <w:p w14:paraId="1BFD46C8" w14:textId="3D2C4492" w:rsidR="002C24C7" w:rsidRDefault="002C24C7" w:rsidP="008C0E90">
      <w:pPr>
        <w:jc w:val="both"/>
        <w:rPr>
          <w:rFonts w:ascii="Arial Narrow" w:hAnsi="Arial Narrow"/>
          <w:b/>
          <w:bCs/>
          <w:sz w:val="28"/>
          <w:szCs w:val="28"/>
          <w:lang w:val="en-CA"/>
        </w:rPr>
      </w:pPr>
    </w:p>
    <w:p w14:paraId="664F5B05" w14:textId="0D63C1AF" w:rsidR="00221564" w:rsidRDefault="00221564" w:rsidP="008C0E90">
      <w:pPr>
        <w:jc w:val="both"/>
        <w:rPr>
          <w:rFonts w:ascii="Arial Narrow" w:hAnsi="Arial Narrow"/>
          <w:b/>
          <w:bCs/>
          <w:sz w:val="28"/>
          <w:szCs w:val="28"/>
          <w:lang w:val="en-CA"/>
        </w:rPr>
      </w:pPr>
    </w:p>
    <w:p w14:paraId="470A1B82" w14:textId="69CE2842" w:rsidR="00221564" w:rsidRDefault="00221564" w:rsidP="008C0E90">
      <w:pPr>
        <w:jc w:val="both"/>
        <w:rPr>
          <w:rFonts w:ascii="Arial Narrow" w:hAnsi="Arial Narrow"/>
          <w:b/>
          <w:bCs/>
          <w:sz w:val="28"/>
          <w:szCs w:val="28"/>
          <w:lang w:val="en-CA"/>
        </w:rPr>
      </w:pPr>
    </w:p>
    <w:p w14:paraId="24EB6A9B" w14:textId="76659518" w:rsidR="00221564" w:rsidRDefault="00221564" w:rsidP="008C0E90">
      <w:pPr>
        <w:jc w:val="both"/>
        <w:rPr>
          <w:rFonts w:ascii="Arial Narrow" w:hAnsi="Arial Narrow"/>
          <w:b/>
          <w:bCs/>
          <w:sz w:val="28"/>
          <w:szCs w:val="28"/>
          <w:lang w:val="en-CA"/>
        </w:rPr>
      </w:pPr>
    </w:p>
    <w:p w14:paraId="3215C34A" w14:textId="07F1B43F" w:rsidR="00221564" w:rsidRDefault="00221564" w:rsidP="008C0E90">
      <w:pPr>
        <w:jc w:val="both"/>
        <w:rPr>
          <w:rFonts w:ascii="Arial Narrow" w:hAnsi="Arial Narrow"/>
          <w:b/>
          <w:bCs/>
          <w:sz w:val="28"/>
          <w:szCs w:val="28"/>
          <w:lang w:val="en-CA"/>
        </w:rPr>
      </w:pPr>
    </w:p>
    <w:p w14:paraId="5E9C7781" w14:textId="33A1668E" w:rsidR="00221564" w:rsidRDefault="00221564" w:rsidP="008C0E90">
      <w:pPr>
        <w:jc w:val="both"/>
        <w:rPr>
          <w:rFonts w:ascii="Arial Narrow" w:hAnsi="Arial Narrow"/>
          <w:b/>
          <w:bCs/>
          <w:sz w:val="28"/>
          <w:szCs w:val="28"/>
          <w:lang w:val="en-CA"/>
        </w:rPr>
      </w:pPr>
    </w:p>
    <w:p w14:paraId="51E8357E" w14:textId="54590FCB" w:rsidR="00221564" w:rsidRDefault="00221564" w:rsidP="008C0E90">
      <w:pPr>
        <w:jc w:val="both"/>
        <w:rPr>
          <w:rFonts w:ascii="Arial Narrow" w:hAnsi="Arial Narrow"/>
          <w:b/>
          <w:bCs/>
          <w:sz w:val="28"/>
          <w:szCs w:val="28"/>
          <w:lang w:val="en-CA"/>
        </w:rPr>
      </w:pPr>
    </w:p>
    <w:p w14:paraId="77BFC399" w14:textId="12BFB128" w:rsidR="00221564" w:rsidRDefault="00221564" w:rsidP="008C0E90">
      <w:pPr>
        <w:jc w:val="both"/>
        <w:rPr>
          <w:rFonts w:ascii="Arial Narrow" w:hAnsi="Arial Narrow"/>
          <w:b/>
          <w:bCs/>
          <w:sz w:val="28"/>
          <w:szCs w:val="28"/>
          <w:lang w:val="en-CA"/>
        </w:rPr>
      </w:pPr>
    </w:p>
    <w:p w14:paraId="5EFC06A6" w14:textId="0597F436" w:rsidR="00221564" w:rsidRDefault="00221564" w:rsidP="008C0E90">
      <w:pPr>
        <w:jc w:val="both"/>
        <w:rPr>
          <w:rFonts w:ascii="Arial Narrow" w:hAnsi="Arial Narrow"/>
          <w:b/>
          <w:bCs/>
          <w:sz w:val="28"/>
          <w:szCs w:val="28"/>
          <w:lang w:val="en-CA"/>
        </w:rPr>
      </w:pPr>
    </w:p>
    <w:p w14:paraId="3180704B" w14:textId="2760BB53" w:rsidR="00221564" w:rsidRDefault="00221564" w:rsidP="008C0E90">
      <w:pPr>
        <w:jc w:val="both"/>
        <w:rPr>
          <w:rFonts w:ascii="Arial Narrow" w:hAnsi="Arial Narrow"/>
          <w:b/>
          <w:bCs/>
          <w:sz w:val="28"/>
          <w:szCs w:val="28"/>
          <w:lang w:val="en-CA"/>
        </w:rPr>
      </w:pPr>
    </w:p>
    <w:p w14:paraId="44FF1CF8" w14:textId="0A072A51" w:rsidR="00221564" w:rsidRDefault="00221564" w:rsidP="008C0E90">
      <w:pPr>
        <w:jc w:val="both"/>
        <w:rPr>
          <w:rFonts w:ascii="Arial Narrow" w:hAnsi="Arial Narrow"/>
          <w:b/>
          <w:bCs/>
          <w:sz w:val="28"/>
          <w:szCs w:val="28"/>
          <w:lang w:val="en-CA"/>
        </w:rPr>
      </w:pPr>
    </w:p>
    <w:p w14:paraId="4FEF1F32" w14:textId="238C9CBA" w:rsidR="00221564" w:rsidRDefault="00221564" w:rsidP="008C0E90">
      <w:pPr>
        <w:jc w:val="both"/>
        <w:rPr>
          <w:rFonts w:ascii="Arial Narrow" w:hAnsi="Arial Narrow"/>
          <w:b/>
          <w:bCs/>
          <w:sz w:val="28"/>
          <w:szCs w:val="28"/>
          <w:lang w:val="en-CA"/>
        </w:rPr>
      </w:pPr>
    </w:p>
    <w:p w14:paraId="6465640F" w14:textId="20BC8125" w:rsidR="00221564" w:rsidRDefault="00221564" w:rsidP="008C0E90">
      <w:pPr>
        <w:jc w:val="both"/>
        <w:rPr>
          <w:rFonts w:ascii="Arial Narrow" w:hAnsi="Arial Narrow"/>
          <w:b/>
          <w:bCs/>
          <w:sz w:val="28"/>
          <w:szCs w:val="28"/>
          <w:lang w:val="en-CA"/>
        </w:rPr>
      </w:pPr>
    </w:p>
    <w:p w14:paraId="7AB33F48" w14:textId="498F9B00" w:rsidR="00221564" w:rsidRDefault="00221564" w:rsidP="008C0E90">
      <w:pPr>
        <w:jc w:val="both"/>
        <w:rPr>
          <w:rFonts w:ascii="Arial Narrow" w:hAnsi="Arial Narrow"/>
          <w:b/>
          <w:bCs/>
          <w:sz w:val="28"/>
          <w:szCs w:val="28"/>
          <w:lang w:val="en-CA"/>
        </w:rPr>
      </w:pPr>
    </w:p>
    <w:p w14:paraId="253A33EE" w14:textId="44E6FEA3" w:rsidR="00221564" w:rsidRDefault="00221564" w:rsidP="008C0E90">
      <w:pPr>
        <w:jc w:val="both"/>
        <w:rPr>
          <w:rFonts w:ascii="Arial Narrow" w:hAnsi="Arial Narrow"/>
          <w:b/>
          <w:bCs/>
          <w:sz w:val="28"/>
          <w:szCs w:val="28"/>
          <w:lang w:val="en-CA"/>
        </w:rPr>
      </w:pPr>
    </w:p>
    <w:sectPr w:rsidR="00221564" w:rsidSect="00C4294D">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F67"/>
    <w:multiLevelType w:val="hybridMultilevel"/>
    <w:tmpl w:val="9BDA6732"/>
    <w:lvl w:ilvl="0" w:tplc="7E5067B8">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D178C"/>
    <w:multiLevelType w:val="hybridMultilevel"/>
    <w:tmpl w:val="C62AAE78"/>
    <w:lvl w:ilvl="0" w:tplc="FE665830">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273443"/>
    <w:multiLevelType w:val="hybridMultilevel"/>
    <w:tmpl w:val="54AEF14E"/>
    <w:lvl w:ilvl="0" w:tplc="B4D287BA">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2642818">
    <w:abstractNumId w:val="1"/>
  </w:num>
  <w:num w:numId="2" w16cid:durableId="1983148014">
    <w:abstractNumId w:val="0"/>
  </w:num>
  <w:num w:numId="3" w16cid:durableId="381949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4D"/>
    <w:rsid w:val="00002E2F"/>
    <w:rsid w:val="00057F81"/>
    <w:rsid w:val="000B0E6A"/>
    <w:rsid w:val="001202D2"/>
    <w:rsid w:val="00170A40"/>
    <w:rsid w:val="001B41E1"/>
    <w:rsid w:val="00201E53"/>
    <w:rsid w:val="00221564"/>
    <w:rsid w:val="00243A4A"/>
    <w:rsid w:val="002C24C7"/>
    <w:rsid w:val="002D39F3"/>
    <w:rsid w:val="002E1592"/>
    <w:rsid w:val="002F150A"/>
    <w:rsid w:val="002F4043"/>
    <w:rsid w:val="0032461B"/>
    <w:rsid w:val="00326C4A"/>
    <w:rsid w:val="00371D52"/>
    <w:rsid w:val="00383CB7"/>
    <w:rsid w:val="00411212"/>
    <w:rsid w:val="00427E16"/>
    <w:rsid w:val="00444FD0"/>
    <w:rsid w:val="005149CE"/>
    <w:rsid w:val="00550665"/>
    <w:rsid w:val="005C1EF3"/>
    <w:rsid w:val="005F5826"/>
    <w:rsid w:val="006F4DB4"/>
    <w:rsid w:val="00715A2D"/>
    <w:rsid w:val="00743B48"/>
    <w:rsid w:val="007F3A75"/>
    <w:rsid w:val="008847B2"/>
    <w:rsid w:val="008C0E90"/>
    <w:rsid w:val="008C791F"/>
    <w:rsid w:val="00970D40"/>
    <w:rsid w:val="00977393"/>
    <w:rsid w:val="00985966"/>
    <w:rsid w:val="00A31934"/>
    <w:rsid w:val="00A364B6"/>
    <w:rsid w:val="00AD5AF2"/>
    <w:rsid w:val="00AE5101"/>
    <w:rsid w:val="00B55790"/>
    <w:rsid w:val="00B56C56"/>
    <w:rsid w:val="00B977ED"/>
    <w:rsid w:val="00C4294D"/>
    <w:rsid w:val="00C63129"/>
    <w:rsid w:val="00CB74DC"/>
    <w:rsid w:val="00CC5A4F"/>
    <w:rsid w:val="00DA283B"/>
    <w:rsid w:val="00DB5D5E"/>
    <w:rsid w:val="00E15EF2"/>
    <w:rsid w:val="00E60AAA"/>
    <w:rsid w:val="00EA0B05"/>
    <w:rsid w:val="00EA3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F8E2"/>
  <w15:docId w15:val="{E13E0442-7831-4427-9C33-C13508B4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4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B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B48"/>
    <w:rPr>
      <w:rFonts w:ascii="Segoe UI" w:eastAsia="Times New Roman" w:hAnsi="Segoe UI" w:cs="Segoe UI"/>
      <w:sz w:val="18"/>
      <w:szCs w:val="18"/>
      <w:lang w:val="en-US"/>
    </w:rPr>
  </w:style>
  <w:style w:type="paragraph" w:styleId="ListParagraph">
    <w:name w:val="List Paragraph"/>
    <w:basedOn w:val="Normal"/>
    <w:uiPriority w:val="34"/>
    <w:qFormat/>
    <w:rsid w:val="00170A40"/>
    <w:pPr>
      <w:ind w:left="720"/>
      <w:contextualSpacing/>
    </w:pPr>
  </w:style>
  <w:style w:type="character" w:styleId="Hyperlink">
    <w:name w:val="Hyperlink"/>
    <w:basedOn w:val="DefaultParagraphFont"/>
    <w:uiPriority w:val="99"/>
    <w:unhideWhenUsed/>
    <w:rsid w:val="00221564"/>
    <w:rPr>
      <w:color w:val="0000FF" w:themeColor="hyperlink"/>
      <w:u w:val="single"/>
    </w:rPr>
  </w:style>
  <w:style w:type="character" w:styleId="UnresolvedMention">
    <w:name w:val="Unresolved Mention"/>
    <w:basedOn w:val="DefaultParagraphFont"/>
    <w:uiPriority w:val="99"/>
    <w:semiHidden/>
    <w:unhideWhenUsed/>
    <w:rsid w:val="00221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p.ca/patientservices/cancer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cer.ca/en/cancer-information/resources/publications/exercises-after-breast-surge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741E-D055-402D-A681-BC6C312E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Alana WS</cp:lastModifiedBy>
  <cp:revision>4</cp:revision>
  <cp:lastPrinted>2023-01-04T19:52:00Z</cp:lastPrinted>
  <dcterms:created xsi:type="dcterms:W3CDTF">2023-01-06T22:33:00Z</dcterms:created>
  <dcterms:modified xsi:type="dcterms:W3CDTF">2023-01-08T18:10:00Z</dcterms:modified>
</cp:coreProperties>
</file>