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7328" w14:textId="33BCD48C" w:rsidR="00C76125" w:rsidRPr="008C240D" w:rsidRDefault="00EB407C"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Pr>
          <w:rFonts w:ascii="Bahnschrift SemiBold" w:hAnsi="Bahnschrift SemiBold"/>
          <w:b/>
          <w:bCs/>
          <w:color w:val="auto"/>
        </w:rPr>
        <w:t>Flexible Sigmoidoscopy</w:t>
      </w:r>
      <w:r w:rsidR="00B540CE" w:rsidRPr="008C240D">
        <w:rPr>
          <w:rFonts w:ascii="Bahnschrift SemiBold" w:hAnsi="Bahnschrift SemiBold"/>
          <w:b/>
          <w:bCs/>
          <w:color w:val="auto"/>
        </w:rPr>
        <w:t xml:space="preserve"> General Inf</w:t>
      </w:r>
      <w:r w:rsidR="00C76125" w:rsidRPr="008C240D">
        <w:rPr>
          <w:rFonts w:ascii="Bahnschrift SemiBold" w:hAnsi="Bahnschrift SemiBold"/>
          <w:b/>
          <w:bCs/>
          <w:color w:val="auto"/>
        </w:rPr>
        <w:t>o</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363C30A9" w:rsidR="00B540CE" w:rsidRPr="008C240D" w:rsidRDefault="009D265B" w:rsidP="00EB407C">
      <w:pPr>
        <w:pStyle w:val="Heading2"/>
        <w:spacing w:line="360" w:lineRule="auto"/>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EB407C">
        <w:rPr>
          <w:rFonts w:ascii="Bahnschrift SemiBold" w:hAnsi="Bahnschrift SemiBold"/>
          <w:b/>
          <w:bCs/>
          <w:color w:val="auto"/>
          <w:sz w:val="28"/>
          <w:szCs w:val="28"/>
        </w:rPr>
        <w:t>Flexible Sigmoidoscopy</w:t>
      </w:r>
      <w:r w:rsidRPr="008C240D">
        <w:rPr>
          <w:rFonts w:ascii="Bahnschrift SemiBold" w:hAnsi="Bahnschrift SemiBold"/>
          <w:b/>
          <w:bCs/>
          <w:color w:val="auto"/>
          <w:sz w:val="28"/>
          <w:szCs w:val="28"/>
        </w:rPr>
        <w:t>?</w:t>
      </w:r>
    </w:p>
    <w:p w14:paraId="6B5D5270" w14:textId="5DBFB0ED" w:rsidR="00B540CE" w:rsidRPr="008C240D" w:rsidRDefault="00B540CE" w:rsidP="00EB407C">
      <w:pPr>
        <w:autoSpaceDE w:val="0"/>
        <w:autoSpaceDN w:val="0"/>
        <w:adjustRightInd w:val="0"/>
        <w:spacing w:line="360" w:lineRule="auto"/>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w:t>
      </w:r>
      <w:r w:rsidR="00EB407C">
        <w:rPr>
          <w:rFonts w:ascii="Bahnschrift Light SemiCondensed" w:hAnsi="Bahnschrift Light SemiCondensed" w:cs="AppleSystemUIFont"/>
          <w:lang w:val="en-US"/>
        </w:rPr>
        <w:t>flexible sigmoidoscopy is a procedure used to diagnose diseases like polyps, colon cancer, colitis, diverticulosis and hemorrhoids. A thin, flexible tube is passed through the rectum into the distal half of the colon to allow the doctor to look at the lining of the colon. If any abnormality is found, a biopsy or polyp removal (polypectomy) may be performed.</w:t>
      </w:r>
    </w:p>
    <w:p w14:paraId="3BFC7A91" w14:textId="61115DB7" w:rsidR="00B540CE" w:rsidRPr="008C240D" w:rsidRDefault="00EB407C" w:rsidP="00EB407C">
      <w:pPr>
        <w:autoSpaceDE w:val="0"/>
        <w:autoSpaceDN w:val="0"/>
        <w:adjustRightInd w:val="0"/>
        <w:spacing w:line="36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 xml:space="preserve">SEDATION is usually NOT given. Rarely, </w:t>
      </w:r>
      <w:proofErr w:type="gramStart"/>
      <w:r>
        <w:rPr>
          <w:rFonts w:ascii="Bahnschrift Light SemiCondensed" w:hAnsi="Bahnschrift Light SemiCondensed" w:cs="AppleSystemUIFont"/>
          <w:lang w:val="en-US"/>
        </w:rPr>
        <w:t>If</w:t>
      </w:r>
      <w:proofErr w:type="gramEnd"/>
      <w:r>
        <w:rPr>
          <w:rFonts w:ascii="Bahnschrift Light SemiCondensed" w:hAnsi="Bahnschrift Light SemiCondensed" w:cs="AppleSystemUIFont"/>
          <w:lang w:val="en-US"/>
        </w:rPr>
        <w:t xml:space="preserve"> sedation is required, you must have an adult friend or relative escort you home.</w:t>
      </w:r>
    </w:p>
    <w:p w14:paraId="5FF6CDC9" w14:textId="27B5A0B6" w:rsidR="00B540CE" w:rsidRPr="008C240D" w:rsidRDefault="00EB407C" w:rsidP="00EB407C">
      <w:pPr>
        <w:autoSpaceDE w:val="0"/>
        <w:autoSpaceDN w:val="0"/>
        <w:adjustRightInd w:val="0"/>
        <w:spacing w:line="36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ENEMAS are used to cleanse the rectum and colon to achieve a clean look with the endoscope.</w:t>
      </w:r>
    </w:p>
    <w:p w14:paraId="36CFFCB2" w14:textId="6C096A38" w:rsidR="00B540CE" w:rsidRPr="008C240D" w:rsidRDefault="00B540CE" w:rsidP="00EB407C">
      <w:pPr>
        <w:pStyle w:val="Heading2"/>
        <w:spacing w:line="36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40389739"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Review diet, </w:t>
      </w:r>
      <w:proofErr w:type="gramStart"/>
      <w:r w:rsidRPr="008C240D">
        <w:rPr>
          <w:rFonts w:ascii="Bahnschrift Light SemiCondensed" w:hAnsi="Bahnschrift Light SemiCondensed" w:cs="AppleSystemUIFont"/>
          <w:sz w:val="22"/>
          <w:szCs w:val="22"/>
          <w:lang w:val="en-US"/>
        </w:rPr>
        <w:t>preparation</w:t>
      </w:r>
      <w:proofErr w:type="gramEnd"/>
      <w:r w:rsidRPr="008C240D">
        <w:rPr>
          <w:rFonts w:ascii="Bahnschrift Light SemiCondensed" w:hAnsi="Bahnschrift Light SemiCondensed" w:cs="AppleSystemUIFont"/>
          <w:sz w:val="22"/>
          <w:szCs w:val="22"/>
          <w:lang w:val="en-US"/>
        </w:rPr>
        <w:t xml:space="preserve"> and medication instructions carefully at least </w:t>
      </w:r>
      <w:r w:rsidRPr="008C240D">
        <w:rPr>
          <w:rFonts w:ascii="Bahnschrift Light SemiCondensed" w:hAnsi="Bahnschrift Light SemiCondensed" w:cs="AppleSystemUIFont"/>
          <w:b/>
          <w:bCs/>
          <w:sz w:val="22"/>
          <w:szCs w:val="22"/>
          <w:lang w:val="en-US"/>
        </w:rPr>
        <w:t>1 week</w:t>
      </w:r>
      <w:r w:rsidRPr="008C240D">
        <w:rPr>
          <w:rFonts w:ascii="Bahnschrift Light SemiCondensed" w:hAnsi="Bahnschrift Light SemiCondensed" w:cs="AppleSystemUIFont"/>
          <w:sz w:val="22"/>
          <w:szCs w:val="22"/>
          <w:lang w:val="en-US"/>
        </w:rPr>
        <w:t xml:space="preserve"> before your procedure</w:t>
      </w:r>
    </w:p>
    <w:p w14:paraId="3911A000" w14:textId="31853B18"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Bring your health card and a piece of photo ID to your appointment</w:t>
      </w:r>
    </w:p>
    <w:p w14:paraId="061080CB" w14:textId="4A4342AA"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wear perfume, cologne, or scented creams as some staff and patients are highly allergic.</w:t>
      </w:r>
    </w:p>
    <w:p w14:paraId="53328F57" w14:textId="7A7B1968" w:rsidR="00B540CE" w:rsidRPr="008C240D"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Leave all your valuables, such as jewelry or money at home.</w:t>
      </w:r>
    </w:p>
    <w:p w14:paraId="2653B8DC" w14:textId="7DE32D85" w:rsidR="00B540CE"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Wear loose, comfortable clothing and shoes to your appointment.</w:t>
      </w:r>
    </w:p>
    <w:p w14:paraId="0F564B7E" w14:textId="45ACC9EA" w:rsidR="00EB407C" w:rsidRPr="008C240D" w:rsidRDefault="00EB407C"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 xml:space="preserve">Inform your doctor if you are taking Iron pills, DIABETIC </w:t>
      </w:r>
      <w:proofErr w:type="gramStart"/>
      <w:r>
        <w:rPr>
          <w:rFonts w:ascii="Bahnschrift Light SemiCondensed" w:hAnsi="Bahnschrift Light SemiCondensed" w:cs="AppleSystemUIFont"/>
          <w:sz w:val="22"/>
          <w:szCs w:val="22"/>
          <w:lang w:val="en-US"/>
        </w:rPr>
        <w:t>medications</w:t>
      </w:r>
      <w:proofErr w:type="gramEnd"/>
      <w:r>
        <w:rPr>
          <w:rFonts w:ascii="Bahnschrift Light SemiCondensed" w:hAnsi="Bahnschrift Light SemiCondensed" w:cs="AppleSystemUIFont"/>
          <w:sz w:val="22"/>
          <w:szCs w:val="22"/>
          <w:lang w:val="en-US"/>
        </w:rPr>
        <w:t xml:space="preserve"> or blood thinners.</w:t>
      </w:r>
    </w:p>
    <w:p w14:paraId="798400C0" w14:textId="269A2383" w:rsidR="00B540CE" w:rsidRPr="00203324"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Bring</w:t>
      </w:r>
      <w:r w:rsidR="00CA219D" w:rsidRPr="00203324">
        <w:rPr>
          <w:rFonts w:ascii="Bahnschrift Light SemiCondensed" w:hAnsi="Bahnschrift Light SemiCondensed" w:cs="AppleSystemUIFont"/>
          <w:sz w:val="22"/>
          <w:szCs w:val="22"/>
          <w:lang w:val="en-US"/>
        </w:rPr>
        <w:t xml:space="preserve"> </w:t>
      </w:r>
      <w:r w:rsidR="00EB407C">
        <w:rPr>
          <w:rFonts w:ascii="Bahnschrift Light SemiCondensed" w:hAnsi="Bahnschrift Light SemiCondensed" w:cs="AppleSystemUIFont"/>
          <w:sz w:val="22"/>
          <w:szCs w:val="22"/>
          <w:lang w:val="en-US"/>
        </w:rPr>
        <w:t>a list of all medications you are taking. These include prescription and over the counter medications.</w:t>
      </w:r>
    </w:p>
    <w:p w14:paraId="202A6456" w14:textId="24AF4347" w:rsidR="00B540CE" w:rsidRPr="00EB407C"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Come 30 minutes before your appointment.</w:t>
      </w:r>
    </w:p>
    <w:p w14:paraId="042766BB" w14:textId="66F9D23F" w:rsidR="00B540CE" w:rsidRPr="00D54688" w:rsidRDefault="00B540CE" w:rsidP="00EB407C">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u w:val="single"/>
          <w:lang w:val="en-US"/>
        </w:rPr>
      </w:pPr>
      <w:r w:rsidRPr="00D54688">
        <w:rPr>
          <w:rFonts w:ascii="Bahnschrift Light SemiCondensed" w:hAnsi="Bahnschrift Light SemiCondensed" w:cs="AppleSystemUIFont"/>
          <w:sz w:val="22"/>
          <w:szCs w:val="22"/>
          <w:u w:val="single"/>
          <w:lang w:val="en-US"/>
        </w:rPr>
        <w:t>**It is ver</w:t>
      </w:r>
      <w:r w:rsidR="001A166F" w:rsidRPr="00D54688">
        <w:rPr>
          <w:rFonts w:ascii="Bahnschrift Light SemiCondensed" w:hAnsi="Bahnschrift Light SemiCondensed" w:cs="AppleSystemUIFont"/>
          <w:sz w:val="22"/>
          <w:szCs w:val="22"/>
          <w:u w:val="single"/>
          <w:lang w:val="en-US"/>
        </w:rPr>
        <w:t>y</w:t>
      </w:r>
      <w:r w:rsidRPr="00D54688">
        <w:rPr>
          <w:rFonts w:ascii="Bahnschrift Light SemiCondensed" w:hAnsi="Bahnschrift Light SemiCondensed" w:cs="AppleSystemUIFont"/>
          <w:sz w:val="22"/>
          <w:szCs w:val="22"/>
          <w:u w:val="single"/>
          <w:lang w:val="en-US"/>
        </w:rPr>
        <w:t xml:space="preserve"> important to follow the directions above or your appointment may be cancelled**</w:t>
      </w:r>
    </w:p>
    <w:p w14:paraId="63D48AE0" w14:textId="1463DF2B" w:rsidR="00B540CE" w:rsidRPr="008C240D" w:rsidRDefault="00B540CE" w:rsidP="00EB407C">
      <w:pPr>
        <w:pStyle w:val="Heading2"/>
        <w:spacing w:line="36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43B1777E" w:rsidR="00B540CE" w:rsidRPr="00203324" w:rsidRDefault="00B540CE" w:rsidP="00EB407C">
      <w:pPr>
        <w:autoSpaceDE w:val="0"/>
        <w:autoSpaceDN w:val="0"/>
        <w:adjustRightInd w:val="0"/>
        <w:spacing w:line="360" w:lineRule="auto"/>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w:t>
      </w:r>
      <w:r w:rsidR="00EB407C">
        <w:rPr>
          <w:rFonts w:ascii="Bahnschrift Light SemiCondensed" w:hAnsi="Bahnschrift Light SemiCondensed" w:cs="AppleSystemUIFont"/>
          <w:lang w:val="en-US"/>
        </w:rPr>
        <w:t>sigmoidoscopy is a potentially lifesaving procedure but, as with any invasive procedure, there are potential risks. Bleeding and bowel perforation requiring treatment rarely occurs. After your procedure, if you are experiencing significant pain or bleeding at home, and it is after clinic hours, please go to the nearest hospital emergency department immediately.</w:t>
      </w:r>
    </w:p>
    <w:p w14:paraId="7FD8845C" w14:textId="14B5824C" w:rsidR="00B540CE" w:rsidRPr="00203324" w:rsidRDefault="00B540CE" w:rsidP="00EB407C">
      <w:pPr>
        <w:pStyle w:val="Heading2"/>
        <w:spacing w:line="360" w:lineRule="auto"/>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5AE97081" w:rsidR="00B540CE" w:rsidRPr="008C240D" w:rsidRDefault="00B540CE" w:rsidP="00EB407C">
      <w:pPr>
        <w:spacing w:line="360" w:lineRule="auto"/>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p w14:paraId="3AE84609" w14:textId="77777777" w:rsidR="009A5E91" w:rsidRDefault="009A5E91" w:rsidP="00966A1F">
      <w:pPr>
        <w:pStyle w:val="Heading2"/>
        <w:rPr>
          <w:rFonts w:ascii="Bahnschrift SemiBold" w:hAnsi="Bahnschrift SemiBold"/>
          <w:b/>
          <w:bCs/>
          <w:color w:val="auto"/>
          <w:lang w:val="en-US"/>
        </w:rPr>
      </w:pPr>
    </w:p>
    <w:p w14:paraId="1FEC5338" w14:textId="77777777" w:rsidR="00EB407C" w:rsidRDefault="00EB407C" w:rsidP="00966A1F">
      <w:pPr>
        <w:pStyle w:val="Heading2"/>
        <w:rPr>
          <w:rFonts w:ascii="Bahnschrift SemiBold" w:hAnsi="Bahnschrift SemiBold"/>
          <w:b/>
          <w:bCs/>
          <w:color w:val="auto"/>
          <w:lang w:val="en-US"/>
        </w:rPr>
      </w:pPr>
    </w:p>
    <w:p w14:paraId="49912493" w14:textId="5ADCE559" w:rsidR="00EB407C" w:rsidRDefault="00EB407C" w:rsidP="00966A1F">
      <w:pPr>
        <w:pStyle w:val="Heading2"/>
        <w:rPr>
          <w:rFonts w:ascii="Bahnschrift SemiBold" w:hAnsi="Bahnschrift SemiBold"/>
          <w:b/>
          <w:bCs/>
          <w:color w:val="auto"/>
          <w:lang w:val="en-US"/>
        </w:rPr>
      </w:pPr>
    </w:p>
    <w:p w14:paraId="67577AA5" w14:textId="77777777" w:rsidR="00EB407C" w:rsidRPr="00EB407C" w:rsidRDefault="00EB407C" w:rsidP="00EB407C">
      <w:pPr>
        <w:rPr>
          <w:lang w:val="en-US"/>
        </w:rPr>
      </w:pPr>
    </w:p>
    <w:p w14:paraId="6BD65000" w14:textId="77777777" w:rsidR="00EB407C" w:rsidRPr="00EB407C" w:rsidRDefault="00EB407C" w:rsidP="00EB407C">
      <w:pPr>
        <w:rPr>
          <w:lang w:val="en-US"/>
        </w:rPr>
      </w:pPr>
    </w:p>
    <w:p w14:paraId="3AD8D4F4" w14:textId="4CE224F5" w:rsidR="00EB407C" w:rsidRPr="00EA1CB4" w:rsidRDefault="00EB407C" w:rsidP="00EB407C">
      <w:pPr>
        <w:pStyle w:val="Heading2"/>
        <w:spacing w:line="360" w:lineRule="auto"/>
        <w:rPr>
          <w:rFonts w:ascii="Bahnschrift SemiBold" w:hAnsi="Bahnschrift SemiBold"/>
          <w:b/>
          <w:bCs/>
          <w:color w:val="auto"/>
          <w:sz w:val="32"/>
          <w:szCs w:val="32"/>
          <w:lang w:val="en-US"/>
        </w:rPr>
      </w:pPr>
      <w:r w:rsidRPr="00EA1CB4">
        <w:rPr>
          <w:rFonts w:ascii="Bahnschrift SemiBold" w:hAnsi="Bahnschrift SemiBold"/>
          <w:b/>
          <w:bCs/>
          <w:color w:val="auto"/>
          <w:sz w:val="32"/>
          <w:szCs w:val="32"/>
          <w:lang w:val="en-US"/>
        </w:rPr>
        <w:lastRenderedPageBreak/>
        <w:t>Flexible Sigmoidoscopy Preparation Instructions</w:t>
      </w:r>
    </w:p>
    <w:p w14:paraId="1AB0B135" w14:textId="77777777" w:rsidR="00EB407C" w:rsidRPr="00EB407C" w:rsidRDefault="00EB407C" w:rsidP="00EB407C">
      <w:pPr>
        <w:rPr>
          <w:lang w:val="en-US"/>
        </w:rPr>
      </w:pPr>
    </w:p>
    <w:p w14:paraId="7CC3B26C" w14:textId="397E0F3A" w:rsidR="00EB407C" w:rsidRDefault="00EB407C" w:rsidP="000A1DBE">
      <w:pPr>
        <w:spacing w:line="240" w:lineRule="auto"/>
        <w:rPr>
          <w:rFonts w:ascii="Bahnschrift Light SemiCondensed" w:hAnsi="Bahnschrift Light SemiCondensed"/>
          <w:sz w:val="24"/>
          <w:szCs w:val="24"/>
          <w:lang w:val="en-US"/>
        </w:rPr>
      </w:pPr>
      <w:r w:rsidRPr="00EB407C">
        <w:rPr>
          <w:rFonts w:ascii="Bahnschrift Light SemiCondensed" w:hAnsi="Bahnschrift Light SemiCondensed"/>
          <w:sz w:val="24"/>
          <w:szCs w:val="24"/>
          <w:lang w:val="en-US"/>
        </w:rPr>
        <w:t>Purchase two FLEET</w:t>
      </w:r>
      <w:r>
        <w:rPr>
          <w:rFonts w:ascii="Bahnschrift Light SemiCondensed" w:hAnsi="Bahnschrift Light SemiCondensed"/>
          <w:sz w:val="24"/>
          <w:szCs w:val="24"/>
          <w:lang w:val="en-US"/>
        </w:rPr>
        <w:t xml:space="preserve"> ENEMAS from any pharmacy prior to your test. Enemas are to be taken RECTALLY.</w:t>
      </w:r>
    </w:p>
    <w:p w14:paraId="341AE4F6" w14:textId="77777777" w:rsidR="000A1DBE" w:rsidRPr="006D38F0" w:rsidRDefault="000A1DBE" w:rsidP="000A1DBE">
      <w:pPr>
        <w:spacing w:line="240" w:lineRule="auto"/>
        <w:rPr>
          <w:rFonts w:ascii="Bahnschrift Light SemiCondensed" w:hAnsi="Bahnschrift Light SemiCondensed"/>
          <w:sz w:val="24"/>
          <w:szCs w:val="24"/>
          <w:lang w:val="en-US"/>
        </w:rPr>
      </w:pPr>
    </w:p>
    <w:p w14:paraId="37447FE7" w14:textId="787A9260" w:rsidR="00EB407C" w:rsidRDefault="00EB407C" w:rsidP="000A1DBE">
      <w:pPr>
        <w:spacing w:line="24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5 days before your procedure:</w:t>
      </w:r>
    </w:p>
    <w:p w14:paraId="114E52C8" w14:textId="6C3B7931" w:rsidR="00EB407C" w:rsidRPr="00EB407C" w:rsidRDefault="00EB407C" w:rsidP="00EB407C">
      <w:pPr>
        <w:pStyle w:val="ListParagraph"/>
        <w:numPr>
          <w:ilvl w:val="0"/>
          <w:numId w:val="20"/>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DO NOT eat nuts, oats, grapes, berries, multigrain bread or any food containing SEEDS</w:t>
      </w:r>
    </w:p>
    <w:p w14:paraId="40A54F40" w14:textId="77777777" w:rsidR="00EB407C" w:rsidRPr="00EB407C" w:rsidRDefault="00EB407C" w:rsidP="00EB407C">
      <w:pPr>
        <w:spacing w:line="360" w:lineRule="auto"/>
        <w:rPr>
          <w:rFonts w:ascii="Bahnschrift Light SemiCondensed" w:hAnsi="Bahnschrift Light SemiCondensed"/>
          <w:sz w:val="20"/>
          <w:szCs w:val="20"/>
          <w:lang w:val="en-US"/>
        </w:rPr>
      </w:pPr>
    </w:p>
    <w:p w14:paraId="5D3CA2F4" w14:textId="1C9C9C81" w:rsidR="00EB407C" w:rsidRDefault="00EB407C" w:rsidP="00D721B2">
      <w:pPr>
        <w:spacing w:line="36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Day before your procedure</w:t>
      </w:r>
    </w:p>
    <w:p w14:paraId="3F2CCC2B" w14:textId="4F350625" w:rsidR="00EB407C" w:rsidRDefault="00EB407C" w:rsidP="00D721B2">
      <w:pPr>
        <w:pStyle w:val="ListParagraph"/>
        <w:numPr>
          <w:ilvl w:val="0"/>
          <w:numId w:val="20"/>
        </w:numPr>
        <w:spacing w:line="360" w:lineRule="auto"/>
        <w:rPr>
          <w:rFonts w:ascii="Bahnschrift Light SemiCondensed" w:hAnsi="Bahnschrift Light SemiCondensed"/>
          <w:sz w:val="20"/>
          <w:szCs w:val="20"/>
          <w:lang w:val="en-US"/>
        </w:rPr>
      </w:pPr>
      <w:r w:rsidRPr="00EB407C">
        <w:rPr>
          <w:rFonts w:ascii="Bahnschrift Light SemiCondensed" w:hAnsi="Bahnschrift Light SemiCondensed"/>
          <w:sz w:val="20"/>
          <w:szCs w:val="20"/>
          <w:lang w:val="en-US"/>
        </w:rPr>
        <w:t>Clear fluids</w:t>
      </w:r>
      <w:r>
        <w:rPr>
          <w:rFonts w:ascii="Bahnschrift Light SemiCondensed" w:hAnsi="Bahnschrift Light SemiCondensed"/>
          <w:sz w:val="20"/>
          <w:szCs w:val="20"/>
          <w:lang w:val="en-US"/>
        </w:rPr>
        <w:t xml:space="preserve"> for dinner</w:t>
      </w:r>
    </w:p>
    <w:p w14:paraId="4039A770" w14:textId="469434B9" w:rsidR="00EB407C" w:rsidRDefault="00EB407C" w:rsidP="00D721B2">
      <w:pPr>
        <w:pStyle w:val="ListParagraph"/>
        <w:numPr>
          <w:ilvl w:val="0"/>
          <w:numId w:val="20"/>
        </w:numPr>
        <w:spacing w:line="360" w:lineRule="auto"/>
        <w:rPr>
          <w:rFonts w:ascii="Bahnschrift Light SemiCondensed" w:hAnsi="Bahnschrift Light SemiCondensed"/>
          <w:sz w:val="20"/>
          <w:szCs w:val="20"/>
          <w:lang w:val="en-US"/>
        </w:rPr>
      </w:pPr>
      <w:r>
        <w:rPr>
          <w:rFonts w:ascii="Bahnschrift Light SemiCondensed" w:hAnsi="Bahnschrift Light SemiCondensed"/>
          <w:sz w:val="20"/>
          <w:szCs w:val="20"/>
          <w:lang w:val="en-US"/>
        </w:rPr>
        <w:t>Administer the first FLEET enema in the evening after dinner</w:t>
      </w:r>
    </w:p>
    <w:p w14:paraId="3EB76EA8" w14:textId="37DDFE14" w:rsidR="00EB407C" w:rsidRDefault="00EB407C" w:rsidP="00D721B2">
      <w:pPr>
        <w:spacing w:line="360" w:lineRule="auto"/>
        <w:rPr>
          <w:rFonts w:ascii="Bahnschrift Light SemiCondensed" w:hAnsi="Bahnschrift Light SemiCondensed"/>
          <w:sz w:val="20"/>
          <w:szCs w:val="20"/>
          <w:lang w:val="en-US"/>
        </w:rPr>
      </w:pPr>
    </w:p>
    <w:p w14:paraId="5A69198F" w14:textId="6239B7CC" w:rsidR="00EB407C" w:rsidRDefault="00EB407C" w:rsidP="00D721B2">
      <w:pPr>
        <w:spacing w:line="36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Day of your procedure:</w:t>
      </w:r>
    </w:p>
    <w:p w14:paraId="5B4D0A3D" w14:textId="0402347B" w:rsidR="00EB407C" w:rsidRPr="00EB407C" w:rsidRDefault="00EB407C" w:rsidP="00D721B2">
      <w:pPr>
        <w:pStyle w:val="ListParagraph"/>
        <w:numPr>
          <w:ilvl w:val="0"/>
          <w:numId w:val="21"/>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Clear fluids only until arrival to the hospital</w:t>
      </w:r>
    </w:p>
    <w:p w14:paraId="310D84E0" w14:textId="4020529A" w:rsidR="00D721B2" w:rsidRPr="00D721B2" w:rsidRDefault="00EB407C" w:rsidP="00D721B2">
      <w:pPr>
        <w:pStyle w:val="ListParagraph"/>
        <w:numPr>
          <w:ilvl w:val="0"/>
          <w:numId w:val="21"/>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Administer the second FLLET enema 2 HOURS before travelling to the hospital</w:t>
      </w:r>
    </w:p>
    <w:p w14:paraId="330DA6B4" w14:textId="77777777" w:rsidR="00D721B2" w:rsidRPr="00D721B2" w:rsidRDefault="00D721B2" w:rsidP="00D721B2">
      <w:pPr>
        <w:spacing w:line="360" w:lineRule="auto"/>
        <w:rPr>
          <w:rFonts w:ascii="Bahnschrift Light SemiCondensed" w:hAnsi="Bahnschrift Light SemiCondensed"/>
          <w:sz w:val="20"/>
          <w:szCs w:val="20"/>
          <w:lang w:val="en-US"/>
        </w:rPr>
      </w:pPr>
    </w:p>
    <w:tbl>
      <w:tblPr>
        <w:tblStyle w:val="TableGrid"/>
        <w:tblW w:w="0" w:type="auto"/>
        <w:tblInd w:w="-147" w:type="dxa"/>
        <w:tblLook w:val="04A0" w:firstRow="1" w:lastRow="0" w:firstColumn="1" w:lastColumn="0" w:noHBand="0" w:noVBand="1"/>
      </w:tblPr>
      <w:tblGrid>
        <w:gridCol w:w="4820"/>
      </w:tblGrid>
      <w:tr w:rsidR="00D721B2" w14:paraId="57063F60" w14:textId="77777777" w:rsidTr="00AE4D19">
        <w:trPr>
          <w:trHeight w:val="1942"/>
        </w:trPr>
        <w:tc>
          <w:tcPr>
            <w:tcW w:w="4820" w:type="dxa"/>
          </w:tcPr>
          <w:p w14:paraId="7506D1D8" w14:textId="77777777" w:rsidR="00D721B2" w:rsidRPr="00D721B2" w:rsidRDefault="00D721B2" w:rsidP="00D721B2">
            <w:pPr>
              <w:autoSpaceDE w:val="0"/>
              <w:autoSpaceDN w:val="0"/>
              <w:adjustRightInd w:val="0"/>
              <w:spacing w:line="360" w:lineRule="auto"/>
              <w:rPr>
                <w:rFonts w:ascii="Bahnschrift SemiBold" w:hAnsi="Bahnschrift SemiBold" w:cs="AppleSystemUIFontBold"/>
                <w:lang w:val="en-US"/>
              </w:rPr>
            </w:pPr>
            <w:r w:rsidRPr="00D721B2">
              <w:rPr>
                <w:rFonts w:ascii="Bahnschrift SemiBold" w:hAnsi="Bahnschrift SemiBold" w:cs="AppleSystemUIFontBold"/>
                <w:lang w:val="en-US"/>
              </w:rPr>
              <w:t xml:space="preserve">CLEAR FLUIDS:   </w:t>
            </w:r>
          </w:p>
          <w:p w14:paraId="21AD3498"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Water</w:t>
            </w:r>
          </w:p>
          <w:p w14:paraId="0CC77F11"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apple juice</w:t>
            </w:r>
          </w:p>
          <w:p w14:paraId="5C626C77"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clear broth or consommé (no rice, noodles)</w:t>
            </w:r>
          </w:p>
          <w:p w14:paraId="46E80166"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coffee or tea (black – NO milk or cream)</w:t>
            </w:r>
          </w:p>
          <w:p w14:paraId="4D8A7CAC" w14:textId="77777777" w:rsidR="00D721B2" w:rsidRPr="00D721B2" w:rsidRDefault="00D721B2" w:rsidP="00D721B2">
            <w:pPr>
              <w:pStyle w:val="ListParagraph"/>
              <w:numPr>
                <w:ilvl w:val="0"/>
                <w:numId w:val="23"/>
              </w:numPr>
              <w:autoSpaceDE w:val="0"/>
              <w:autoSpaceDN w:val="0"/>
              <w:adjustRightInd w:val="0"/>
              <w:spacing w:line="360" w:lineRule="auto"/>
              <w:rPr>
                <w:rFonts w:ascii="Bahnschrift Light SemiCondensed" w:hAnsi="Bahnschrift Light SemiCondensed" w:cs="AppleSystemUIFontBold"/>
                <w:sz w:val="20"/>
                <w:szCs w:val="20"/>
                <w:lang w:val="en-US"/>
              </w:rPr>
            </w:pPr>
            <w:r w:rsidRPr="00D721B2">
              <w:rPr>
                <w:rFonts w:ascii="Bahnschrift Light SemiCondensed" w:hAnsi="Bahnschrift Light SemiCondensed" w:cs="AppleSystemUIFontBold"/>
                <w:sz w:val="20"/>
                <w:szCs w:val="20"/>
                <w:lang w:val="en-US"/>
              </w:rPr>
              <w:t>Gatorade / Kool-Aid/ Popsicles</w:t>
            </w:r>
          </w:p>
          <w:p w14:paraId="54DDAB6C" w14:textId="77777777" w:rsidR="00D721B2" w:rsidRPr="008A23AF" w:rsidRDefault="00D721B2" w:rsidP="00D721B2">
            <w:pPr>
              <w:pStyle w:val="ListParagraph"/>
              <w:numPr>
                <w:ilvl w:val="0"/>
                <w:numId w:val="23"/>
              </w:numPr>
              <w:autoSpaceDE w:val="0"/>
              <w:autoSpaceDN w:val="0"/>
              <w:adjustRightInd w:val="0"/>
              <w:spacing w:line="360" w:lineRule="auto"/>
              <w:rPr>
                <w:rFonts w:ascii="AppleSystemUIFontBold" w:hAnsi="AppleSystemUIFontBold" w:cs="AppleSystemUIFontBold"/>
                <w:b/>
                <w:bCs/>
                <w:sz w:val="18"/>
                <w:szCs w:val="18"/>
                <w:lang w:val="en-US"/>
              </w:rPr>
            </w:pPr>
            <w:r w:rsidRPr="00D721B2">
              <w:rPr>
                <w:rFonts w:ascii="Bahnschrift Light SemiCondensed" w:hAnsi="Bahnschrift Light SemiCondensed" w:cs="AppleSystemUIFontBold"/>
                <w:sz w:val="20"/>
                <w:szCs w:val="20"/>
                <w:lang w:val="en-US"/>
              </w:rPr>
              <w:t>Carbonated drinks (Sprite, Ginger ale)</w:t>
            </w:r>
          </w:p>
        </w:tc>
      </w:tr>
    </w:tbl>
    <w:p w14:paraId="6B27E847" w14:textId="7F7AF471" w:rsidR="00D721B2" w:rsidRDefault="00D721B2" w:rsidP="00D721B2">
      <w:pPr>
        <w:spacing w:line="360" w:lineRule="auto"/>
        <w:rPr>
          <w:rFonts w:ascii="Bahnschrift SemiBold" w:hAnsi="Bahnschrift SemiBold"/>
          <w:sz w:val="20"/>
          <w:szCs w:val="20"/>
          <w:lang w:val="en-US"/>
        </w:rPr>
      </w:pPr>
    </w:p>
    <w:p w14:paraId="2B009521" w14:textId="165A515C" w:rsidR="00D721B2" w:rsidRDefault="00D721B2" w:rsidP="00D721B2">
      <w:pPr>
        <w:spacing w:line="360" w:lineRule="auto"/>
        <w:rPr>
          <w:rFonts w:ascii="Bahnschrift Light SemiCondensed" w:hAnsi="Bahnschrift Light SemiCondensed"/>
          <w:sz w:val="24"/>
          <w:szCs w:val="24"/>
          <w:lang w:val="en-US"/>
        </w:rPr>
      </w:pPr>
      <w:r>
        <w:rPr>
          <w:rFonts w:ascii="Bahnschrift Light SemiCondensed" w:hAnsi="Bahnschrift Light SemiCondensed"/>
          <w:sz w:val="24"/>
          <w:szCs w:val="24"/>
          <w:lang w:val="en-US"/>
        </w:rPr>
        <w:t>After your procedure:</w:t>
      </w:r>
    </w:p>
    <w:p w14:paraId="21F006F9" w14:textId="79F87FB3" w:rsidR="00D721B2" w:rsidRPr="00D721B2" w:rsidRDefault="00D721B2" w:rsidP="00D721B2">
      <w:pPr>
        <w:pStyle w:val="ListParagraph"/>
        <w:numPr>
          <w:ilvl w:val="0"/>
          <w:numId w:val="24"/>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You may return to normal diet and activities</w:t>
      </w:r>
    </w:p>
    <w:p w14:paraId="54E07D6F" w14:textId="08409459" w:rsidR="00D721B2" w:rsidRPr="00D721B2" w:rsidRDefault="00D721B2" w:rsidP="00D721B2">
      <w:pPr>
        <w:pStyle w:val="ListParagraph"/>
        <w:numPr>
          <w:ilvl w:val="0"/>
          <w:numId w:val="24"/>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Instructions on re-starting BLOOD THINNERS will be provided after your procedure</w:t>
      </w:r>
    </w:p>
    <w:p w14:paraId="3087D201" w14:textId="7CCC6EF5" w:rsidR="00D721B2" w:rsidRPr="00D721B2" w:rsidRDefault="00D721B2" w:rsidP="00D721B2">
      <w:pPr>
        <w:pStyle w:val="ListParagraph"/>
        <w:numPr>
          <w:ilvl w:val="0"/>
          <w:numId w:val="24"/>
        </w:numPr>
        <w:spacing w:line="360" w:lineRule="auto"/>
        <w:rPr>
          <w:rFonts w:ascii="Bahnschrift Light SemiCondensed" w:hAnsi="Bahnschrift Light SemiCondensed"/>
          <w:lang w:val="en-US"/>
        </w:rPr>
      </w:pPr>
      <w:r>
        <w:rPr>
          <w:rFonts w:ascii="Bahnschrift Light SemiCondensed" w:hAnsi="Bahnschrift Light SemiCondensed"/>
          <w:sz w:val="20"/>
          <w:szCs w:val="20"/>
          <w:lang w:val="en-US"/>
        </w:rPr>
        <w:t xml:space="preserve">If you have received sedation, do not </w:t>
      </w:r>
      <w:proofErr w:type="gramStart"/>
      <w:r>
        <w:rPr>
          <w:rFonts w:ascii="Bahnschrift Light SemiCondensed" w:hAnsi="Bahnschrift Light SemiCondensed"/>
          <w:sz w:val="20"/>
          <w:szCs w:val="20"/>
          <w:lang w:val="en-US"/>
        </w:rPr>
        <w:t>drive</w:t>
      </w:r>
      <w:proofErr w:type="gramEnd"/>
      <w:r>
        <w:rPr>
          <w:rFonts w:ascii="Bahnschrift Light SemiCondensed" w:hAnsi="Bahnschrift Light SemiCondensed"/>
          <w:sz w:val="20"/>
          <w:szCs w:val="20"/>
          <w:lang w:val="en-US"/>
        </w:rPr>
        <w:t xml:space="preserve"> or operate heavy machinery for 24 hours</w:t>
      </w:r>
    </w:p>
    <w:sectPr w:rsidR="00D721B2" w:rsidRPr="00D721B2"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7848" w14:textId="77777777" w:rsidR="00C00634" w:rsidRDefault="00C00634" w:rsidP="00B540CE">
      <w:pPr>
        <w:spacing w:after="0" w:line="240" w:lineRule="auto"/>
      </w:pPr>
      <w:r>
        <w:separator/>
      </w:r>
    </w:p>
  </w:endnote>
  <w:endnote w:type="continuationSeparator" w:id="0">
    <w:p w14:paraId="5200552A" w14:textId="77777777" w:rsidR="00C00634" w:rsidRDefault="00C00634"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68339" w14:textId="77777777" w:rsidR="00C00634" w:rsidRDefault="00C00634" w:rsidP="00B540CE">
      <w:pPr>
        <w:spacing w:after="0" w:line="240" w:lineRule="auto"/>
      </w:pPr>
      <w:r>
        <w:separator/>
      </w:r>
    </w:p>
  </w:footnote>
  <w:footnote w:type="continuationSeparator" w:id="0">
    <w:p w14:paraId="5CDEACAC" w14:textId="77777777" w:rsidR="00C00634" w:rsidRDefault="00C00634"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427E21"/>
    <w:multiLevelType w:val="hybridMultilevel"/>
    <w:tmpl w:val="1D62B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A92535"/>
    <w:multiLevelType w:val="hybridMultilevel"/>
    <w:tmpl w:val="1FE4AEC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121061"/>
    <w:multiLevelType w:val="hybridMultilevel"/>
    <w:tmpl w:val="EB1E6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BA71F1"/>
    <w:multiLevelType w:val="hybridMultilevel"/>
    <w:tmpl w:val="0C1A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F03A39"/>
    <w:multiLevelType w:val="hybridMultilevel"/>
    <w:tmpl w:val="DDC42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19"/>
  </w:num>
  <w:num w:numId="2" w16cid:durableId="1295066781">
    <w:abstractNumId w:val="20"/>
  </w:num>
  <w:num w:numId="3" w16cid:durableId="1882933042">
    <w:abstractNumId w:val="7"/>
  </w:num>
  <w:num w:numId="4" w16cid:durableId="1723673642">
    <w:abstractNumId w:val="1"/>
  </w:num>
  <w:num w:numId="5" w16cid:durableId="1361931981">
    <w:abstractNumId w:val="4"/>
  </w:num>
  <w:num w:numId="6" w16cid:durableId="913854302">
    <w:abstractNumId w:val="2"/>
  </w:num>
  <w:num w:numId="7" w16cid:durableId="117456407">
    <w:abstractNumId w:val="9"/>
  </w:num>
  <w:num w:numId="8" w16cid:durableId="1418987064">
    <w:abstractNumId w:val="13"/>
  </w:num>
  <w:num w:numId="9" w16cid:durableId="1539926824">
    <w:abstractNumId w:val="5"/>
  </w:num>
  <w:num w:numId="10" w16cid:durableId="453132665">
    <w:abstractNumId w:val="17"/>
  </w:num>
  <w:num w:numId="11" w16cid:durableId="2031253971">
    <w:abstractNumId w:val="6"/>
  </w:num>
  <w:num w:numId="12" w16cid:durableId="1837644385">
    <w:abstractNumId w:val="0"/>
  </w:num>
  <w:num w:numId="13" w16cid:durableId="1159225748">
    <w:abstractNumId w:val="10"/>
  </w:num>
  <w:num w:numId="14" w16cid:durableId="1492067524">
    <w:abstractNumId w:val="12"/>
  </w:num>
  <w:num w:numId="15" w16cid:durableId="390616968">
    <w:abstractNumId w:val="16"/>
  </w:num>
  <w:num w:numId="16" w16cid:durableId="910891111">
    <w:abstractNumId w:val="15"/>
  </w:num>
  <w:num w:numId="17" w16cid:durableId="1072660114">
    <w:abstractNumId w:val="23"/>
  </w:num>
  <w:num w:numId="18" w16cid:durableId="371149411">
    <w:abstractNumId w:val="21"/>
  </w:num>
  <w:num w:numId="19" w16cid:durableId="703945907">
    <w:abstractNumId w:val="22"/>
  </w:num>
  <w:num w:numId="20" w16cid:durableId="1482234111">
    <w:abstractNumId w:val="11"/>
  </w:num>
  <w:num w:numId="21" w16cid:durableId="340549423">
    <w:abstractNumId w:val="18"/>
  </w:num>
  <w:num w:numId="22" w16cid:durableId="755974872">
    <w:abstractNumId w:val="3"/>
  </w:num>
  <w:num w:numId="23" w16cid:durableId="157120425">
    <w:abstractNumId w:val="14"/>
  </w:num>
  <w:num w:numId="24" w16cid:durableId="1222864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A1DBE"/>
    <w:rsid w:val="000B457B"/>
    <w:rsid w:val="000F4C55"/>
    <w:rsid w:val="001115F6"/>
    <w:rsid w:val="00147BC3"/>
    <w:rsid w:val="00174CBF"/>
    <w:rsid w:val="001844B1"/>
    <w:rsid w:val="001A166F"/>
    <w:rsid w:val="001A6EB2"/>
    <w:rsid w:val="00203324"/>
    <w:rsid w:val="00226F17"/>
    <w:rsid w:val="0023084E"/>
    <w:rsid w:val="002741C7"/>
    <w:rsid w:val="00274DD8"/>
    <w:rsid w:val="00293568"/>
    <w:rsid w:val="00294953"/>
    <w:rsid w:val="002F3E35"/>
    <w:rsid w:val="00346299"/>
    <w:rsid w:val="00351D2D"/>
    <w:rsid w:val="004B6682"/>
    <w:rsid w:val="004D4AC4"/>
    <w:rsid w:val="004D69B8"/>
    <w:rsid w:val="004E4339"/>
    <w:rsid w:val="00627E5F"/>
    <w:rsid w:val="006302CE"/>
    <w:rsid w:val="0067658E"/>
    <w:rsid w:val="006D34E3"/>
    <w:rsid w:val="006D38F0"/>
    <w:rsid w:val="007613BA"/>
    <w:rsid w:val="00776907"/>
    <w:rsid w:val="008C240D"/>
    <w:rsid w:val="008E207A"/>
    <w:rsid w:val="00966A1F"/>
    <w:rsid w:val="009A5E91"/>
    <w:rsid w:val="009D265B"/>
    <w:rsid w:val="009F58A9"/>
    <w:rsid w:val="00A247C7"/>
    <w:rsid w:val="00A71B4A"/>
    <w:rsid w:val="00B228B9"/>
    <w:rsid w:val="00B46E04"/>
    <w:rsid w:val="00B540CE"/>
    <w:rsid w:val="00BF7BE5"/>
    <w:rsid w:val="00C00634"/>
    <w:rsid w:val="00C76125"/>
    <w:rsid w:val="00CA219D"/>
    <w:rsid w:val="00CC1982"/>
    <w:rsid w:val="00CF70CE"/>
    <w:rsid w:val="00D14EEE"/>
    <w:rsid w:val="00D2643C"/>
    <w:rsid w:val="00D54688"/>
    <w:rsid w:val="00D721B2"/>
    <w:rsid w:val="00DC6A1E"/>
    <w:rsid w:val="00E85B8E"/>
    <w:rsid w:val="00EA1CB4"/>
    <w:rsid w:val="00EB407C"/>
    <w:rsid w:val="00ED3228"/>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F"/>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25</cp:revision>
  <cp:lastPrinted>2022-12-07T07:16:00Z</cp:lastPrinted>
  <dcterms:created xsi:type="dcterms:W3CDTF">2022-10-19T18:21:00Z</dcterms:created>
  <dcterms:modified xsi:type="dcterms:W3CDTF">2022-12-07T07:16:00Z</dcterms:modified>
</cp:coreProperties>
</file>