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07328" w14:textId="5B8F750F" w:rsidR="00C76125" w:rsidRPr="008C240D" w:rsidRDefault="00323E35" w:rsidP="00C76125">
      <w:pPr>
        <w:pStyle w:val="Heading1"/>
        <w:rPr>
          <w:rFonts w:ascii="Bahnschrift SemiBold" w:hAnsi="Bahnschrift SemiBold"/>
          <w:b/>
          <w:bCs/>
          <w:color w:val="auto"/>
        </w:rPr>
        <w:sectPr w:rsidR="00C76125" w:rsidRPr="008C240D" w:rsidSect="004B6682">
          <w:headerReference w:type="default" r:id="rId7"/>
          <w:type w:val="continuous"/>
          <w:pgSz w:w="12240" w:h="15840"/>
          <w:pgMar w:top="720" w:right="720" w:bottom="720" w:left="720" w:header="708" w:footer="708" w:gutter="0"/>
          <w:cols w:space="708"/>
          <w:docGrid w:linePitch="360"/>
        </w:sectPr>
      </w:pPr>
      <w:r>
        <w:rPr>
          <w:rFonts w:ascii="Bahnschrift SemiBold" w:hAnsi="Bahnschrift SemiBold"/>
          <w:b/>
          <w:bCs/>
          <w:color w:val="auto"/>
        </w:rPr>
        <w:t>Gastroscopy</w:t>
      </w:r>
      <w:r w:rsidR="00EB407C">
        <w:rPr>
          <w:rFonts w:ascii="Bahnschrift SemiBold" w:hAnsi="Bahnschrift SemiBold"/>
          <w:b/>
          <w:bCs/>
          <w:color w:val="auto"/>
        </w:rPr>
        <w:t xml:space="preserve"> </w:t>
      </w:r>
      <w:r>
        <w:rPr>
          <w:rFonts w:ascii="Bahnschrift SemiBold" w:hAnsi="Bahnschrift SemiBold"/>
          <w:b/>
          <w:bCs/>
          <w:color w:val="auto"/>
        </w:rPr>
        <w:t>Instructions</w:t>
      </w:r>
    </w:p>
    <w:p w14:paraId="000D7DC4" w14:textId="77777777"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8"/>
          <w:szCs w:val="8"/>
          <w:lang w:val="en-US"/>
        </w:rPr>
      </w:pPr>
    </w:p>
    <w:p w14:paraId="5BAC1C32" w14:textId="45B5DB24" w:rsidR="00C76125" w:rsidRPr="008C240D" w:rsidRDefault="00C76125" w:rsidP="00C76125">
      <w:pPr>
        <w:pStyle w:val="Heading2"/>
        <w:pBdr>
          <w:top w:val="single" w:sz="4" w:space="1" w:color="auto"/>
          <w:left w:val="single" w:sz="4" w:space="4" w:color="auto"/>
          <w:bottom w:val="single" w:sz="4" w:space="1" w:color="auto"/>
          <w:right w:val="single" w:sz="4" w:space="4" w:color="auto"/>
        </w:pBdr>
        <w:rPr>
          <w:rFonts w:ascii="Bahnschrift Light SemiCondensed" w:hAnsi="Bahnschrift Light SemiCondensed" w:cs="AppleSystemUIFont"/>
          <w:color w:val="auto"/>
          <w:sz w:val="32"/>
          <w:szCs w:val="28"/>
          <w:lang w:val="en-US"/>
        </w:rPr>
      </w:pPr>
      <w:r w:rsidRPr="008C240D">
        <w:rPr>
          <w:rFonts w:ascii="Bahnschrift Light SemiCondensed" w:hAnsi="Bahnschrift Light SemiCondensed" w:cs="AppleSystemUIFont"/>
          <w:color w:val="auto"/>
          <w:sz w:val="32"/>
          <w:szCs w:val="28"/>
          <w:lang w:val="en-US"/>
        </w:rPr>
        <w:t>Your appointment is on: ______________________ at: ______________________ AM/PM</w:t>
      </w:r>
    </w:p>
    <w:p w14:paraId="3C8666D5" w14:textId="2888FD14" w:rsidR="00C76125" w:rsidRPr="008C240D" w:rsidRDefault="00C76125" w:rsidP="00C76125">
      <w:pPr>
        <w:pBdr>
          <w:top w:val="single" w:sz="4" w:space="1" w:color="auto"/>
          <w:left w:val="single" w:sz="4" w:space="4" w:color="auto"/>
          <w:bottom w:val="single" w:sz="4" w:space="1" w:color="auto"/>
          <w:right w:val="single" w:sz="4" w:space="4" w:color="auto"/>
        </w:pBdr>
        <w:rPr>
          <w:sz w:val="36"/>
          <w:szCs w:val="36"/>
          <w:lang w:val="en-US"/>
        </w:rPr>
      </w:pPr>
      <w:r w:rsidRPr="008C240D">
        <w:rPr>
          <w:rFonts w:ascii="Bahnschrift Light SemiCondensed" w:hAnsi="Bahnschrift Light SemiCondensed" w:cs="AppleSystemUIFont"/>
          <w:sz w:val="32"/>
          <w:szCs w:val="28"/>
          <w:lang w:val="en-US"/>
        </w:rPr>
        <w:t>Location: Endoscopy Clinic: 1</w:t>
      </w:r>
      <w:r w:rsidRPr="008C240D">
        <w:rPr>
          <w:rFonts w:ascii="Bahnschrift Light SemiCondensed" w:hAnsi="Bahnschrift Light SemiCondensed" w:cs="AppleSystemUIFont"/>
          <w:sz w:val="32"/>
          <w:szCs w:val="28"/>
          <w:vertAlign w:val="superscript"/>
          <w:lang w:val="en-US"/>
        </w:rPr>
        <w:t>st</w:t>
      </w:r>
      <w:r w:rsidRPr="008C240D">
        <w:rPr>
          <w:rFonts w:ascii="Bahnschrift Light SemiCondensed" w:hAnsi="Bahnschrift Light SemiCondensed" w:cs="AppleSystemUIFont"/>
          <w:sz w:val="32"/>
          <w:szCs w:val="28"/>
          <w:lang w:val="en-US"/>
        </w:rPr>
        <w:t xml:space="preserve"> Floor, room 1G601, Credit Valley Hospital</w:t>
      </w:r>
    </w:p>
    <w:p w14:paraId="4341843B" w14:textId="363C30A9" w:rsidR="00B540CE" w:rsidRPr="008C240D" w:rsidRDefault="009D265B" w:rsidP="00323E35">
      <w:pPr>
        <w:pStyle w:val="Heading2"/>
        <w:spacing w:line="240" w:lineRule="auto"/>
        <w:rPr>
          <w:rFonts w:ascii="Bahnschrift SemiBold" w:hAnsi="Bahnschrift SemiBold"/>
          <w:b/>
          <w:bCs/>
          <w:color w:val="auto"/>
          <w:sz w:val="28"/>
          <w:szCs w:val="28"/>
        </w:rPr>
      </w:pPr>
      <w:r w:rsidRPr="008C240D">
        <w:rPr>
          <w:rFonts w:ascii="Bahnschrift SemiBold" w:hAnsi="Bahnschrift SemiBold"/>
          <w:b/>
          <w:bCs/>
          <w:color w:val="auto"/>
          <w:sz w:val="28"/>
          <w:szCs w:val="28"/>
        </w:rPr>
        <w:t xml:space="preserve">What is a </w:t>
      </w:r>
      <w:r w:rsidR="00EB407C">
        <w:rPr>
          <w:rFonts w:ascii="Bahnschrift SemiBold" w:hAnsi="Bahnschrift SemiBold"/>
          <w:b/>
          <w:bCs/>
          <w:color w:val="auto"/>
          <w:sz w:val="28"/>
          <w:szCs w:val="28"/>
        </w:rPr>
        <w:t>Flexible Sigmoidoscopy</w:t>
      </w:r>
      <w:r w:rsidRPr="008C240D">
        <w:rPr>
          <w:rFonts w:ascii="Bahnschrift SemiBold" w:hAnsi="Bahnschrift SemiBold"/>
          <w:b/>
          <w:bCs/>
          <w:color w:val="auto"/>
          <w:sz w:val="28"/>
          <w:szCs w:val="28"/>
        </w:rPr>
        <w:t>?</w:t>
      </w:r>
    </w:p>
    <w:p w14:paraId="6B5D5270" w14:textId="009875CE" w:rsidR="00323E35" w:rsidRDefault="00B540CE" w:rsidP="00323E35">
      <w:pPr>
        <w:autoSpaceDE w:val="0"/>
        <w:autoSpaceDN w:val="0"/>
        <w:adjustRightInd w:val="0"/>
        <w:spacing w:line="240" w:lineRule="auto"/>
        <w:rPr>
          <w:rFonts w:ascii="Bahnschrift Light SemiCondensed" w:hAnsi="Bahnschrift Light SemiCondensed" w:cs="AppleSystemUIFont"/>
          <w:lang w:val="en-US"/>
        </w:rPr>
      </w:pPr>
      <w:r w:rsidRPr="008C240D">
        <w:rPr>
          <w:rFonts w:ascii="Bahnschrift Light SemiCondensed" w:hAnsi="Bahnschrift Light SemiCondensed" w:cs="AppleSystemUIFont"/>
          <w:lang w:val="en-US"/>
        </w:rPr>
        <w:t xml:space="preserve">A </w:t>
      </w:r>
      <w:r w:rsidR="00323E35">
        <w:rPr>
          <w:rFonts w:ascii="Bahnschrift Light SemiCondensed" w:hAnsi="Bahnschrift Light SemiCondensed" w:cs="AppleSystemUIFont"/>
          <w:lang w:val="en-US"/>
        </w:rPr>
        <w:t>gastroscopy is a procedure used to examine the esophagus, stomach and duodenum. The gastroscope is a thin, flexible tube, passed through the mouth into the esophagus, where biopsies of any abnormalities can be taken.</w:t>
      </w:r>
    </w:p>
    <w:p w14:paraId="5FF6CDC9" w14:textId="4FDA12D3" w:rsidR="00B540CE" w:rsidRPr="008C240D" w:rsidRDefault="00323E35" w:rsidP="00323E35">
      <w:pPr>
        <w:autoSpaceDE w:val="0"/>
        <w:autoSpaceDN w:val="0"/>
        <w:adjustRightInd w:val="0"/>
        <w:spacing w:line="24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Our professional staff are here to make you as comfortable as possible during your procedure. Please follow these instructions carefully to ensure the highest level of safety and effectiveness. If you have any concerns before your appointment, please call the office.</w:t>
      </w:r>
    </w:p>
    <w:p w14:paraId="36CFFCB2" w14:textId="6C096A38" w:rsidR="00B540CE" w:rsidRPr="008C240D" w:rsidRDefault="00B540CE" w:rsidP="00323E35">
      <w:pPr>
        <w:pStyle w:val="Heading2"/>
        <w:spacing w:line="24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Important </w:t>
      </w:r>
      <w:r w:rsidR="00966A1F" w:rsidRPr="008C240D">
        <w:rPr>
          <w:rFonts w:ascii="Bahnschrift SemiBold" w:hAnsi="Bahnschrift SemiBold"/>
          <w:b/>
          <w:bCs/>
          <w:color w:val="auto"/>
          <w:sz w:val="28"/>
          <w:szCs w:val="28"/>
          <w:lang w:val="en-US"/>
        </w:rPr>
        <w:t>T</w:t>
      </w:r>
      <w:r w:rsidRPr="008C240D">
        <w:rPr>
          <w:rFonts w:ascii="Bahnschrift SemiBold" w:hAnsi="Bahnschrift SemiBold"/>
          <w:b/>
          <w:bCs/>
          <w:color w:val="auto"/>
          <w:sz w:val="28"/>
          <w:szCs w:val="28"/>
          <w:lang w:val="en-US"/>
        </w:rPr>
        <w:t xml:space="preserve">hings to </w:t>
      </w:r>
      <w:r w:rsidR="00966A1F" w:rsidRPr="008C240D">
        <w:rPr>
          <w:rFonts w:ascii="Bahnschrift SemiBold" w:hAnsi="Bahnschrift SemiBold"/>
          <w:b/>
          <w:bCs/>
          <w:color w:val="auto"/>
          <w:sz w:val="28"/>
          <w:szCs w:val="28"/>
          <w:lang w:val="en-US"/>
        </w:rPr>
        <w:t>K</w:t>
      </w:r>
      <w:r w:rsidRPr="008C240D">
        <w:rPr>
          <w:rFonts w:ascii="Bahnschrift SemiBold" w:hAnsi="Bahnschrift SemiBold"/>
          <w:b/>
          <w:bCs/>
          <w:color w:val="auto"/>
          <w:sz w:val="28"/>
          <w:szCs w:val="28"/>
          <w:lang w:val="en-US"/>
        </w:rPr>
        <w:t xml:space="preserve">now in </w:t>
      </w:r>
      <w:r w:rsidR="00966A1F" w:rsidRPr="008C240D">
        <w:rPr>
          <w:rFonts w:ascii="Bahnschrift SemiBold" w:hAnsi="Bahnschrift SemiBold"/>
          <w:b/>
          <w:bCs/>
          <w:color w:val="auto"/>
          <w:sz w:val="28"/>
          <w:szCs w:val="28"/>
          <w:lang w:val="en-US"/>
        </w:rPr>
        <w:t>A</w:t>
      </w:r>
      <w:r w:rsidRPr="008C240D">
        <w:rPr>
          <w:rFonts w:ascii="Bahnschrift SemiBold" w:hAnsi="Bahnschrift SemiBold"/>
          <w:b/>
          <w:bCs/>
          <w:color w:val="auto"/>
          <w:sz w:val="28"/>
          <w:szCs w:val="28"/>
          <w:lang w:val="en-US"/>
        </w:rPr>
        <w:t>dvance</w:t>
      </w:r>
    </w:p>
    <w:p w14:paraId="4CA22559" w14:textId="1D7ACC7A" w:rsidR="00B540CE" w:rsidRDefault="00323E35" w:rsidP="00323E35">
      <w:pPr>
        <w:pStyle w:val="ListParagraph"/>
        <w:numPr>
          <w:ilvl w:val="0"/>
          <w:numId w:val="1"/>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If you chose to have sedation, YOU MUST BE ESCORTED HOME BY AN ADULT FRIEND OR RELATIVE</w:t>
      </w:r>
    </w:p>
    <w:p w14:paraId="0B031960" w14:textId="72AE556A" w:rsidR="00323E35" w:rsidRDefault="00323E35" w:rsidP="00323E35">
      <w:pPr>
        <w:pStyle w:val="ListParagraph"/>
        <w:numPr>
          <w:ilvl w:val="0"/>
          <w:numId w:val="1"/>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Arrive 30 minutes before your appointment and wear comfortable, loose-fitting clothing</w:t>
      </w:r>
    </w:p>
    <w:p w14:paraId="45A26ADA" w14:textId="3314D941" w:rsidR="00323E35" w:rsidRPr="008C240D" w:rsidRDefault="00323E35" w:rsidP="00323E35">
      <w:pPr>
        <w:pStyle w:val="Heading2"/>
        <w:spacing w:line="240" w:lineRule="auto"/>
        <w:rPr>
          <w:rFonts w:ascii="Bahnschrift SemiBold" w:hAnsi="Bahnschrift SemiBold"/>
          <w:b/>
          <w:bCs/>
          <w:color w:val="auto"/>
          <w:sz w:val="28"/>
          <w:szCs w:val="28"/>
          <w:lang w:val="en-US"/>
        </w:rPr>
      </w:pPr>
      <w:r>
        <w:rPr>
          <w:rFonts w:ascii="Bahnschrift SemiBold" w:hAnsi="Bahnschrift SemiBold"/>
          <w:b/>
          <w:bCs/>
          <w:color w:val="auto"/>
          <w:sz w:val="28"/>
          <w:szCs w:val="28"/>
          <w:lang w:val="en-US"/>
        </w:rPr>
        <w:t>Medical Conditions and Use of Prescription Drugs</w:t>
      </w:r>
    </w:p>
    <w:p w14:paraId="250FC882" w14:textId="34E513CC"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Diabetes: if you are insulin-dependent, consult your physician regarding your insulin requirements</w:t>
      </w:r>
    </w:p>
    <w:p w14:paraId="53355665" w14:textId="39A8A41D"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Bring your list of medications with you</w:t>
      </w:r>
    </w:p>
    <w:p w14:paraId="15ACC015" w14:textId="0B378B0E"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 xml:space="preserve">Notify clinic staff if you are blood thinners (Coumadin, Pradaxa, Plavix, ASA, </w:t>
      </w:r>
      <w:proofErr w:type="spellStart"/>
      <w:r>
        <w:rPr>
          <w:rFonts w:ascii="Bahnschrift Light SemiCondensed" w:hAnsi="Bahnschrift Light SemiCondensed" w:cs="AppleSystemUIFont"/>
          <w:sz w:val="22"/>
          <w:szCs w:val="22"/>
          <w:lang w:val="en-US"/>
        </w:rPr>
        <w:t>etc</w:t>
      </w:r>
      <w:proofErr w:type="spellEnd"/>
      <w:r>
        <w:rPr>
          <w:rFonts w:ascii="Bahnschrift Light SemiCondensed" w:hAnsi="Bahnschrift Light SemiCondensed" w:cs="AppleSystemUIFont"/>
          <w:sz w:val="22"/>
          <w:szCs w:val="22"/>
          <w:lang w:val="en-US"/>
        </w:rPr>
        <w:t>…)</w:t>
      </w:r>
    </w:p>
    <w:p w14:paraId="6CDE4FC1" w14:textId="41C4FC8B" w:rsidR="00323E35" w:rsidRDefault="00323E35" w:rsidP="00323E35">
      <w:pPr>
        <w:pStyle w:val="ListParagraph"/>
        <w:numPr>
          <w:ilvl w:val="0"/>
          <w:numId w:val="25"/>
        </w:numPr>
        <w:autoSpaceDE w:val="0"/>
        <w:autoSpaceDN w:val="0"/>
        <w:adjustRightInd w:val="0"/>
        <w:rPr>
          <w:rFonts w:ascii="Bahnschrift Light SemiCondensed" w:hAnsi="Bahnschrift Light SemiCondensed" w:cs="AppleSystemUIFont"/>
          <w:sz w:val="22"/>
          <w:szCs w:val="22"/>
          <w:lang w:val="en-US"/>
        </w:rPr>
      </w:pPr>
      <w:r>
        <w:rPr>
          <w:rFonts w:ascii="Bahnschrift Light SemiCondensed" w:hAnsi="Bahnschrift Light SemiCondensed" w:cs="AppleSystemUIFont"/>
          <w:sz w:val="22"/>
          <w:szCs w:val="22"/>
          <w:lang w:val="en-US"/>
        </w:rPr>
        <w:t xml:space="preserve">Take prescription </w:t>
      </w:r>
      <w:r>
        <w:rPr>
          <w:rFonts w:ascii="Bahnschrift Light SemiCondensed" w:hAnsi="Bahnschrift Light SemiCondensed" w:cs="AppleSystemUIFont"/>
          <w:sz w:val="22"/>
          <w:szCs w:val="22"/>
          <w:u w:val="single"/>
          <w:lang w:val="en-US"/>
        </w:rPr>
        <w:t>blood pressure medications</w:t>
      </w:r>
      <w:r>
        <w:rPr>
          <w:rFonts w:ascii="Bahnschrift Light SemiCondensed" w:hAnsi="Bahnschrift Light SemiCondensed" w:cs="AppleSystemUIFont"/>
          <w:sz w:val="22"/>
          <w:szCs w:val="22"/>
          <w:lang w:val="en-US"/>
        </w:rPr>
        <w:t xml:space="preserve"> in the morning with a sip of water</w:t>
      </w:r>
    </w:p>
    <w:p w14:paraId="352534E7" w14:textId="53C540AC" w:rsidR="00323E35" w:rsidRPr="008C240D" w:rsidRDefault="00323E35" w:rsidP="00323E35">
      <w:pPr>
        <w:pStyle w:val="Heading2"/>
        <w:spacing w:line="240" w:lineRule="auto"/>
        <w:rPr>
          <w:rFonts w:ascii="Bahnschrift SemiBold" w:hAnsi="Bahnschrift SemiBold"/>
          <w:b/>
          <w:bCs/>
          <w:color w:val="auto"/>
          <w:sz w:val="28"/>
          <w:szCs w:val="28"/>
          <w:lang w:val="en-US"/>
        </w:rPr>
      </w:pPr>
      <w:r>
        <w:rPr>
          <w:rFonts w:ascii="Bahnschrift SemiBold" w:hAnsi="Bahnschrift SemiBold"/>
          <w:b/>
          <w:bCs/>
          <w:color w:val="auto"/>
          <w:sz w:val="28"/>
          <w:szCs w:val="28"/>
          <w:lang w:val="en-US"/>
        </w:rPr>
        <w:t>Preparation</w:t>
      </w:r>
    </w:p>
    <w:p w14:paraId="3D194713" w14:textId="57E20504" w:rsidR="00323E35" w:rsidRPr="00323E35" w:rsidRDefault="00323E35" w:rsidP="00323E35">
      <w:pPr>
        <w:pStyle w:val="ListParagraph"/>
        <w:numPr>
          <w:ilvl w:val="0"/>
          <w:numId w:val="26"/>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No alcohol 24 hours before the procedure</w:t>
      </w:r>
    </w:p>
    <w:p w14:paraId="14E75049" w14:textId="7D206A4A" w:rsidR="00323E35" w:rsidRPr="00323E35" w:rsidRDefault="00323E35" w:rsidP="00323E35">
      <w:pPr>
        <w:pStyle w:val="ListParagraph"/>
        <w:numPr>
          <w:ilvl w:val="0"/>
          <w:numId w:val="26"/>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u w:val="single"/>
          <w:lang w:val="en-US"/>
        </w:rPr>
        <w:t>For a morning procedure</w:t>
      </w:r>
      <w:r>
        <w:rPr>
          <w:rFonts w:ascii="Bahnschrift Light SemiCondensed" w:hAnsi="Bahnschrift Light SemiCondensed" w:cs="AppleSystemUIFont"/>
          <w:sz w:val="22"/>
          <w:szCs w:val="22"/>
          <w:lang w:val="en-US"/>
        </w:rPr>
        <w:t xml:space="preserve">, nothing to eat after midnight, you can have clear fluids. ONLY up to </w:t>
      </w:r>
      <w:r>
        <w:rPr>
          <w:rFonts w:ascii="Bahnschrift Light SemiCondensed" w:hAnsi="Bahnschrift Light SemiCondensed" w:cs="AppleSystemUIFont"/>
          <w:sz w:val="22"/>
          <w:szCs w:val="22"/>
          <w:u w:val="single"/>
          <w:lang w:val="en-US"/>
        </w:rPr>
        <w:t>4 hours</w:t>
      </w:r>
      <w:r>
        <w:rPr>
          <w:rFonts w:ascii="Bahnschrift Light SemiCondensed" w:hAnsi="Bahnschrift Light SemiCondensed" w:cs="AppleSystemUIFont"/>
          <w:sz w:val="22"/>
          <w:szCs w:val="22"/>
          <w:lang w:val="en-US"/>
        </w:rPr>
        <w:t xml:space="preserve"> prior to procedure. Then nothing by mouth.</w:t>
      </w:r>
    </w:p>
    <w:p w14:paraId="5F9AA6F2" w14:textId="388E2385" w:rsidR="00323E35" w:rsidRPr="00323E35" w:rsidRDefault="00323E35" w:rsidP="00323E35">
      <w:pPr>
        <w:pStyle w:val="ListParagraph"/>
        <w:numPr>
          <w:ilvl w:val="0"/>
          <w:numId w:val="26"/>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u w:val="single"/>
          <w:lang w:val="en-US"/>
        </w:rPr>
        <w:t>For an afternoon procedure</w:t>
      </w:r>
      <w:r>
        <w:rPr>
          <w:rFonts w:ascii="Bahnschrift Light SemiCondensed" w:hAnsi="Bahnschrift Light SemiCondensed" w:cs="AppleSystemUIFont"/>
          <w:sz w:val="22"/>
          <w:szCs w:val="22"/>
          <w:lang w:val="en-US"/>
        </w:rPr>
        <w:t xml:space="preserve">, nothing to eat 8 hours prior to procedure, you can have clear fluids ONLY up to </w:t>
      </w:r>
      <w:r>
        <w:rPr>
          <w:rFonts w:ascii="Bahnschrift Light SemiCondensed" w:hAnsi="Bahnschrift Light SemiCondensed" w:cs="AppleSystemUIFont"/>
          <w:sz w:val="22"/>
          <w:szCs w:val="22"/>
          <w:u w:val="single"/>
          <w:lang w:val="en-US"/>
        </w:rPr>
        <w:t>4 hours</w:t>
      </w:r>
      <w:r>
        <w:rPr>
          <w:rFonts w:ascii="Bahnschrift Light SemiCondensed" w:hAnsi="Bahnschrift Light SemiCondensed" w:cs="AppleSystemUIFont"/>
          <w:sz w:val="22"/>
          <w:szCs w:val="22"/>
          <w:lang w:val="en-US"/>
        </w:rPr>
        <w:t xml:space="preserve"> prior to procedure. Then nothing by mouth.</w:t>
      </w:r>
    </w:p>
    <w:p w14:paraId="3FF584A0" w14:textId="35FC9F9A" w:rsidR="00323E35" w:rsidRPr="004308AA" w:rsidRDefault="00323E35" w:rsidP="00323E35">
      <w:pPr>
        <w:autoSpaceDE w:val="0"/>
        <w:autoSpaceDN w:val="0"/>
        <w:adjustRightInd w:val="0"/>
        <w:spacing w:line="240" w:lineRule="auto"/>
        <w:rPr>
          <w:rFonts w:ascii="Bahnschrift Light SemiCondensed" w:hAnsi="Bahnschrift Light SemiCondensed" w:cs="AppleSystemUIFont"/>
          <w:lang w:val="en-US"/>
        </w:rPr>
      </w:pPr>
      <w:r w:rsidRPr="004308AA">
        <w:rPr>
          <w:rFonts w:ascii="Bahnschrift Light SemiCondensed" w:hAnsi="Bahnschrift Light SemiCondensed" w:cs="AppleSystemUIFont"/>
          <w:lang w:val="en-US"/>
        </w:rPr>
        <w:t>***Please make sure you do not drink anything for at least 4 hours before your procedure time***</w:t>
      </w:r>
    </w:p>
    <w:p w14:paraId="5338B425" w14:textId="727AB33A" w:rsidR="00323E35" w:rsidRPr="008C240D" w:rsidRDefault="00323E35" w:rsidP="00323E35">
      <w:pPr>
        <w:pStyle w:val="Heading2"/>
        <w:spacing w:line="240" w:lineRule="auto"/>
        <w:rPr>
          <w:rFonts w:ascii="Bahnschrift SemiBold" w:hAnsi="Bahnschrift SemiBold"/>
          <w:b/>
          <w:bCs/>
          <w:color w:val="auto"/>
          <w:sz w:val="28"/>
          <w:szCs w:val="28"/>
          <w:lang w:val="en-US"/>
        </w:rPr>
      </w:pPr>
      <w:r>
        <w:rPr>
          <w:rFonts w:ascii="Bahnschrift SemiBold" w:hAnsi="Bahnschrift SemiBold"/>
          <w:b/>
          <w:bCs/>
          <w:color w:val="auto"/>
          <w:sz w:val="28"/>
          <w:szCs w:val="28"/>
          <w:lang w:val="en-US"/>
        </w:rPr>
        <w:t>Clear Fluids</w:t>
      </w:r>
    </w:p>
    <w:p w14:paraId="4163DF16" w14:textId="194C925E"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Water</w:t>
      </w:r>
    </w:p>
    <w:p w14:paraId="2997DA5F" w14:textId="5A192F03"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Apple juice</w:t>
      </w:r>
    </w:p>
    <w:p w14:paraId="132D5C7C" w14:textId="255B838D"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Clear broth or consommé (no rice, noodles)</w:t>
      </w:r>
    </w:p>
    <w:p w14:paraId="42D2815A" w14:textId="6348C2F0"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Coffee or tea (black – NO milk or cream)</w:t>
      </w:r>
    </w:p>
    <w:p w14:paraId="796B54C4" w14:textId="43818BFD"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Gatorade / Kool-Aid / Popsicles</w:t>
      </w:r>
    </w:p>
    <w:p w14:paraId="5BE43FAD" w14:textId="1101A6B1" w:rsidR="00323E35" w:rsidRPr="00323E35" w:rsidRDefault="00323E35" w:rsidP="00323E35">
      <w:pPr>
        <w:pStyle w:val="ListParagraph"/>
        <w:numPr>
          <w:ilvl w:val="0"/>
          <w:numId w:val="27"/>
        </w:numPr>
        <w:autoSpaceDE w:val="0"/>
        <w:autoSpaceDN w:val="0"/>
        <w:adjustRightInd w:val="0"/>
        <w:rPr>
          <w:rFonts w:ascii="Bahnschrift Light SemiCondensed" w:hAnsi="Bahnschrift Light SemiCondensed" w:cs="AppleSystemUIFont"/>
          <w:lang w:val="en-US"/>
        </w:rPr>
      </w:pPr>
      <w:r>
        <w:rPr>
          <w:rFonts w:ascii="Bahnschrift Light SemiCondensed" w:hAnsi="Bahnschrift Light SemiCondensed" w:cs="AppleSystemUIFont"/>
          <w:sz w:val="22"/>
          <w:szCs w:val="22"/>
          <w:lang w:val="en-US"/>
        </w:rPr>
        <w:t>Carbonated drinks (Sprite, Ginger ale)</w:t>
      </w:r>
    </w:p>
    <w:p w14:paraId="3783B80E" w14:textId="3421694B" w:rsidR="00323E35" w:rsidRPr="00323E35" w:rsidRDefault="00323E35" w:rsidP="00323E35">
      <w:pPr>
        <w:autoSpaceDE w:val="0"/>
        <w:autoSpaceDN w:val="0"/>
        <w:adjustRightInd w:val="0"/>
        <w:spacing w:line="24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 xml:space="preserve">You will be able to resume your normal diet </w:t>
      </w:r>
      <w:r>
        <w:rPr>
          <w:rFonts w:ascii="Bahnschrift Light SemiCondensed" w:hAnsi="Bahnschrift Light SemiCondensed" w:cs="AppleSystemUIFont"/>
          <w:u w:val="single"/>
          <w:lang w:val="en-US"/>
        </w:rPr>
        <w:t>one hour</w:t>
      </w:r>
      <w:r>
        <w:rPr>
          <w:rFonts w:ascii="Bahnschrift Light SemiCondensed" w:hAnsi="Bahnschrift Light SemiCondensed" w:cs="AppleSystemUIFont"/>
          <w:lang w:val="en-US"/>
        </w:rPr>
        <w:t xml:space="preserve"> after the Gastroscopy unless you are instructed otherwise.</w:t>
      </w:r>
    </w:p>
    <w:p w14:paraId="63D48AE0" w14:textId="1463DF2B" w:rsidR="00B540CE" w:rsidRPr="008C240D" w:rsidRDefault="00B540CE" w:rsidP="00323E35">
      <w:pPr>
        <w:pStyle w:val="Heading2"/>
        <w:spacing w:line="240" w:lineRule="auto"/>
        <w:rPr>
          <w:rFonts w:ascii="Bahnschrift SemiBold" w:hAnsi="Bahnschrift SemiBold"/>
          <w:b/>
          <w:bCs/>
          <w:color w:val="auto"/>
          <w:sz w:val="28"/>
          <w:szCs w:val="28"/>
          <w:lang w:val="en-US"/>
        </w:rPr>
      </w:pPr>
      <w:r w:rsidRPr="008C240D">
        <w:rPr>
          <w:rFonts w:ascii="Bahnschrift SemiBold" w:hAnsi="Bahnschrift SemiBold"/>
          <w:b/>
          <w:bCs/>
          <w:color w:val="auto"/>
          <w:sz w:val="28"/>
          <w:szCs w:val="28"/>
          <w:lang w:val="en-US"/>
        </w:rPr>
        <w:t xml:space="preserve">Understanding the </w:t>
      </w:r>
      <w:r w:rsidR="00966A1F" w:rsidRPr="008C240D">
        <w:rPr>
          <w:rFonts w:ascii="Bahnschrift SemiBold" w:hAnsi="Bahnschrift SemiBold"/>
          <w:b/>
          <w:bCs/>
          <w:color w:val="auto"/>
          <w:sz w:val="28"/>
          <w:szCs w:val="28"/>
          <w:lang w:val="en-US"/>
        </w:rPr>
        <w:t>R</w:t>
      </w:r>
      <w:r w:rsidRPr="008C240D">
        <w:rPr>
          <w:rFonts w:ascii="Bahnschrift SemiBold" w:hAnsi="Bahnschrift SemiBold"/>
          <w:b/>
          <w:bCs/>
          <w:color w:val="auto"/>
          <w:sz w:val="28"/>
          <w:szCs w:val="28"/>
          <w:lang w:val="en-US"/>
        </w:rPr>
        <w:t>isks</w:t>
      </w:r>
    </w:p>
    <w:p w14:paraId="643D020D" w14:textId="09204B22" w:rsidR="00B540CE" w:rsidRPr="00203324" w:rsidRDefault="00323E35" w:rsidP="00323E35">
      <w:pPr>
        <w:autoSpaceDE w:val="0"/>
        <w:autoSpaceDN w:val="0"/>
        <w:adjustRightInd w:val="0"/>
        <w:spacing w:line="240" w:lineRule="auto"/>
        <w:rPr>
          <w:rFonts w:ascii="Bahnschrift Light SemiCondensed" w:hAnsi="Bahnschrift Light SemiCondensed" w:cs="AppleSystemUIFont"/>
          <w:lang w:val="en-US"/>
        </w:rPr>
      </w:pPr>
      <w:r>
        <w:rPr>
          <w:rFonts w:ascii="Bahnschrift Light SemiCondensed" w:hAnsi="Bahnschrift Light SemiCondensed" w:cs="AppleSystemUIFont"/>
          <w:lang w:val="en-US"/>
        </w:rPr>
        <w:t>There is a small risk of aspiration, which is significantly reduced by making sure you do not eat anything for 8 hours or drink anything for 4 hours prior to the procedure. Perforation and bleeding are extremely rare. When you go home, if you have any symptoms that cause you concern, please call the office. If the Office is closed, please go to your local Emergency Department immediately.</w:t>
      </w:r>
    </w:p>
    <w:p w14:paraId="7FD8845C" w14:textId="14B5824C" w:rsidR="00B540CE" w:rsidRPr="00203324" w:rsidRDefault="00B540CE" w:rsidP="00323E35">
      <w:pPr>
        <w:pStyle w:val="Heading2"/>
        <w:spacing w:line="240" w:lineRule="auto"/>
        <w:rPr>
          <w:rFonts w:ascii="Bahnschrift SemiBold" w:hAnsi="Bahnschrift SemiBold"/>
          <w:b/>
          <w:bCs/>
          <w:color w:val="auto"/>
          <w:sz w:val="28"/>
          <w:szCs w:val="28"/>
          <w:lang w:val="en-US"/>
        </w:rPr>
      </w:pPr>
      <w:r w:rsidRPr="00203324">
        <w:rPr>
          <w:rFonts w:ascii="Bahnschrift SemiBold" w:hAnsi="Bahnschrift SemiBold"/>
          <w:b/>
          <w:bCs/>
          <w:color w:val="auto"/>
          <w:sz w:val="28"/>
          <w:szCs w:val="28"/>
          <w:lang w:val="en-US"/>
        </w:rPr>
        <w:t>Cancellatio</w:t>
      </w:r>
      <w:r w:rsidR="00CA219D" w:rsidRPr="00203324">
        <w:rPr>
          <w:rFonts w:ascii="Bahnschrift SemiBold" w:hAnsi="Bahnschrift SemiBold"/>
          <w:b/>
          <w:bCs/>
          <w:color w:val="auto"/>
          <w:sz w:val="28"/>
          <w:szCs w:val="28"/>
          <w:lang w:val="en-US"/>
        </w:rPr>
        <w:t xml:space="preserve">n or Rescheduling </w:t>
      </w:r>
    </w:p>
    <w:p w14:paraId="421A1D6E" w14:textId="1F0497E5" w:rsidR="00B540CE" w:rsidRDefault="00B540CE" w:rsidP="00323E35">
      <w:pPr>
        <w:spacing w:line="240" w:lineRule="auto"/>
        <w:rPr>
          <w:rFonts w:ascii="Bahnschrift Light SemiCondensed" w:hAnsi="Bahnschrift Light SemiCondensed" w:cs="AppleSystemUIFont"/>
          <w:lang w:val="en-US"/>
        </w:rPr>
      </w:pPr>
      <w:r w:rsidRPr="00203324">
        <w:rPr>
          <w:rFonts w:ascii="Bahnschrift Light SemiCondensed" w:hAnsi="Bahnschrift Light SemiCondensed" w:cs="AppleSystemUIFont"/>
          <w:lang w:val="en-US"/>
        </w:rPr>
        <w:t>To avoid a cancellation fee, you must advise us a minimum of 10 business days in advance of your procedure.</w:t>
      </w:r>
    </w:p>
    <w:p w14:paraId="0E43FA9B" w14:textId="60F1D64C" w:rsidR="00F275D0" w:rsidRDefault="00F275D0" w:rsidP="00323E35">
      <w:pPr>
        <w:spacing w:line="240" w:lineRule="auto"/>
        <w:rPr>
          <w:rFonts w:ascii="Bahnschrift Light SemiCondensed" w:hAnsi="Bahnschrift Light SemiCondensed" w:cs="AppleSystemUIFont"/>
          <w:lang w:val="en-US"/>
        </w:rPr>
      </w:pPr>
    </w:p>
    <w:p w14:paraId="38B71CD4" w14:textId="1039F0AD" w:rsidR="00F275D0" w:rsidRDefault="00F275D0" w:rsidP="00323E35">
      <w:pPr>
        <w:spacing w:line="240" w:lineRule="auto"/>
        <w:rPr>
          <w:rFonts w:ascii="Bahnschrift SemiBold" w:hAnsi="Bahnschrift SemiBold"/>
          <w:b/>
          <w:bCs/>
          <w:sz w:val="26"/>
          <w:szCs w:val="26"/>
          <w:u w:val="single"/>
          <w:lang w:val="en-US"/>
        </w:rPr>
      </w:pPr>
      <w:r>
        <w:rPr>
          <w:rFonts w:ascii="Bahnschrift SemiBold" w:hAnsi="Bahnschrift SemiBold"/>
          <w:b/>
          <w:bCs/>
          <w:sz w:val="26"/>
          <w:szCs w:val="26"/>
          <w:u w:val="single"/>
          <w:lang w:val="en-US"/>
        </w:rPr>
        <w:object w:dxaOrig="6121" w:dyaOrig="7921" w14:anchorId="63D9D2DF">
          <v:shape id="_x0000_i1026" type="#_x0000_t75" style="width:561pt;height:726.75pt" o:ole="">
            <v:imagedata r:id="rId8" o:title=""/>
          </v:shape>
          <o:OLEObject Type="Embed" ProgID="Acrobat.Document.DC" ShapeID="_x0000_i1026" DrawAspect="Content" ObjectID="_1734279342" r:id="rId9"/>
        </w:object>
      </w:r>
    </w:p>
    <w:p w14:paraId="0FE5D854" w14:textId="77777777" w:rsidR="00F275D0" w:rsidRDefault="00F275D0" w:rsidP="00F275D0">
      <w:pPr>
        <w:spacing w:line="360" w:lineRule="auto"/>
        <w:jc w:val="center"/>
        <w:rPr>
          <w:rFonts w:ascii="Bahnschrift SemiBold" w:hAnsi="Bahnschrift SemiBold"/>
          <w:b/>
          <w:bCs/>
          <w:sz w:val="26"/>
          <w:szCs w:val="26"/>
          <w:u w:val="single"/>
          <w:lang w:val="en-US"/>
        </w:rPr>
      </w:pPr>
      <w:r>
        <w:rPr>
          <w:rFonts w:ascii="Bahnschrift SemiBold" w:hAnsi="Bahnschrift SemiBold"/>
          <w:b/>
          <w:bCs/>
          <w:sz w:val="26"/>
          <w:szCs w:val="26"/>
          <w:u w:val="single"/>
          <w:lang w:val="en-US"/>
        </w:rPr>
        <w:lastRenderedPageBreak/>
        <w:t>DIABETES MANAGEMENT</w:t>
      </w:r>
    </w:p>
    <w:p w14:paraId="7FA8D086" w14:textId="77777777" w:rsidR="00F275D0" w:rsidRDefault="00F275D0" w:rsidP="00F275D0">
      <w:pPr>
        <w:spacing w:line="360" w:lineRule="auto"/>
        <w:rPr>
          <w:rFonts w:ascii="Bahnschrift SemiBold" w:hAnsi="Bahnschrift SemiBold"/>
          <w:b/>
          <w:bCs/>
          <w:sz w:val="26"/>
          <w:szCs w:val="26"/>
          <w:lang w:val="en-US"/>
        </w:rPr>
      </w:pPr>
      <w:r>
        <w:rPr>
          <w:rFonts w:ascii="Bahnschrift SemiBold" w:hAnsi="Bahnschrift SemiBold"/>
          <w:b/>
          <w:bCs/>
          <w:sz w:val="26"/>
          <w:szCs w:val="26"/>
          <w:lang w:val="en-US"/>
        </w:rPr>
        <w:t>IF YOU NORMALLY TAKE:</w:t>
      </w:r>
    </w:p>
    <w:p w14:paraId="0A54A5DC" w14:textId="77777777" w:rsidR="00F275D0" w:rsidRDefault="00F275D0" w:rsidP="00F275D0">
      <w:pPr>
        <w:pStyle w:val="ListParagraph"/>
        <w:numPr>
          <w:ilvl w:val="0"/>
          <w:numId w:val="19"/>
        </w:numPr>
        <w:spacing w:line="360" w:lineRule="auto"/>
        <w:rPr>
          <w:rFonts w:ascii="Bahnschrift SemiBold" w:hAnsi="Bahnschrift SemiBold"/>
          <w:b/>
          <w:bCs/>
          <w:sz w:val="26"/>
          <w:szCs w:val="26"/>
          <w:lang w:val="en-US"/>
        </w:rPr>
      </w:pPr>
      <w:r w:rsidRPr="00B46E04">
        <w:rPr>
          <w:rFonts w:ascii="Bahnschrift SemiBold" w:hAnsi="Bahnschrift SemiBold"/>
          <w:b/>
          <w:bCs/>
          <w:sz w:val="26"/>
          <w:szCs w:val="26"/>
          <w:lang w:val="en-US"/>
        </w:rPr>
        <w:t>ORAL DIABETIC PILLS</w:t>
      </w:r>
    </w:p>
    <w:p w14:paraId="6C6BA217" w14:textId="77777777" w:rsidR="00F275D0" w:rsidRPr="001844B1" w:rsidRDefault="00F275D0" w:rsidP="00F275D0">
      <w:pPr>
        <w:pStyle w:val="ListParagraph"/>
        <w:numPr>
          <w:ilvl w:val="1"/>
          <w:numId w:val="19"/>
        </w:numPr>
        <w:spacing w:line="360" w:lineRule="auto"/>
        <w:rPr>
          <w:rFonts w:ascii="Bahnschrift Light SemiCondensed" w:hAnsi="Bahnschrift Light SemiCondensed"/>
          <w:b/>
          <w:bCs/>
          <w:sz w:val="26"/>
          <w:szCs w:val="26"/>
          <w:lang w:val="en-US"/>
        </w:rPr>
      </w:pPr>
      <w:r w:rsidRPr="00B46E04">
        <w:rPr>
          <w:rFonts w:ascii="Bahnschrift Light SemiCondensed" w:hAnsi="Bahnschrift Light SemiCondensed"/>
          <w:lang w:val="en-US"/>
        </w:rPr>
        <w:t>The day</w:t>
      </w:r>
      <w:r>
        <w:rPr>
          <w:rFonts w:ascii="Bahnschrift Light SemiCondensed" w:hAnsi="Bahnschrift Light SemiCondensed"/>
          <w:lang w:val="en-US"/>
        </w:rPr>
        <w:t xml:space="preserve"> prior to your test (clear fluid diet), take your Metformin, Avandia, Actos, Januvia, Janumet, Agenta, </w:t>
      </w:r>
      <w:proofErr w:type="spellStart"/>
      <w:r>
        <w:rPr>
          <w:rFonts w:ascii="Bahnschrift Light SemiCondensed" w:hAnsi="Bahnschrift Light SemiCondensed"/>
          <w:lang w:val="en-US"/>
        </w:rPr>
        <w:t>Onglyza</w:t>
      </w:r>
      <w:proofErr w:type="spellEnd"/>
      <w:r>
        <w:rPr>
          <w:rFonts w:ascii="Bahnschrift Light SemiCondensed" w:hAnsi="Bahnschrift Light SemiCondensed"/>
          <w:lang w:val="en-US"/>
        </w:rPr>
        <w:t xml:space="preserve">, Invokana, Jardiance or </w:t>
      </w:r>
      <w:proofErr w:type="spellStart"/>
      <w:r>
        <w:rPr>
          <w:rFonts w:ascii="Bahnschrift Light SemiCondensed" w:hAnsi="Bahnschrift Light SemiCondensed"/>
          <w:lang w:val="en-US"/>
        </w:rPr>
        <w:t>Forxiga</w:t>
      </w:r>
      <w:proofErr w:type="spellEnd"/>
      <w:r>
        <w:rPr>
          <w:rFonts w:ascii="Bahnschrift Light SemiCondensed" w:hAnsi="Bahnschrift Light SemiCondensed"/>
          <w:lang w:val="en-US"/>
        </w:rPr>
        <w:t xml:space="preserve"> as usual. Reduce your other diabetes medications (Glyburide or </w:t>
      </w:r>
      <w:proofErr w:type="spellStart"/>
      <w:r>
        <w:rPr>
          <w:rFonts w:ascii="Bahnschrift Light SemiCondensed" w:hAnsi="Bahnschrift Light SemiCondensed"/>
          <w:lang w:val="en-US"/>
        </w:rPr>
        <w:t>Diamicron</w:t>
      </w:r>
      <w:proofErr w:type="spellEnd"/>
      <w:r>
        <w:rPr>
          <w:rFonts w:ascii="Bahnschrift Light SemiCondensed" w:hAnsi="Bahnschrift Light SemiCondensed"/>
          <w:lang w:val="en-US"/>
        </w:rPr>
        <w:t xml:space="preserve"> MR)</w:t>
      </w:r>
    </w:p>
    <w:p w14:paraId="78363CE5" w14:textId="77777777" w:rsidR="00F275D0" w:rsidRPr="001844B1" w:rsidRDefault="00F275D0" w:rsidP="00F275D0">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 do not take your medications and resume afterwards</w:t>
      </w:r>
    </w:p>
    <w:p w14:paraId="53CB16CD" w14:textId="77777777" w:rsidR="00F275D0" w:rsidRPr="001844B1" w:rsidRDefault="00F275D0" w:rsidP="00F275D0">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TWICE DAILY INSULIN</w:t>
      </w:r>
    </w:p>
    <w:p w14:paraId="313688D2" w14:textId="77777777" w:rsidR="00F275D0" w:rsidRPr="001844B1" w:rsidRDefault="00F275D0" w:rsidP="00F275D0">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 take your usual insulin dose in the morning and 75% of your usual dose in the afternoon</w:t>
      </w:r>
    </w:p>
    <w:p w14:paraId="142BABAC" w14:textId="77777777" w:rsidR="00F275D0" w:rsidRPr="001844B1" w:rsidRDefault="00F275D0" w:rsidP="00F275D0">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The day of the procedure, do not take your insulin the morning of the procedure and resume when eating </w:t>
      </w:r>
      <w:r>
        <w:rPr>
          <w:rFonts w:ascii="Bahnschrift Light SemiCondensed" w:hAnsi="Bahnschrift Light SemiCondensed"/>
          <w:b/>
          <w:bCs/>
          <w:lang w:val="en-US"/>
        </w:rPr>
        <w:t>afterwards</w:t>
      </w:r>
    </w:p>
    <w:p w14:paraId="6A658E9E" w14:textId="77777777" w:rsidR="00F275D0" w:rsidRPr="001844B1" w:rsidRDefault="00F275D0" w:rsidP="00F275D0">
      <w:pPr>
        <w:pStyle w:val="ListParagraph"/>
        <w:numPr>
          <w:ilvl w:val="0"/>
          <w:numId w:val="19"/>
        </w:numPr>
        <w:spacing w:line="360" w:lineRule="auto"/>
        <w:rPr>
          <w:rFonts w:ascii="Bahnschrift SemiBold" w:hAnsi="Bahnschrift SemiBold"/>
          <w:b/>
          <w:bCs/>
          <w:sz w:val="26"/>
          <w:szCs w:val="26"/>
          <w:lang w:val="en-US"/>
        </w:rPr>
      </w:pPr>
      <w:r w:rsidRPr="001844B1">
        <w:rPr>
          <w:rFonts w:ascii="Bahnschrift SemiBold" w:hAnsi="Bahnschrift SemiBold"/>
          <w:b/>
          <w:bCs/>
          <w:sz w:val="26"/>
          <w:szCs w:val="26"/>
          <w:lang w:val="en-US"/>
        </w:rPr>
        <w:t>MULTIPLE INJECTIONS OF INSULIN (3&gt;per day)</w:t>
      </w:r>
    </w:p>
    <w:p w14:paraId="551D38E3" w14:textId="77777777" w:rsidR="00F275D0" w:rsidRPr="001844B1" w:rsidRDefault="00F275D0" w:rsidP="00F275D0">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prior to your test (clear fluid diet):</w:t>
      </w:r>
    </w:p>
    <w:p w14:paraId="5D1C2F1C" w14:textId="77777777" w:rsidR="00F275D0" w:rsidRPr="001844B1" w:rsidRDefault="00F275D0" w:rsidP="00F275D0">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75% of your usual doses during the day</w:t>
      </w:r>
    </w:p>
    <w:p w14:paraId="1D482C6D" w14:textId="77777777" w:rsidR="00F275D0" w:rsidRPr="001844B1" w:rsidRDefault="00F275D0" w:rsidP="00F275D0">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Take your usual evening dose of long insulin (NPH, Lente or Lantus)</w:t>
      </w:r>
    </w:p>
    <w:p w14:paraId="74DD109C" w14:textId="77777777" w:rsidR="00F275D0" w:rsidRPr="001844B1" w:rsidRDefault="00F275D0" w:rsidP="00F275D0">
      <w:pPr>
        <w:pStyle w:val="ListParagraph"/>
        <w:numPr>
          <w:ilvl w:val="1"/>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The day of your procedure:</w:t>
      </w:r>
    </w:p>
    <w:p w14:paraId="5FD327A8" w14:textId="77777777" w:rsidR="00F275D0" w:rsidRPr="001844B1" w:rsidRDefault="00F275D0" w:rsidP="00F275D0">
      <w:pPr>
        <w:pStyle w:val="ListParagraph"/>
        <w:numPr>
          <w:ilvl w:val="2"/>
          <w:numId w:val="19"/>
        </w:numPr>
        <w:spacing w:line="360" w:lineRule="auto"/>
        <w:rPr>
          <w:rFonts w:ascii="Bahnschrift Light SemiCondensed" w:hAnsi="Bahnschrift Light SemiCondensed"/>
          <w:b/>
          <w:bCs/>
          <w:sz w:val="26"/>
          <w:szCs w:val="26"/>
          <w:lang w:val="en-US"/>
        </w:rPr>
      </w:pPr>
      <w:r>
        <w:rPr>
          <w:rFonts w:ascii="Bahnschrift Light SemiCondensed" w:hAnsi="Bahnschrift Light SemiCondensed"/>
          <w:lang w:val="en-US"/>
        </w:rPr>
        <w:t xml:space="preserve">If you have Type 2 diabetes do not take your morning insulin and resume </w:t>
      </w:r>
      <w:r>
        <w:rPr>
          <w:rFonts w:ascii="Bahnschrift Light SemiCondensed" w:hAnsi="Bahnschrift Light SemiCondensed"/>
          <w:b/>
          <w:bCs/>
          <w:lang w:val="en-US"/>
        </w:rPr>
        <w:t>afterwards</w:t>
      </w:r>
    </w:p>
    <w:p w14:paraId="19D2C815" w14:textId="42A542F4" w:rsidR="00F275D0" w:rsidRPr="008C240D" w:rsidRDefault="00F275D0" w:rsidP="00F275D0">
      <w:pPr>
        <w:spacing w:line="240" w:lineRule="auto"/>
        <w:rPr>
          <w:rFonts w:ascii="Bahnschrift Light SemiCondensed" w:hAnsi="Bahnschrift Light SemiCondensed" w:cs="AppleSystemUIFont"/>
          <w:lang w:val="en-US"/>
        </w:rPr>
      </w:pPr>
      <w:r>
        <w:rPr>
          <w:rFonts w:ascii="Bahnschrift Light SemiCondensed" w:hAnsi="Bahnschrift Light SemiCondensed"/>
          <w:lang w:val="en-US"/>
        </w:rPr>
        <w:t>If you have Type 1 diabetes take 50% of your usual NPH dose in the morning of the test</w:t>
      </w:r>
    </w:p>
    <w:sectPr w:rsidR="00F275D0" w:rsidRPr="008C240D" w:rsidSect="004B6682">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15E8B" w14:textId="77777777" w:rsidR="00250063" w:rsidRDefault="00250063" w:rsidP="00B540CE">
      <w:pPr>
        <w:spacing w:after="0" w:line="240" w:lineRule="auto"/>
      </w:pPr>
      <w:r>
        <w:separator/>
      </w:r>
    </w:p>
  </w:endnote>
  <w:endnote w:type="continuationSeparator" w:id="0">
    <w:p w14:paraId="0541DB1E" w14:textId="77777777" w:rsidR="00250063" w:rsidRDefault="00250063" w:rsidP="00B5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1D2D0" w14:textId="77777777" w:rsidR="00250063" w:rsidRDefault="00250063" w:rsidP="00B540CE">
      <w:pPr>
        <w:spacing w:after="0" w:line="240" w:lineRule="auto"/>
      </w:pPr>
      <w:r>
        <w:separator/>
      </w:r>
    </w:p>
  </w:footnote>
  <w:footnote w:type="continuationSeparator" w:id="0">
    <w:p w14:paraId="2F50FF90" w14:textId="77777777" w:rsidR="00250063" w:rsidRDefault="00250063" w:rsidP="00B5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CD868" w14:textId="25C97642" w:rsidR="00B540CE" w:rsidRPr="009D265B" w:rsidRDefault="00B540CE">
    <w:pPr>
      <w:pStyle w:val="Header"/>
      <w:rPr>
        <w:sz w:val="28"/>
        <w:szCs w:val="28"/>
      </w:rPr>
    </w:pPr>
    <w:r w:rsidRPr="009D265B">
      <w:rPr>
        <w:sz w:val="28"/>
        <w:szCs w:val="28"/>
      </w:rPr>
      <w:t>Credit Valley Surgical</w:t>
    </w:r>
  </w:p>
  <w:p w14:paraId="53171536" w14:textId="77777777" w:rsidR="00B540CE" w:rsidRDefault="00B5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1.25pt;height:11.25pt" o:bullet="t">
        <v:imagedata r:id="rId1" o:title="msoDA0F"/>
      </v:shape>
    </w:pict>
  </w:numPicBullet>
  <w:abstractNum w:abstractNumId="0" w15:restartNumberingAfterBreak="0">
    <w:nsid w:val="000B5390"/>
    <w:multiLevelType w:val="hybridMultilevel"/>
    <w:tmpl w:val="C324C2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076DAB"/>
    <w:multiLevelType w:val="hybridMultilevel"/>
    <w:tmpl w:val="1A78ACD2"/>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AB06BE"/>
    <w:multiLevelType w:val="hybridMultilevel"/>
    <w:tmpl w:val="A56EE348"/>
    <w:lvl w:ilvl="0" w:tplc="10090007">
      <w:start w:val="1"/>
      <w:numFmt w:val="bullet"/>
      <w:lvlText w:val=""/>
      <w:lvlPicBulletId w:val="0"/>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427E21"/>
    <w:multiLevelType w:val="hybridMultilevel"/>
    <w:tmpl w:val="1D62BC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9A0B49"/>
    <w:multiLevelType w:val="hybridMultilevel"/>
    <w:tmpl w:val="564E578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0D5517"/>
    <w:multiLevelType w:val="hybridMultilevel"/>
    <w:tmpl w:val="F4AAE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73454"/>
    <w:multiLevelType w:val="hybridMultilevel"/>
    <w:tmpl w:val="38EE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1DF7"/>
    <w:multiLevelType w:val="hybridMultilevel"/>
    <w:tmpl w:val="86F29724"/>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A92535"/>
    <w:multiLevelType w:val="hybridMultilevel"/>
    <w:tmpl w:val="1FE4AECE"/>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0B0BDA"/>
    <w:multiLevelType w:val="hybridMultilevel"/>
    <w:tmpl w:val="B8C85E6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7215A81"/>
    <w:multiLevelType w:val="hybridMultilevel"/>
    <w:tmpl w:val="0B507E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6121061"/>
    <w:multiLevelType w:val="hybridMultilevel"/>
    <w:tmpl w:val="EB1E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4E4982"/>
    <w:multiLevelType w:val="hybridMultilevel"/>
    <w:tmpl w:val="C0DC46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A137F0B"/>
    <w:multiLevelType w:val="hybridMultilevel"/>
    <w:tmpl w:val="3214847E"/>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BA71F1"/>
    <w:multiLevelType w:val="hybridMultilevel"/>
    <w:tmpl w:val="0C1A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B63EB"/>
    <w:multiLevelType w:val="hybridMultilevel"/>
    <w:tmpl w:val="1700C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FF77043"/>
    <w:multiLevelType w:val="hybridMultilevel"/>
    <w:tmpl w:val="0D584B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14D4583"/>
    <w:multiLevelType w:val="hybridMultilevel"/>
    <w:tmpl w:val="CBD07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530AA9"/>
    <w:multiLevelType w:val="hybridMultilevel"/>
    <w:tmpl w:val="284C3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CF03A39"/>
    <w:multiLevelType w:val="hybridMultilevel"/>
    <w:tmpl w:val="DDC42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67155E7"/>
    <w:multiLevelType w:val="hybridMultilevel"/>
    <w:tmpl w:val="AF025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753F1"/>
    <w:multiLevelType w:val="hybridMultilevel"/>
    <w:tmpl w:val="166217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75306E8"/>
    <w:multiLevelType w:val="hybridMultilevel"/>
    <w:tmpl w:val="56124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9951C0B"/>
    <w:multiLevelType w:val="hybridMultilevel"/>
    <w:tmpl w:val="315CF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D5E65"/>
    <w:multiLevelType w:val="hybridMultilevel"/>
    <w:tmpl w:val="D3B09AF0"/>
    <w:lvl w:ilvl="0" w:tplc="0F741DE0">
      <w:start w:val="1"/>
      <w:numFmt w:val="decimal"/>
      <w:lvlText w:val="%1."/>
      <w:lvlJc w:val="left"/>
      <w:pPr>
        <w:ind w:left="1077" w:hanging="35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BCB6C9C"/>
    <w:multiLevelType w:val="hybridMultilevel"/>
    <w:tmpl w:val="DF2658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F3D23C2"/>
    <w:multiLevelType w:val="hybridMultilevel"/>
    <w:tmpl w:val="070CDB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565597">
    <w:abstractNumId w:val="20"/>
  </w:num>
  <w:num w:numId="2" w16cid:durableId="1295066781">
    <w:abstractNumId w:val="23"/>
  </w:num>
  <w:num w:numId="3" w16cid:durableId="1882933042">
    <w:abstractNumId w:val="7"/>
  </w:num>
  <w:num w:numId="4" w16cid:durableId="1723673642">
    <w:abstractNumId w:val="1"/>
  </w:num>
  <w:num w:numId="5" w16cid:durableId="1361931981">
    <w:abstractNumId w:val="4"/>
  </w:num>
  <w:num w:numId="6" w16cid:durableId="913854302">
    <w:abstractNumId w:val="2"/>
  </w:num>
  <w:num w:numId="7" w16cid:durableId="117456407">
    <w:abstractNumId w:val="9"/>
  </w:num>
  <w:num w:numId="8" w16cid:durableId="1418987064">
    <w:abstractNumId w:val="13"/>
  </w:num>
  <w:num w:numId="9" w16cid:durableId="1539926824">
    <w:abstractNumId w:val="5"/>
  </w:num>
  <w:num w:numId="10" w16cid:durableId="453132665">
    <w:abstractNumId w:val="18"/>
  </w:num>
  <w:num w:numId="11" w16cid:durableId="2031253971">
    <w:abstractNumId w:val="6"/>
  </w:num>
  <w:num w:numId="12" w16cid:durableId="1837644385">
    <w:abstractNumId w:val="0"/>
  </w:num>
  <w:num w:numId="13" w16cid:durableId="1159225748">
    <w:abstractNumId w:val="10"/>
  </w:num>
  <w:num w:numId="14" w16cid:durableId="1492067524">
    <w:abstractNumId w:val="12"/>
  </w:num>
  <w:num w:numId="15" w16cid:durableId="390616968">
    <w:abstractNumId w:val="17"/>
  </w:num>
  <w:num w:numId="16" w16cid:durableId="910891111">
    <w:abstractNumId w:val="15"/>
  </w:num>
  <w:num w:numId="17" w16cid:durableId="1072660114">
    <w:abstractNumId w:val="26"/>
  </w:num>
  <w:num w:numId="18" w16cid:durableId="371149411">
    <w:abstractNumId w:val="24"/>
  </w:num>
  <w:num w:numId="19" w16cid:durableId="703945907">
    <w:abstractNumId w:val="25"/>
  </w:num>
  <w:num w:numId="20" w16cid:durableId="1482234111">
    <w:abstractNumId w:val="11"/>
  </w:num>
  <w:num w:numId="21" w16cid:durableId="340549423">
    <w:abstractNumId w:val="19"/>
  </w:num>
  <w:num w:numId="22" w16cid:durableId="755974872">
    <w:abstractNumId w:val="3"/>
  </w:num>
  <w:num w:numId="23" w16cid:durableId="157120425">
    <w:abstractNumId w:val="14"/>
  </w:num>
  <w:num w:numId="24" w16cid:durableId="1222864473">
    <w:abstractNumId w:val="8"/>
  </w:num>
  <w:num w:numId="25" w16cid:durableId="1867133399">
    <w:abstractNumId w:val="16"/>
  </w:num>
  <w:num w:numId="26" w16cid:durableId="171578218">
    <w:abstractNumId w:val="21"/>
  </w:num>
  <w:num w:numId="27" w16cid:durableId="4634249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CE"/>
    <w:rsid w:val="0007460A"/>
    <w:rsid w:val="000A1DBE"/>
    <w:rsid w:val="000B457B"/>
    <w:rsid w:val="000F4C55"/>
    <w:rsid w:val="001115F6"/>
    <w:rsid w:val="00147BC3"/>
    <w:rsid w:val="00174CBF"/>
    <w:rsid w:val="001844B1"/>
    <w:rsid w:val="001A166F"/>
    <w:rsid w:val="001A6EB2"/>
    <w:rsid w:val="00203324"/>
    <w:rsid w:val="00226F17"/>
    <w:rsid w:val="0023084E"/>
    <w:rsid w:val="00250063"/>
    <w:rsid w:val="002741C7"/>
    <w:rsid w:val="00274DD8"/>
    <w:rsid w:val="00293568"/>
    <w:rsid w:val="00294953"/>
    <w:rsid w:val="002F3E35"/>
    <w:rsid w:val="00323E35"/>
    <w:rsid w:val="00346299"/>
    <w:rsid w:val="00351D2D"/>
    <w:rsid w:val="004308AA"/>
    <w:rsid w:val="004B6682"/>
    <w:rsid w:val="004D4AC4"/>
    <w:rsid w:val="004D69B8"/>
    <w:rsid w:val="004E4339"/>
    <w:rsid w:val="00627E5F"/>
    <w:rsid w:val="006302CE"/>
    <w:rsid w:val="0067658E"/>
    <w:rsid w:val="006D34E3"/>
    <w:rsid w:val="006D38F0"/>
    <w:rsid w:val="007613BA"/>
    <w:rsid w:val="00776907"/>
    <w:rsid w:val="008C240D"/>
    <w:rsid w:val="008E207A"/>
    <w:rsid w:val="00966A1F"/>
    <w:rsid w:val="009A5E91"/>
    <w:rsid w:val="009D265B"/>
    <w:rsid w:val="009F58A9"/>
    <w:rsid w:val="00A247C7"/>
    <w:rsid w:val="00A71B4A"/>
    <w:rsid w:val="00B228B9"/>
    <w:rsid w:val="00B46E04"/>
    <w:rsid w:val="00B540CE"/>
    <w:rsid w:val="00BF7BE5"/>
    <w:rsid w:val="00C00634"/>
    <w:rsid w:val="00C76125"/>
    <w:rsid w:val="00C96A6A"/>
    <w:rsid w:val="00CA219D"/>
    <w:rsid w:val="00CC1982"/>
    <w:rsid w:val="00CF70CE"/>
    <w:rsid w:val="00D14EEE"/>
    <w:rsid w:val="00D2643C"/>
    <w:rsid w:val="00D54688"/>
    <w:rsid w:val="00D721B2"/>
    <w:rsid w:val="00DC6A1E"/>
    <w:rsid w:val="00E85B8E"/>
    <w:rsid w:val="00EA1CB4"/>
    <w:rsid w:val="00EB407C"/>
    <w:rsid w:val="00ED3228"/>
    <w:rsid w:val="00F275D0"/>
    <w:rsid w:val="00FA7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40EB"/>
  <w15:chartTrackingRefBased/>
  <w15:docId w15:val="{286C376F-BFBF-474C-94EC-CF634D9B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E35"/>
  </w:style>
  <w:style w:type="paragraph" w:styleId="Heading1">
    <w:name w:val="heading 1"/>
    <w:basedOn w:val="Normal"/>
    <w:next w:val="Normal"/>
    <w:link w:val="Heading1Char"/>
    <w:uiPriority w:val="9"/>
    <w:qFormat/>
    <w:rsid w:val="00B540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0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40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40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54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0CE"/>
  </w:style>
  <w:style w:type="paragraph" w:styleId="Footer">
    <w:name w:val="footer"/>
    <w:basedOn w:val="Normal"/>
    <w:link w:val="FooterChar"/>
    <w:uiPriority w:val="99"/>
    <w:unhideWhenUsed/>
    <w:rsid w:val="00B54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0CE"/>
  </w:style>
  <w:style w:type="table" w:styleId="TableGrid">
    <w:name w:val="Table Grid"/>
    <w:basedOn w:val="TableNormal"/>
    <w:uiPriority w:val="39"/>
    <w:rsid w:val="00293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Bard</dc:creator>
  <cp:keywords/>
  <dc:description/>
  <cp:lastModifiedBy>Simon Bard</cp:lastModifiedBy>
  <cp:revision>28</cp:revision>
  <cp:lastPrinted>2022-12-07T07:16:00Z</cp:lastPrinted>
  <dcterms:created xsi:type="dcterms:W3CDTF">2022-10-19T18:21:00Z</dcterms:created>
  <dcterms:modified xsi:type="dcterms:W3CDTF">2023-01-04T00:29:00Z</dcterms:modified>
</cp:coreProperties>
</file>