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ĐÁP ÁN CÂU HỎI TRẮC NGHIỆM - 2.2. KIẾN TRÚC HƯỚNG SỰ KIỆN</w:t>
      </w:r>
    </w:p>
    <w:p>
      <w:r>
        <w:rPr>
          <w:b/>
        </w:rPr>
        <w:t>1. B</w:t>
      </w:r>
      <w:r>
        <w:t xml:space="preserve"> (Một kiểu kiến trúc trong đó các thành phần giao tiếp thông qua sự kiện.)</w:t>
      </w:r>
    </w:p>
    <w:p>
      <w:r>
        <w:rPr>
          <w:b/>
        </w:rPr>
        <w:t>2. A</w:t>
      </w:r>
      <w:r>
        <w:t xml:space="preserve"> (Khả năng mở rộng cao hơn, khả năng chịu lỗi tốt hơn và sự ghép nối lỏng lẻo.)</w:t>
      </w:r>
    </w:p>
    <w:p>
      <w:r>
        <w:rPr>
          <w:b/>
        </w:rPr>
        <w:t>3. A</w:t>
      </w:r>
      <w:r>
        <w:t xml:space="preserve"> (Độ phức tạp cao hơn, khó gỡ lỗi và khó kiểm thử.)</w:t>
      </w:r>
    </w:p>
    <w:p>
      <w:r>
        <w:rPr>
          <w:b/>
        </w:rPr>
        <w:t>4. B</w:t>
      </w:r>
      <w:r>
        <w:t xml:space="preserve"> (Mô hình xuất bản-đăng ký.)</w:t>
      </w:r>
    </w:p>
    <w:p>
      <w:r>
        <w:rPr>
          <w:b/>
        </w:rPr>
        <w:t>5. C</w:t>
      </w:r>
      <w:r>
        <w:t xml:space="preserve"> (Sự kiện miền và sự kiện tích hợp.)</w:t>
      </w:r>
    </w:p>
    <w:p>
      <w:r>
        <w:rPr>
          <w:b/>
        </w:rPr>
        <w:t>6. C</w:t>
      </w:r>
      <w:r>
        <w:t xml:space="preserve"> (Định tuyến các sự kiện đến người tiêu dùng phù hợp.)</w:t>
      </w:r>
    </w:p>
    <w:p>
      <w:r>
        <w:rPr>
          <w:b/>
        </w:rPr>
        <w:t>7. B</w:t>
      </w:r>
      <w:r>
        <w:t xml:space="preserve"> (Tiêu thụ các sự kiện và thực hiện hành động.)</w:t>
      </w:r>
    </w:p>
    <w:p>
      <w:r>
        <w:rPr>
          <w:b/>
        </w:rPr>
        <w:t>8. C</w:t>
      </w:r>
      <w:r>
        <w:t xml:space="preserve"> (Broker topology và Mediator topology.)</w:t>
      </w:r>
    </w:p>
    <w:p>
      <w:r>
        <w:rPr>
          <w:b/>
        </w:rPr>
        <w:t>9. D</w:t>
      </w:r>
      <w:r>
        <w:t xml:space="preserve"> (Event Channel.)</w:t>
      </w:r>
    </w:p>
    <w:p>
      <w:r>
        <w:rPr>
          <w:b/>
        </w:rPr>
        <w:t>10. C</w:t>
      </w:r>
      <w:r>
        <w:t xml:space="preserve"> (Event Meditator.)</w:t>
      </w:r>
    </w:p>
    <w:p>
      <w:r>
        <w:rPr>
          <w:b/>
        </w:rPr>
        <w:t>11. C</w:t>
      </w:r>
      <w:r>
        <w:t xml:space="preserve"> (Xử lý logic phức tạp giữa các thành phần.)</w:t>
      </w:r>
    </w:p>
    <w:p>
      <w:r>
        <w:rPr>
          <w:b/>
        </w:rPr>
        <w:t>12. A</w:t>
      </w:r>
      <w:r>
        <w:t xml:space="preserve"> (Broker Topology)</w:t>
      </w:r>
    </w:p>
    <w:p>
      <w:r>
        <w:rPr>
          <w:b/>
        </w:rPr>
        <w:t>13. B</w:t>
      </w:r>
      <w:r>
        <w:t xml:space="preserve"> (Mediator Topology)</w:t>
      </w:r>
    </w:p>
    <w:p>
      <w:r>
        <w:rPr>
          <w:b/>
        </w:rPr>
        <w:t>14. B</w:t>
      </w:r>
      <w:r>
        <w:t xml:space="preserve"> (Broker Topology)</w:t>
      </w:r>
    </w:p>
    <w:p>
      <w:r>
        <w:rPr>
          <w:b/>
        </w:rPr>
        <w:t>15. B</w:t>
      </w:r>
      <w:r>
        <w:t xml:space="preserve"> (Sử dụng Event Channel dạng Topic để cho phép nhiều dịch vụ nhận thông báo.)</w:t>
      </w:r>
    </w:p>
    <w:p>
      <w:r>
        <w:rPr>
          <w:b/>
        </w:rPr>
        <w:t>16. C</w:t>
      </w:r>
      <w:r>
        <w:t xml:space="preserve"> (Lưu trữ tất cả các event trong Event Channel.)</w:t>
      </w:r>
    </w:p>
    <w:p>
      <w:r>
        <w:rPr>
          <w:b/>
        </w:rPr>
        <w:t>17. B</w:t>
      </w:r>
      <w:r>
        <w:t xml:space="preserve"> (Sử dụng một message broker để nhận sự kiện "đơn hàng được tạo" và phân phối đến các hệ thống liên quan.)</w:t>
      </w:r>
    </w:p>
    <w:p>
      <w:r>
        <w:rPr>
          <w:b/>
        </w:rPr>
        <w:t>18. B</w:t>
      </w:r>
      <w:r>
        <w:t xml:space="preserve"> (Bằng cách sử dụng message broker để phân phối giao dịch đến các hệ thống xử lý khác nhau, cho phép mở rộng hệ thống dễ dàng.)</w:t>
      </w:r>
    </w:p>
    <w:p>
      <w:r>
        <w:rPr>
          <w:b/>
        </w:rPr>
        <w:t>19. B</w:t>
      </w:r>
      <w:r>
        <w:t xml:space="preserve"> (Bằng cách tập trung tất cả luồng sự kiện tại Mediator và quản lý các tương tác giữa các thành phần.)</w:t>
      </w:r>
    </w:p>
    <w:p>
      <w:r>
        <w:rPr>
          <w:b/>
        </w:rPr>
        <w:t>20. D</w:t>
      </w:r>
      <w:r>
        <w:t xml:space="preserve"> (Sự kiện "Đơn hàng được tạo".)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