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240" w:lineRule="auto"/>
        <w:ind w:left="0" w:firstLine="0"/>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Pr>
        <w:drawing>
          <wp:inline distB="0" distT="0" distL="0" distR="0">
            <wp:extent cx="4636770" cy="1752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3677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0" w:line="240" w:lineRule="auto"/>
        <w:ind w:left="0" w:firstLine="0"/>
        <w:jc w:val="center"/>
        <w:rPr>
          <w:rFonts w:ascii="Arial" w:cs="Arial" w:eastAsia="Arial" w:hAnsi="Arial"/>
          <w:b w:val="1"/>
          <w:bCs w:val="1"/>
          <w:color w:val="000000"/>
          <w:sz w:val="26"/>
          <w:szCs w:val="26"/>
        </w:rPr>
      </w:pPr>
      <w:r w:rsidDel="00000000" w:rsidR="00000000" w:rsidRPr="00000000">
        <w:rPr>
          <w:rFonts w:ascii="Arial" w:cs="Arial" w:eastAsia="Arial" w:hAnsi="Arial"/>
          <w:color w:val="000000"/>
          <w:sz w:val="20"/>
          <w:szCs w:val="20"/>
        </w:rPr>
        <w:drawing>
          <wp:inline distB="0" distT="0" distL="0" distR="0">
            <wp:extent cx="2514600" cy="204597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14600"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59" w:lineRule="auto"/>
        <w:ind w:left="1354" w:firstLine="0"/>
        <w:rPr>
          <w:b w:val="1"/>
          <w:bCs w:val="1"/>
          <w:color w:val="2c3e50"/>
          <w:sz w:val="40"/>
          <w:szCs w:val="40"/>
        </w:rPr>
      </w:pPr>
      <w:r w:rsidDel="00000000" w:rsidR="00000000" w:rsidRPr="00000000">
        <w:rPr>
          <w:b w:val="1"/>
          <w:bCs w:val="1"/>
          <w:color w:val="2c3e50"/>
          <w:sz w:val="40"/>
          <w:szCs w:val="40"/>
          <w:rtl w:val="0"/>
        </w:rPr>
        <w:t xml:space="preserve">BÁO CÁO TIẾN ĐỘ DỰ ÁN POLY FRUIT</w:t>
      </w:r>
    </w:p>
    <w:p w:rsidR="00000000" w:rsidDel="00000000" w:rsidP="00000000" w:rsidRDefault="00000000" w:rsidRPr="00000000" w14:paraId="00000004">
      <w:pPr>
        <w:spacing w:after="400" w:line="240" w:lineRule="auto"/>
        <w:ind w:left="0" w:firstLine="0"/>
        <w:rPr>
          <w:rFonts w:ascii="Arial" w:cs="Arial" w:eastAsia="Arial" w:hAnsi="Arial"/>
          <w:color w:val="000000"/>
          <w:sz w:val="20"/>
          <w:szCs w:val="20"/>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200"/>
        <w:tblGridChange w:id="0">
          <w:tblGrid>
            <w:gridCol w:w="1800"/>
            <w:gridCol w:w="4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5">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Nhóm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6">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Nhóm 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7">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8">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Nguyễn Xuân Việt </w:t>
              <w:br w:type="textWrapping"/>
              <w:t xml:space="preserve">Nguyễn Gia Phát</w:t>
              <w:br w:type="textWrapping"/>
              <w:t xml:space="preserve">Nguyễn Vũ Hoài Tâm</w:t>
              <w:br w:type="textWrapping"/>
              <w:t xml:space="preserve">Nguyễn Thành Bình</w:t>
              <w:br w:type="textWrapping"/>
              <w:t xml:space="preserve">Nguyễn Hoài Phong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9">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Giảng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A">
            <w:pPr>
              <w:spacing w:after="0" w:line="240" w:lineRule="auto"/>
              <w:ind w:left="0" w:firstLine="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Trần Như Nguyện</w:t>
            </w:r>
          </w:p>
        </w:tc>
      </w:tr>
    </w:tbl>
    <w:p w:rsidR="00000000" w:rsidDel="00000000" w:rsidP="00000000" w:rsidRDefault="00000000" w:rsidRPr="00000000" w14:paraId="0000000B">
      <w:pPr>
        <w:spacing w:after="0" w:line="240" w:lineRule="auto"/>
        <w:ind w:left="0" w:firstLine="0"/>
        <w:rPr>
          <w:b w:val="1"/>
          <w:bCs w:val="1"/>
          <w:color w:val="2c3e50"/>
          <w:sz w:val="40"/>
          <w:szCs w:val="40"/>
        </w:rPr>
      </w:pPr>
      <w:r w:rsidDel="00000000" w:rsidR="00000000" w:rsidRPr="00000000">
        <w:rPr>
          <w:rtl w:val="0"/>
        </w:rPr>
      </w:r>
    </w:p>
    <w:p w:rsidR="00000000" w:rsidDel="00000000" w:rsidP="00000000" w:rsidRDefault="00000000" w:rsidRPr="00000000" w14:paraId="0000000C">
      <w:pPr>
        <w:spacing w:after="0" w:line="240" w:lineRule="auto"/>
        <w:ind w:left="0" w:firstLine="0"/>
        <w:rPr>
          <w:b w:val="1"/>
          <w:bCs w:val="1"/>
          <w:color w:val="2c3e50"/>
          <w:sz w:val="40"/>
          <w:szCs w:val="40"/>
        </w:rPr>
      </w:pPr>
      <w:r w:rsidDel="00000000" w:rsidR="00000000" w:rsidRPr="00000000">
        <w:rPr>
          <w:rtl w:val="0"/>
        </w:rPr>
      </w:r>
    </w:p>
    <w:p w:rsidR="00000000" w:rsidDel="00000000" w:rsidP="00000000" w:rsidRDefault="00000000" w:rsidRPr="00000000" w14:paraId="0000000D">
      <w:pPr>
        <w:spacing w:after="0" w:line="240" w:lineRule="auto"/>
        <w:ind w:left="0" w:firstLine="0"/>
        <w:rPr>
          <w:b w:val="1"/>
          <w:bCs w:val="1"/>
          <w:color w:val="2c3e50"/>
          <w:sz w:val="40"/>
          <w:szCs w:val="40"/>
        </w:rPr>
      </w:pPr>
      <w:r w:rsidDel="00000000" w:rsidR="00000000" w:rsidRPr="00000000">
        <w:rPr>
          <w:rtl w:val="0"/>
        </w:rPr>
      </w:r>
    </w:p>
    <w:p w:rsidR="00000000" w:rsidDel="00000000" w:rsidP="00000000" w:rsidRDefault="00000000" w:rsidRPr="00000000" w14:paraId="0000000E">
      <w:pPr>
        <w:spacing w:after="0" w:line="240" w:lineRule="auto"/>
        <w:ind w:left="0" w:firstLine="0"/>
        <w:rPr>
          <w:b w:val="1"/>
          <w:bCs w:val="1"/>
          <w:color w:val="2c3e50"/>
          <w:sz w:val="40"/>
          <w:szCs w:val="40"/>
        </w:rPr>
      </w:pPr>
      <w:r w:rsidDel="00000000" w:rsidR="00000000" w:rsidRPr="00000000">
        <w:rPr>
          <w:rtl w:val="0"/>
        </w:rPr>
      </w:r>
    </w:p>
    <w:p w:rsidR="00000000" w:rsidDel="00000000" w:rsidP="00000000" w:rsidRDefault="00000000" w:rsidRPr="00000000" w14:paraId="0000000F">
      <w:pPr>
        <w:spacing w:after="0" w:line="240" w:lineRule="auto"/>
        <w:ind w:left="0" w:firstLine="0"/>
        <w:rPr>
          <w:b w:val="1"/>
          <w:bCs w:val="1"/>
          <w:color w:val="2c3e50"/>
          <w:sz w:val="40"/>
          <w:szCs w:val="40"/>
        </w:rPr>
      </w:pPr>
      <w:r w:rsidDel="00000000" w:rsidR="00000000" w:rsidRPr="00000000">
        <w:rPr>
          <w:rtl w:val="0"/>
        </w:rPr>
      </w:r>
    </w:p>
    <w:p w:rsidR="00000000" w:rsidDel="00000000" w:rsidP="00000000" w:rsidRDefault="00000000" w:rsidRPr="00000000" w14:paraId="00000010">
      <w:pPr>
        <w:spacing w:after="367" w:line="259" w:lineRule="auto"/>
        <w:ind w:left="0" w:firstLine="0"/>
        <w:rPr/>
      </w:pPr>
      <w:r w:rsidDel="00000000" w:rsidR="00000000" w:rsidRPr="00000000">
        <w:rPr>
          <w:rtl w:val="0"/>
        </w:rPr>
      </w:r>
    </w:p>
    <w:p w:rsidR="00000000" w:rsidDel="00000000" w:rsidP="00000000" w:rsidRDefault="00000000" w:rsidRPr="00000000" w14:paraId="00000011">
      <w:pPr>
        <w:spacing w:after="367" w:line="259" w:lineRule="auto"/>
        <w:ind w:left="0" w:firstLine="0"/>
        <w:rPr>
          <w:b w:val="1"/>
          <w:bCs w:val="1"/>
        </w:rPr>
      </w:pPr>
      <w:r w:rsidDel="00000000" w:rsidR="00000000" w:rsidRPr="00000000">
        <w:rPr>
          <w:b w:val="1"/>
          <w:bCs w:val="1"/>
          <w:rtl w:val="0"/>
        </w:rPr>
        <w:t xml:space="preserve">Tóm tắt trạng thái: Dự án đang tiến triển đúng lộ trình. Các tính năng cốt lõi liên quan đến quản lý sản phẩm (trái cây), đơn hàng và phân quyền đã hoàn tất 100%. Nhóm hiện đang chuyển sang giai đoạn kiểm thử hệ thống và hoàn thiện các tính năng phụ trợ</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color w:val="2980b9"/>
          <w:sz w:val="28"/>
          <w:szCs w:val="28"/>
          <w:u w:val="none"/>
        </w:rPr>
      </w:pPr>
      <w:r w:rsidDel="00000000" w:rsidR="00000000" w:rsidRPr="00000000">
        <w:rPr>
          <w:b w:val="1"/>
          <w:bCs w:val="1"/>
          <w:color w:val="2980b9"/>
          <w:sz w:val="28"/>
          <w:szCs w:val="28"/>
          <w:rtl w:val="0"/>
        </w:rPr>
        <w:t xml:space="preserve">Biểu đồ Burndown (Theo dõi tiến trình)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59" w:lineRule="auto"/>
        <w:ind w:left="720" w:right="0" w:firstLine="0"/>
        <w:jc w:val="right"/>
        <w:rPr>
          <w:b w:val="1"/>
          <w:bCs w:val="1"/>
          <w:color w:val="2980b9"/>
          <w:sz w:val="28"/>
          <w:szCs w:val="28"/>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drawing>
          <wp:inline distB="0" distT="0" distL="0" distR="0">
            <wp:extent cx="6506210" cy="388112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06210" cy="388112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Rule="auto"/>
        <w:ind w:left="0" w:firstLine="0"/>
        <w:rPr/>
      </w:pPr>
      <w:r w:rsidDel="00000000" w:rsidR="00000000" w:rsidRPr="00000000">
        <w:rPr>
          <w:rtl w:val="0"/>
        </w:rPr>
      </w:r>
    </w:p>
    <w:p w:rsidR="00000000" w:rsidDel="00000000" w:rsidP="00000000" w:rsidRDefault="00000000" w:rsidRPr="00000000" w14:paraId="00000016">
      <w:pPr>
        <w:pStyle w:val="Heading3"/>
        <w:keepNext w:val="0"/>
        <w:keepLines w:val="0"/>
        <w:spacing w:line="398" w:lineRule="auto"/>
        <w:ind w:left="585" w:firstLine="0"/>
        <w:rPr>
          <w:sz w:val="26"/>
          <w:szCs w:val="26"/>
        </w:rPr>
      </w:pPr>
      <w:bookmarkStart w:colFirst="0" w:colLast="0" w:name="_heading=h.9gequ7by5gqm" w:id="0"/>
      <w:bookmarkEnd w:id="0"/>
      <w:r w:rsidDel="00000000" w:rsidR="00000000" w:rsidRPr="00000000">
        <w:rPr>
          <w:sz w:val="26"/>
          <w:szCs w:val="26"/>
          <w:rtl w:val="0"/>
        </w:rPr>
        <w:t xml:space="preserve">PHÂN TÍCH BIỂU ĐỒ BURNDOWN</w:t>
      </w:r>
    </w:p>
    <w:p w:rsidR="00000000" w:rsidDel="00000000" w:rsidP="00000000" w:rsidRDefault="00000000" w:rsidRPr="00000000" w14:paraId="00000017">
      <w:pPr>
        <w:numPr>
          <w:ilvl w:val="0"/>
          <w:numId w:val="3"/>
        </w:numPr>
        <w:spacing w:after="0" w:afterAutospacing="0" w:before="240" w:line="398" w:lineRule="auto"/>
        <w:ind w:left="720" w:hanging="360"/>
      </w:pPr>
      <w:r w:rsidDel="00000000" w:rsidR="00000000" w:rsidRPr="00000000">
        <w:rPr>
          <w:b w:val="1"/>
          <w:bCs w:val="1"/>
          <w:rtl w:val="0"/>
        </w:rPr>
        <w:t xml:space="preserve">Tổng quan:</w:t>
      </w:r>
      <w:r w:rsidDel="00000000" w:rsidR="00000000" w:rsidRPr="00000000">
        <w:rPr>
          <w:rtl w:val="0"/>
        </w:rPr>
        <w:t xml:space="preserve"> Dự án bắt đầu với </w:t>
      </w:r>
      <w:r w:rsidDel="00000000" w:rsidR="00000000" w:rsidRPr="00000000">
        <w:rPr>
          <w:b w:val="1"/>
          <w:bCs w:val="1"/>
          <w:rtl w:val="0"/>
        </w:rPr>
        <w:t xml:space="preserve">350 điểm</w:t>
      </w:r>
      <w:r w:rsidDel="00000000" w:rsidR="00000000" w:rsidRPr="00000000">
        <w:rPr>
          <w:rtl w:val="0"/>
        </w:rPr>
        <w:t xml:space="preserve"> công việc, thực hiện từ 25/03 đến 27/04.</w:t>
      </w:r>
    </w:p>
    <w:p w:rsidR="00000000" w:rsidDel="00000000" w:rsidP="00000000" w:rsidRDefault="00000000" w:rsidRPr="00000000" w14:paraId="00000018">
      <w:pPr>
        <w:numPr>
          <w:ilvl w:val="0"/>
          <w:numId w:val="3"/>
        </w:numPr>
        <w:spacing w:after="0" w:afterAutospacing="0" w:before="0" w:beforeAutospacing="0" w:line="398" w:lineRule="auto"/>
        <w:ind w:left="720" w:hanging="360"/>
      </w:pPr>
      <w:r w:rsidDel="00000000" w:rsidR="00000000" w:rsidRPr="00000000">
        <w:rPr>
          <w:b w:val="1"/>
          <w:bCs w:val="1"/>
          <w:rtl w:val="0"/>
        </w:rPr>
        <w:t xml:space="preserve">Giai đoạn đầu (25/03 - 05/04):</w:t>
      </w:r>
      <w:r w:rsidDel="00000000" w:rsidR="00000000" w:rsidRPr="00000000">
        <w:rPr>
          <w:rtl w:val="0"/>
        </w:rPr>
        <w:t xml:space="preserve"> Tiến độ thực tế bám sát đường lý tưởng, cho thấy sự khởi đầu thuận lợi và ổn định.</w:t>
      </w:r>
    </w:p>
    <w:p w:rsidR="00000000" w:rsidDel="00000000" w:rsidP="00000000" w:rsidRDefault="00000000" w:rsidRPr="00000000" w14:paraId="00000019">
      <w:pPr>
        <w:numPr>
          <w:ilvl w:val="0"/>
          <w:numId w:val="3"/>
        </w:numPr>
        <w:spacing w:after="0" w:afterAutospacing="0" w:before="0" w:beforeAutospacing="0" w:line="398" w:lineRule="auto"/>
        <w:ind w:left="720" w:hanging="360"/>
      </w:pPr>
      <w:r w:rsidDel="00000000" w:rsidR="00000000" w:rsidRPr="00000000">
        <w:rPr>
          <w:b w:val="1"/>
          <w:bCs w:val="1"/>
          <w:rtl w:val="0"/>
        </w:rPr>
        <w:t xml:space="preserve">Giai đoạn giữa (05/04 - 15/04):</w:t>
      </w:r>
      <w:r w:rsidDel="00000000" w:rsidR="00000000" w:rsidRPr="00000000">
        <w:rPr>
          <w:rtl w:val="0"/>
        </w:rPr>
        <w:t xml:space="preserve"> Tiến độ có dấu hiệu chậm lại (đường xanh nằm trên đường lý tưởng). Nhóm gặp khó khăn trong việc giải quyết các task điểm cao hoặc phát sinh lỗi kỹ thuật.</w:t>
      </w:r>
    </w:p>
    <w:p w:rsidR="00000000" w:rsidDel="00000000" w:rsidP="00000000" w:rsidRDefault="00000000" w:rsidRPr="00000000" w14:paraId="0000001A">
      <w:pPr>
        <w:numPr>
          <w:ilvl w:val="0"/>
          <w:numId w:val="3"/>
        </w:numPr>
        <w:spacing w:after="0" w:afterAutospacing="0" w:before="0" w:beforeAutospacing="0" w:line="398" w:lineRule="auto"/>
        <w:ind w:left="720" w:hanging="360"/>
      </w:pPr>
      <w:r w:rsidDel="00000000" w:rsidR="00000000" w:rsidRPr="00000000">
        <w:rPr>
          <w:b w:val="1"/>
          <w:bCs w:val="1"/>
          <w:rtl w:val="0"/>
        </w:rPr>
        <w:t xml:space="preserve">Giai đoạn cuối (17/04 - 27/04):</w:t>
      </w:r>
      <w:r w:rsidDel="00000000" w:rsidR="00000000" w:rsidRPr="00000000">
        <w:rPr>
          <w:rtl w:val="0"/>
        </w:rPr>
        <w:t xml:space="preserve"> Nhóm thực hiện </w:t>
      </w:r>
      <w:r w:rsidDel="00000000" w:rsidR="00000000" w:rsidRPr="00000000">
        <w:rPr>
          <w:b w:val="1"/>
          <w:bCs w:val="1"/>
          <w:rtl w:val="0"/>
        </w:rPr>
        <w:t xml:space="preserve">Final Sprint</w:t>
      </w:r>
      <w:r w:rsidDel="00000000" w:rsidR="00000000" w:rsidRPr="00000000">
        <w:rPr>
          <w:rtl w:val="0"/>
        </w:rPr>
        <w:t xml:space="preserve">, tăng tốc mạnh mẽ. Đường thực tế cắt xuống dưới đường lý tưởng từ ngày 21/04, cho thấy hiệu suất vượt kế hoạch.</w:t>
      </w:r>
    </w:p>
    <w:p w:rsidR="00000000" w:rsidDel="00000000" w:rsidP="00000000" w:rsidRDefault="00000000" w:rsidRPr="00000000" w14:paraId="0000001B">
      <w:pPr>
        <w:numPr>
          <w:ilvl w:val="0"/>
          <w:numId w:val="3"/>
        </w:numPr>
        <w:spacing w:after="240" w:before="0" w:beforeAutospacing="0" w:line="398" w:lineRule="auto"/>
        <w:ind w:left="720" w:hanging="360"/>
      </w:pPr>
      <w:r w:rsidDel="00000000" w:rsidR="00000000" w:rsidRPr="00000000">
        <w:rPr>
          <w:b w:val="1"/>
          <w:bCs w:val="1"/>
          <w:rtl w:val="0"/>
        </w:rPr>
        <w:t xml:space="preserve">Kết quả:</w:t>
      </w:r>
      <w:r w:rsidDel="00000000" w:rsidR="00000000" w:rsidRPr="00000000">
        <w:rPr>
          <w:rtl w:val="0"/>
        </w:rPr>
        <w:t xml:space="preserve"> Hoàn thành 100% khối lượng công việc (về mức 0) vào đúng ngày 27/04.</w:t>
      </w:r>
    </w:p>
    <w:p w:rsidR="00000000" w:rsidDel="00000000" w:rsidP="00000000" w:rsidRDefault="00000000" w:rsidRPr="00000000" w14:paraId="0000001C">
      <w:pPr>
        <w:spacing w:after="240" w:before="240" w:line="398" w:lineRule="auto"/>
        <w:ind w:left="0" w:firstLine="0"/>
        <w:rPr/>
      </w:pPr>
      <w:r w:rsidDel="00000000" w:rsidR="00000000" w:rsidRPr="00000000">
        <w:rPr>
          <w:b w:val="1"/>
          <w:bCs w:val="1"/>
          <w:rtl w:val="0"/>
        </w:rPr>
        <w:t xml:space="preserve">Đánh giá:</w:t>
      </w:r>
      <w:r w:rsidDel="00000000" w:rsidR="00000000" w:rsidRPr="00000000">
        <w:rPr>
          <w:rtl w:val="0"/>
        </w:rPr>
        <w:t xml:space="preserve"> Nhóm có khả năng ứng biến tốt. Dù có giai đoạn trễ nhịp nhưng đã kịp thời tăng tốc để đảm bảo deadline của dự án.</w:t>
      </w:r>
    </w:p>
    <w:p w:rsidR="00000000" w:rsidDel="00000000" w:rsidP="00000000" w:rsidRDefault="00000000" w:rsidRPr="00000000" w14:paraId="0000001D">
      <w:pPr>
        <w:spacing w:line="398" w:lineRule="auto"/>
        <w:ind w:left="585" w:firstLine="0"/>
        <w:rPr>
          <w:b w:val="1"/>
          <w:bCs w:val="1"/>
          <w:color w:val="2980b9"/>
          <w:sz w:val="28"/>
          <w:szCs w:val="28"/>
        </w:rPr>
      </w:pPr>
      <w:r w:rsidDel="00000000" w:rsidR="00000000" w:rsidRPr="00000000">
        <w:rPr>
          <w:b w:val="1"/>
          <w:bCs w:val="1"/>
          <w:color w:val="2980b9"/>
          <w:sz w:val="28"/>
          <w:szCs w:val="28"/>
          <w:rtl w:val="0"/>
        </w:rPr>
        <w:t xml:space="preserve"> 2. Trạng thái Công việc (Bảng To do) </w:t>
      </w:r>
    </w:p>
    <w:p w:rsidR="00000000" w:rsidDel="00000000" w:rsidP="00000000" w:rsidRDefault="00000000" w:rsidRPr="00000000" w14:paraId="0000001E">
      <w:pPr>
        <w:spacing w:line="398" w:lineRule="auto"/>
        <w:ind w:left="585" w:firstLine="0"/>
        <w:rPr>
          <w:b w:val="1"/>
          <w:bCs w:val="1"/>
          <w:color w:val="2980b9"/>
          <w:sz w:val="28"/>
          <w:szCs w:val="28"/>
        </w:rPr>
      </w:pPr>
      <w:r w:rsidDel="00000000" w:rsidR="00000000" w:rsidRPr="00000000">
        <w:rPr>
          <w:b w:val="1"/>
          <w:bCs w:val="1"/>
          <w:color w:val="2980b9"/>
          <w:sz w:val="28"/>
          <w:szCs w:val="28"/>
        </w:rPr>
        <w:drawing>
          <wp:inline distB="114300" distT="114300" distL="114300" distR="114300">
            <wp:extent cx="6505900" cy="3111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5059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259" w:lineRule="auto"/>
        <w:ind w:left="0" w:firstLine="0"/>
        <w:rPr/>
      </w:pPr>
      <w:r w:rsidDel="00000000" w:rsidR="00000000" w:rsidRPr="00000000">
        <w:rPr>
          <w:rtl w:val="0"/>
        </w:rPr>
        <w:t xml:space="preserve">Dưới đây là các ý chính súc tích để đưa vào báo cáo dựa trên hình ảnh Trello:</w:t>
      </w:r>
    </w:p>
    <w:p w:rsidR="00000000" w:rsidDel="00000000" w:rsidP="00000000" w:rsidRDefault="00000000" w:rsidRPr="00000000" w14:paraId="00000020">
      <w:pPr>
        <w:pStyle w:val="Heading3"/>
        <w:keepNext w:val="0"/>
        <w:keepLines w:val="0"/>
        <w:spacing w:line="259" w:lineRule="auto"/>
        <w:ind w:left="0" w:firstLine="0"/>
        <w:rPr>
          <w:sz w:val="26"/>
          <w:szCs w:val="26"/>
        </w:rPr>
      </w:pPr>
      <w:bookmarkStart w:colFirst="0" w:colLast="0" w:name="_heading=h.iov40fcbew68" w:id="1"/>
      <w:bookmarkEnd w:id="1"/>
      <w:r w:rsidDel="00000000" w:rsidR="00000000" w:rsidRPr="00000000">
        <w:rPr>
          <w:sz w:val="26"/>
          <w:szCs w:val="26"/>
          <w:rtl w:val="0"/>
        </w:rPr>
        <w:t xml:space="preserve">1. Trạng thái dự án</w:t>
      </w:r>
    </w:p>
    <w:p w:rsidR="00000000" w:rsidDel="00000000" w:rsidP="00000000" w:rsidRDefault="00000000" w:rsidRPr="00000000" w14:paraId="00000021">
      <w:pPr>
        <w:numPr>
          <w:ilvl w:val="0"/>
          <w:numId w:val="5"/>
        </w:numPr>
        <w:spacing w:after="0" w:afterAutospacing="0" w:before="240" w:line="259" w:lineRule="auto"/>
        <w:ind w:left="720" w:hanging="360"/>
      </w:pPr>
      <w:r w:rsidDel="00000000" w:rsidR="00000000" w:rsidRPr="00000000">
        <w:rPr>
          <w:b w:val="1"/>
          <w:bCs w:val="1"/>
          <w:rtl w:val="0"/>
        </w:rPr>
        <w:t xml:space="preserve">Tiến độ:</w:t>
      </w:r>
      <w:r w:rsidDel="00000000" w:rsidR="00000000" w:rsidRPr="00000000">
        <w:rPr>
          <w:rtl w:val="0"/>
        </w:rPr>
        <w:t xml:space="preserve"> Phần lớn khối lượng công việc đã hoàn thành (cột </w:t>
      </w:r>
      <w:r w:rsidDel="00000000" w:rsidR="00000000" w:rsidRPr="00000000">
        <w:rPr>
          <w:b w:val="1"/>
          <w:bCs w:val="1"/>
          <w:rtl w:val="0"/>
        </w:rPr>
        <w:t xml:space="preserve">Done</w:t>
      </w:r>
      <w:r w:rsidDel="00000000" w:rsidR="00000000" w:rsidRPr="00000000">
        <w:rPr>
          <w:rtl w:val="0"/>
        </w:rPr>
        <w:t xml:space="preserve"> chiếm ưu thế).</w:t>
      </w:r>
    </w:p>
    <w:p w:rsidR="00000000" w:rsidDel="00000000" w:rsidP="00000000" w:rsidRDefault="00000000" w:rsidRPr="00000000" w14:paraId="00000022">
      <w:pPr>
        <w:numPr>
          <w:ilvl w:val="0"/>
          <w:numId w:val="5"/>
        </w:numPr>
        <w:spacing w:after="240" w:before="0" w:beforeAutospacing="0" w:line="259" w:lineRule="auto"/>
        <w:ind w:left="720" w:hanging="360"/>
      </w:pPr>
      <w:r w:rsidDel="00000000" w:rsidR="00000000" w:rsidRPr="00000000">
        <w:rPr>
          <w:b w:val="1"/>
          <w:bCs w:val="1"/>
          <w:rtl w:val="0"/>
        </w:rPr>
        <w:t xml:space="preserve">Trọng tâm:</w:t>
      </w:r>
      <w:r w:rsidDel="00000000" w:rsidR="00000000" w:rsidRPr="00000000">
        <w:rPr>
          <w:rtl w:val="0"/>
        </w:rPr>
        <w:t xml:space="preserve"> Nhóm đang tập trung toàn lực vào khâu </w:t>
      </w:r>
      <w:r w:rsidDel="00000000" w:rsidR="00000000" w:rsidRPr="00000000">
        <w:rPr>
          <w:b w:val="1"/>
          <w:bCs w:val="1"/>
          <w:rtl w:val="0"/>
        </w:rPr>
        <w:t xml:space="preserve">Testing</w:t>
      </w:r>
      <w:r w:rsidDel="00000000" w:rsidR="00000000" w:rsidRPr="00000000">
        <w:rPr>
          <w:rtl w:val="0"/>
        </w:rPr>
        <w:t xml:space="preserve"> để đảm bảo chất lượng, không mở thêm task mới (cột </w:t>
      </w:r>
      <w:r w:rsidDel="00000000" w:rsidR="00000000" w:rsidRPr="00000000">
        <w:rPr>
          <w:b w:val="1"/>
          <w:bCs w:val="1"/>
          <w:rtl w:val="0"/>
        </w:rPr>
        <w:t xml:space="preserve">Doing</w:t>
      </w:r>
      <w:r w:rsidDel="00000000" w:rsidR="00000000" w:rsidRPr="00000000">
        <w:rPr>
          <w:rtl w:val="0"/>
        </w:rPr>
        <w:t xml:space="preserve"> trống).</w:t>
      </w:r>
    </w:p>
    <w:p w:rsidR="00000000" w:rsidDel="00000000" w:rsidP="00000000" w:rsidRDefault="00000000" w:rsidRPr="00000000" w14:paraId="00000023">
      <w:pPr>
        <w:pStyle w:val="Heading3"/>
        <w:keepNext w:val="0"/>
        <w:keepLines w:val="0"/>
        <w:spacing w:line="259" w:lineRule="auto"/>
        <w:ind w:left="0" w:firstLine="0"/>
        <w:rPr>
          <w:sz w:val="26"/>
          <w:szCs w:val="26"/>
        </w:rPr>
      </w:pPr>
      <w:bookmarkStart w:colFirst="0" w:colLast="0" w:name="_heading=h.8zfgsv3fjnqi" w:id="2"/>
      <w:bookmarkEnd w:id="2"/>
      <w:r w:rsidDel="00000000" w:rsidR="00000000" w:rsidRPr="00000000">
        <w:rPr>
          <w:sz w:val="26"/>
          <w:szCs w:val="26"/>
          <w:rtl w:val="0"/>
        </w:rPr>
        <w:t xml:space="preserve">2. Quản trị và Phối hợp</w:t>
      </w:r>
    </w:p>
    <w:p w:rsidR="00000000" w:rsidDel="00000000" w:rsidP="00000000" w:rsidRDefault="00000000" w:rsidRPr="00000000" w14:paraId="00000024">
      <w:pPr>
        <w:numPr>
          <w:ilvl w:val="0"/>
          <w:numId w:val="6"/>
        </w:numPr>
        <w:spacing w:after="0" w:afterAutospacing="0" w:before="240" w:line="259" w:lineRule="auto"/>
        <w:ind w:left="720" w:hanging="360"/>
      </w:pPr>
      <w:r w:rsidDel="00000000" w:rsidR="00000000" w:rsidRPr="00000000">
        <w:rPr>
          <w:b w:val="1"/>
          <w:bCs w:val="1"/>
          <w:rtl w:val="0"/>
        </w:rPr>
        <w:t xml:space="preserve">Trách nhiệm:</w:t>
      </w:r>
      <w:r w:rsidDel="00000000" w:rsidR="00000000" w:rsidRPr="00000000">
        <w:rPr>
          <w:rtl w:val="0"/>
        </w:rPr>
        <w:t xml:space="preserve"> Mọi công việc đều được phân bổ cụ thể cho từng thành viên (thể hiện qua các avatar trên thẻ).</w:t>
      </w:r>
    </w:p>
    <w:p w:rsidR="00000000" w:rsidDel="00000000" w:rsidP="00000000" w:rsidRDefault="00000000" w:rsidRPr="00000000" w14:paraId="00000025">
      <w:pPr>
        <w:numPr>
          <w:ilvl w:val="0"/>
          <w:numId w:val="6"/>
        </w:numPr>
        <w:spacing w:after="240" w:before="0" w:beforeAutospacing="0" w:line="259" w:lineRule="auto"/>
        <w:ind w:left="720" w:hanging="360"/>
      </w:pPr>
      <w:r w:rsidDel="00000000" w:rsidR="00000000" w:rsidRPr="00000000">
        <w:rPr>
          <w:b w:val="1"/>
          <w:bCs w:val="1"/>
          <w:rtl w:val="0"/>
        </w:rPr>
        <w:t xml:space="preserve">Ưu tiên:</w:t>
      </w:r>
      <w:r w:rsidDel="00000000" w:rsidR="00000000" w:rsidRPr="00000000">
        <w:rPr>
          <w:rtl w:val="0"/>
        </w:rPr>
        <w:t xml:space="preserve"> Hệ thống nhãn màu được sử dụng để phân loại mức độ quan trọng, giúp theo dõi các phần việc khẩn cấp dễ dàng.</w:t>
      </w:r>
    </w:p>
    <w:p w:rsidR="00000000" w:rsidDel="00000000" w:rsidP="00000000" w:rsidRDefault="00000000" w:rsidRPr="00000000" w14:paraId="00000026">
      <w:pPr>
        <w:pStyle w:val="Heading3"/>
        <w:keepNext w:val="0"/>
        <w:keepLines w:val="0"/>
        <w:spacing w:line="259" w:lineRule="auto"/>
        <w:ind w:left="0" w:firstLine="0"/>
        <w:rPr>
          <w:sz w:val="26"/>
          <w:szCs w:val="26"/>
        </w:rPr>
      </w:pPr>
      <w:bookmarkStart w:colFirst="0" w:colLast="0" w:name="_heading=h.e7t8mt291qgk" w:id="3"/>
      <w:bookmarkEnd w:id="3"/>
      <w:r w:rsidDel="00000000" w:rsidR="00000000" w:rsidRPr="00000000">
        <w:rPr>
          <w:sz w:val="26"/>
          <w:szCs w:val="26"/>
          <w:rtl w:val="0"/>
        </w:rPr>
        <w:t xml:space="preserve">3. Kế hoạch gối đầu</w:t>
      </w:r>
    </w:p>
    <w:p w:rsidR="00000000" w:rsidDel="00000000" w:rsidP="00000000" w:rsidRDefault="00000000" w:rsidRPr="00000000" w14:paraId="00000027">
      <w:pPr>
        <w:numPr>
          <w:ilvl w:val="0"/>
          <w:numId w:val="4"/>
        </w:numPr>
        <w:spacing w:after="240" w:before="240" w:line="259" w:lineRule="auto"/>
        <w:ind w:left="720" w:hanging="360"/>
      </w:pPr>
      <w:r w:rsidDel="00000000" w:rsidR="00000000" w:rsidRPr="00000000">
        <w:rPr>
          <w:b w:val="1"/>
          <w:bCs w:val="1"/>
          <w:rtl w:val="0"/>
        </w:rPr>
        <w:t xml:space="preserve">Tính sẵn sàng:</w:t>
      </w:r>
      <w:r w:rsidDel="00000000" w:rsidR="00000000" w:rsidRPr="00000000">
        <w:rPr>
          <w:rtl w:val="0"/>
        </w:rPr>
        <w:t xml:space="preserve"> Danh sách </w:t>
      </w:r>
      <w:r w:rsidDel="00000000" w:rsidR="00000000" w:rsidRPr="00000000">
        <w:rPr>
          <w:b w:val="1"/>
          <w:bCs w:val="1"/>
          <w:rtl w:val="0"/>
        </w:rPr>
        <w:t xml:space="preserve">To do</w:t>
      </w:r>
      <w:r w:rsidDel="00000000" w:rsidR="00000000" w:rsidRPr="00000000">
        <w:rPr>
          <w:rtl w:val="0"/>
        </w:rPr>
        <w:t xml:space="preserve"> đã được chuẩn bị sẵn với lộ trình rõ ràng, đảm bảo dự án vận hành liên tục không bị gián đoạn.</w:t>
      </w:r>
    </w:p>
    <w:p w:rsidR="00000000" w:rsidDel="00000000" w:rsidP="00000000" w:rsidRDefault="00000000" w:rsidRPr="00000000" w14:paraId="00000028">
      <w:pPr>
        <w:pStyle w:val="Heading3"/>
        <w:keepNext w:val="0"/>
        <w:keepLines w:val="0"/>
        <w:spacing w:line="259" w:lineRule="auto"/>
        <w:ind w:left="0" w:firstLine="0"/>
        <w:rPr>
          <w:sz w:val="26"/>
          <w:szCs w:val="26"/>
        </w:rPr>
      </w:pPr>
      <w:bookmarkStart w:colFirst="0" w:colLast="0" w:name="_heading=h.3bu5udlx1kth" w:id="4"/>
      <w:bookmarkEnd w:id="4"/>
      <w:r w:rsidDel="00000000" w:rsidR="00000000" w:rsidRPr="00000000">
        <w:rPr>
          <w:sz w:val="26"/>
          <w:szCs w:val="26"/>
          <w:rtl w:val="0"/>
        </w:rPr>
        <w:t xml:space="preserve">KẾT LUẬN CHUNG</w:t>
      </w:r>
    </w:p>
    <w:p w:rsidR="00000000" w:rsidDel="00000000" w:rsidP="00000000" w:rsidRDefault="00000000" w:rsidRPr="00000000" w14:paraId="00000029">
      <w:pPr>
        <w:numPr>
          <w:ilvl w:val="0"/>
          <w:numId w:val="2"/>
        </w:numPr>
        <w:spacing w:after="0" w:afterAutospacing="0" w:before="240" w:line="259" w:lineRule="auto"/>
        <w:ind w:left="720" w:hanging="360"/>
      </w:pPr>
      <w:r w:rsidDel="00000000" w:rsidR="00000000" w:rsidRPr="00000000">
        <w:rPr>
          <w:b w:val="1"/>
          <w:bCs w:val="1"/>
          <w:rtl w:val="0"/>
        </w:rPr>
        <w:t xml:space="preserve">Về Tiến độ:</w:t>
      </w:r>
      <w:r w:rsidDel="00000000" w:rsidR="00000000" w:rsidRPr="00000000">
        <w:rPr>
          <w:rtl w:val="0"/>
        </w:rPr>
        <w:t xml:space="preserve"> Dự án đã hoàn thành đúng thời hạn đề ra (ngày 27/04). Mặc dù có giai đoạn biến động giữa kỳ, nhưng nỗ lực tăng tốc ở giai đoạn cuối (Final Sprint) đã giúp đưa khối lượng công việc 350 điểm về mức 0 đúng kế hoạch.</w:t>
      </w:r>
    </w:p>
    <w:p w:rsidR="00000000" w:rsidDel="00000000" w:rsidP="00000000" w:rsidRDefault="00000000" w:rsidRPr="00000000" w14:paraId="0000002A">
      <w:pPr>
        <w:numPr>
          <w:ilvl w:val="0"/>
          <w:numId w:val="2"/>
        </w:numPr>
        <w:spacing w:after="0" w:afterAutospacing="0" w:before="0" w:beforeAutospacing="0" w:line="259" w:lineRule="auto"/>
        <w:ind w:left="720" w:hanging="360"/>
      </w:pPr>
      <w:r w:rsidDel="00000000" w:rsidR="00000000" w:rsidRPr="00000000">
        <w:rPr>
          <w:b w:val="1"/>
          <w:bCs w:val="1"/>
          <w:rtl w:val="0"/>
        </w:rPr>
        <w:t xml:space="preserve">Về Vận hành:</w:t>
      </w:r>
      <w:r w:rsidDel="00000000" w:rsidR="00000000" w:rsidRPr="00000000">
        <w:rPr>
          <w:rtl w:val="0"/>
        </w:rPr>
        <w:t xml:space="preserve"> Quy trình làm việc trên Trello được thực hiện khoa học, phân định rõ trách nhiệm cá nhân và thứ tự ưu tiên. Việc tập trung vào khâu kiểm thử (Testing) ở giai đoạn cuối giúp đảm bảo chất lượng sản phẩm trước khi bàn giao.</w:t>
      </w:r>
    </w:p>
    <w:p w:rsidR="00000000" w:rsidDel="00000000" w:rsidP="00000000" w:rsidRDefault="00000000" w:rsidRPr="00000000" w14:paraId="0000002B">
      <w:pPr>
        <w:numPr>
          <w:ilvl w:val="0"/>
          <w:numId w:val="2"/>
        </w:numPr>
        <w:spacing w:after="240" w:before="0" w:beforeAutospacing="0" w:line="259" w:lineRule="auto"/>
        <w:ind w:left="720" w:hanging="360"/>
      </w:pPr>
      <w:r w:rsidDel="00000000" w:rsidR="00000000" w:rsidRPr="00000000">
        <w:rPr>
          <w:b w:val="1"/>
          <w:bCs w:val="1"/>
          <w:rtl w:val="0"/>
        </w:rPr>
        <w:t xml:space="preserve">Đánh giá:</w:t>
      </w:r>
      <w:r w:rsidDel="00000000" w:rsidR="00000000" w:rsidRPr="00000000">
        <w:rPr>
          <w:rtl w:val="0"/>
        </w:rPr>
        <w:t xml:space="preserve"> Nhóm có khả năng quản lý rủi ro tốt và sự phối hợp nhịp nhàng. Dự án hiện đã sẵn sàng để triển khai các hạng mục gối đầu tiếp theo dựa trên danh sách To-do đã lập.</w:t>
      </w:r>
    </w:p>
    <w:p w:rsidR="00000000" w:rsidDel="00000000" w:rsidP="00000000" w:rsidRDefault="00000000" w:rsidRPr="00000000" w14:paraId="0000002C">
      <w:pPr>
        <w:spacing w:after="332" w:line="259" w:lineRule="auto"/>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spacing w:after="397" w:line="259" w:lineRule="auto"/>
        <w:ind w:left="0" w:firstLine="0"/>
        <w:rPr/>
      </w:pPr>
      <w:r w:rsidDel="00000000" w:rsidR="00000000" w:rsidRPr="00000000">
        <w:rPr>
          <w:rFonts w:ascii="Calibri" w:cs="Calibri" w:eastAsia="Calibri" w:hAnsi="Calibri"/>
          <w:color w:val="000000"/>
          <w:sz w:val="22"/>
          <w:szCs w:val="22"/>
        </w:rPr>
        <mc:AlternateContent>
          <mc:Choice Requires="wpg">
            <w:drawing>
              <wp:inline distB="0" distT="0" distL="0" distR="0">
                <wp:extent cx="6505500" cy="9525"/>
                <wp:effectExtent b="0" l="0" r="0" t="0"/>
                <wp:docPr id="1" name=""/>
                <a:graphic>
                  <a:graphicData uri="http://schemas.microsoft.com/office/word/2010/wordprocessingGroup">
                    <wpg:wgp>
                      <wpg:cNvGrpSpPr/>
                      <wpg:grpSpPr>
                        <a:xfrm>
                          <a:off x="2093250" y="3775225"/>
                          <a:ext cx="6505500" cy="9525"/>
                          <a:chOff x="2093250" y="3775225"/>
                          <a:chExt cx="6505500" cy="9550"/>
                        </a:xfrm>
                      </wpg:grpSpPr>
                      <wpg:grpSp>
                        <wpg:cNvGrpSpPr/>
                        <wpg:grpSpPr>
                          <a:xfrm>
                            <a:off x="2093250" y="3775238"/>
                            <a:ext cx="6505500" cy="9525"/>
                            <a:chOff x="0" y="0"/>
                            <a:chExt cx="6505500" cy="9525"/>
                          </a:xfrm>
                        </wpg:grpSpPr>
                        <wps:wsp>
                          <wps:cNvSpPr/>
                          <wps:cNvPr id="3" name="Shape 3"/>
                          <wps:spPr>
                            <a:xfrm>
                              <a:off x="0" y="0"/>
                              <a:ext cx="65055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505500" cy="9525"/>
                            </a:xfrm>
                            <a:custGeom>
                              <a:rect b="b" l="l" r="r" t="t"/>
                              <a:pathLst>
                                <a:path extrusionOk="0" h="9525" w="6505500">
                                  <a:moveTo>
                                    <a:pt x="0" y="0"/>
                                  </a:moveTo>
                                  <a:lnTo>
                                    <a:pt x="6505500" y="0"/>
                                  </a:lnTo>
                                  <a:lnTo>
                                    <a:pt x="6505500" y="9525"/>
                                  </a:lnTo>
                                  <a:lnTo>
                                    <a:pt x="0" y="9525"/>
                                  </a:lnTo>
                                  <a:lnTo>
                                    <a:pt x="0" y="0"/>
                                  </a:lnTo>
                                </a:path>
                              </a:pathLst>
                            </a:custGeom>
                            <a:solidFill>
                              <a:srgbClr val="EEEEE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505500" cy="9525"/>
                <wp:effectExtent b="0" l="0" r="0" 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5055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pacing w:after="0" w:line="259" w:lineRule="auto"/>
        <w:ind w:left="0" w:firstLine="0"/>
        <w:jc w:val="right"/>
        <w:rPr/>
      </w:pPr>
      <w:r w:rsidDel="00000000" w:rsidR="00000000" w:rsidRPr="00000000">
        <w:rPr>
          <w:rtl w:val="0"/>
        </w:rPr>
      </w:r>
    </w:p>
    <w:sectPr>
      <w:pgSz w:h="16838" w:w="11906" w:orient="portrait"/>
      <w:pgMar w:bottom="2278" w:top="850" w:left="830" w:right="8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6" w:line="261" w:lineRule="auto"/>
        <w:ind w:left="466"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eNCe+TQExTIbSyb9tJDOncxYKQ==">CgMxLjAyDmguOWdlcXU3Ynk1Z3FtMg5oLmlvdjQwZmNiZXc2ODIOaC44emZnc3YzZmpucWkyDmguZTd0OG10MjkxcWdrMg5oLjNidTV1ZGx4MWt0aDgAciExWUtQQW9pVHFIejRyb0RVd180cWdNUl81VnhxeTA5Vmk=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