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869C" w14:textId="7AC1277A" w:rsidR="00824A93" w:rsidRPr="002D4225" w:rsidRDefault="00824A93">
      <w:pPr>
        <w:rPr>
          <w:rFonts w:ascii="Lato" w:hAnsi="Lato"/>
          <w:b/>
          <w:bCs/>
          <w:sz w:val="26"/>
          <w:szCs w:val="26"/>
          <w:lang w:val="vi-VN"/>
        </w:rPr>
      </w:pPr>
      <w:r w:rsidRPr="002D4225">
        <w:rPr>
          <w:rFonts w:ascii="Lato" w:hAnsi="Lato"/>
          <w:b/>
          <w:bCs/>
          <w:sz w:val="26"/>
          <w:szCs w:val="26"/>
          <w:lang w:val="vi-VN"/>
        </w:rPr>
        <w:t>Mô tả bài toán:</w:t>
      </w:r>
    </w:p>
    <w:p w14:paraId="3086777F" w14:textId="5A4A2995" w:rsidR="00824A93" w:rsidRDefault="002D4225" w:rsidP="00824A93">
      <w:pPr>
        <w:pStyle w:val="oancuaDanhsach"/>
        <w:numPr>
          <w:ilvl w:val="0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>Trong</w:t>
      </w:r>
      <w:r w:rsidR="00824A93">
        <w:rPr>
          <w:rFonts w:ascii="Lato" w:hAnsi="Lato"/>
          <w:sz w:val="26"/>
          <w:szCs w:val="26"/>
          <w:lang w:val="vi-VN"/>
        </w:rPr>
        <w:t xml:space="preserve"> giao diện chính (</w:t>
      </w:r>
      <w:proofErr w:type="spellStart"/>
      <w:r w:rsidR="00824A93" w:rsidRPr="00824A93">
        <w:rPr>
          <w:rFonts w:ascii="Lato" w:hAnsi="Lato"/>
          <w:sz w:val="26"/>
          <w:szCs w:val="26"/>
          <w:lang w:val="vi-VN"/>
        </w:rPr>
        <w:t>main</w:t>
      </w:r>
      <w:proofErr w:type="spellEnd"/>
      <w:r w:rsidR="00824A93" w:rsidRPr="00824A93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824A93" w:rsidRPr="00824A93">
        <w:rPr>
          <w:rFonts w:ascii="Lato" w:hAnsi="Lato"/>
          <w:sz w:val="26"/>
          <w:szCs w:val="26"/>
          <w:lang w:val="vi-VN"/>
        </w:rPr>
        <w:t>menu</w:t>
      </w:r>
      <w:proofErr w:type="spellEnd"/>
      <w:r w:rsidR="00824A93">
        <w:rPr>
          <w:rFonts w:ascii="Lato" w:hAnsi="Lato"/>
          <w:sz w:val="26"/>
          <w:szCs w:val="26"/>
          <w:lang w:val="vi-VN"/>
        </w:rPr>
        <w:t xml:space="preserve">), người dùng có </w:t>
      </w:r>
      <w:r>
        <w:rPr>
          <w:rFonts w:ascii="Lato" w:hAnsi="Lato"/>
          <w:sz w:val="26"/>
          <w:szCs w:val="26"/>
          <w:lang w:val="vi-VN"/>
        </w:rPr>
        <w:t xml:space="preserve">thực hiện những </w:t>
      </w:r>
      <w:r w:rsidR="0042761C">
        <w:rPr>
          <w:rFonts w:ascii="Lato" w:hAnsi="Lato"/>
          <w:sz w:val="26"/>
          <w:szCs w:val="26"/>
          <w:lang w:val="vi-VN"/>
        </w:rPr>
        <w:t>thao tác</w:t>
      </w:r>
      <w:r>
        <w:rPr>
          <w:rFonts w:ascii="Lato" w:hAnsi="Lato"/>
          <w:sz w:val="26"/>
          <w:szCs w:val="26"/>
          <w:lang w:val="vi-VN"/>
        </w:rPr>
        <w:t xml:space="preserve"> sau</w:t>
      </w:r>
      <w:r w:rsidR="00824A93">
        <w:rPr>
          <w:rFonts w:ascii="Lato" w:hAnsi="Lato"/>
          <w:sz w:val="26"/>
          <w:szCs w:val="26"/>
          <w:lang w:val="vi-VN"/>
        </w:rPr>
        <w:t>:</w:t>
      </w:r>
    </w:p>
    <w:p w14:paraId="58618A6B" w14:textId="5644528A" w:rsidR="00824A93" w:rsidRDefault="00824A93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Chọn một trong ba thuật toán sắp </w:t>
      </w:r>
      <w:r w:rsidR="00440A9B">
        <w:rPr>
          <w:rFonts w:ascii="Lato" w:hAnsi="Lato"/>
          <w:sz w:val="26"/>
          <w:szCs w:val="26"/>
          <w:lang w:val="vi-VN"/>
        </w:rPr>
        <w:t>xếp (</w:t>
      </w:r>
      <w:proofErr w:type="spellStart"/>
      <w:r w:rsidR="00440A9B">
        <w:rPr>
          <w:rFonts w:ascii="Lato" w:hAnsi="Lato"/>
          <w:sz w:val="26"/>
          <w:szCs w:val="26"/>
          <w:lang w:val="vi-VN"/>
        </w:rPr>
        <w:t>Select</w:t>
      </w:r>
      <w:proofErr w:type="spellEnd"/>
      <w:r w:rsidR="00440A9B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440A9B">
        <w:rPr>
          <w:rFonts w:ascii="Lato" w:hAnsi="Lato"/>
          <w:sz w:val="26"/>
          <w:szCs w:val="26"/>
          <w:lang w:val="vi-VN"/>
        </w:rPr>
        <w:t>sorting</w:t>
      </w:r>
      <w:proofErr w:type="spellEnd"/>
      <w:r w:rsidR="00440A9B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440A9B">
        <w:rPr>
          <w:rFonts w:ascii="Lato" w:hAnsi="Lato"/>
          <w:sz w:val="26"/>
          <w:szCs w:val="26"/>
          <w:lang w:val="vi-VN"/>
        </w:rPr>
        <w:t>type</w:t>
      </w:r>
      <w:proofErr w:type="spellEnd"/>
      <w:r w:rsidR="00440A9B">
        <w:rPr>
          <w:rFonts w:ascii="Lato" w:hAnsi="Lato"/>
          <w:sz w:val="26"/>
          <w:szCs w:val="26"/>
          <w:lang w:val="vi-VN"/>
        </w:rPr>
        <w:t>):</w:t>
      </w:r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Pr="002D4225">
        <w:rPr>
          <w:rFonts w:ascii="Lato" w:hAnsi="Lato"/>
          <w:sz w:val="26"/>
          <w:szCs w:val="26"/>
          <w:lang w:val="vi-VN"/>
        </w:rPr>
        <w:t>Quick</w:t>
      </w:r>
      <w:proofErr w:type="spellEnd"/>
      <w:r w:rsidRPr="002D4225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Pr="002D4225">
        <w:rPr>
          <w:rFonts w:ascii="Lato" w:hAnsi="Lato"/>
          <w:sz w:val="26"/>
          <w:szCs w:val="26"/>
          <w:lang w:val="vi-VN"/>
        </w:rPr>
        <w:t>sort</w:t>
      </w:r>
      <w:proofErr w:type="spellEnd"/>
      <w:r w:rsidRPr="002D4225">
        <w:rPr>
          <w:rFonts w:ascii="Lato" w:hAnsi="Lato"/>
          <w:sz w:val="26"/>
          <w:szCs w:val="26"/>
          <w:lang w:val="vi-VN"/>
        </w:rPr>
        <w:t xml:space="preserve">, </w:t>
      </w:r>
      <w:proofErr w:type="spellStart"/>
      <w:r w:rsidRPr="002D4225">
        <w:rPr>
          <w:rFonts w:ascii="Lato" w:hAnsi="Lato"/>
          <w:sz w:val="26"/>
          <w:szCs w:val="26"/>
          <w:lang w:val="vi-VN"/>
        </w:rPr>
        <w:t>Bubble</w:t>
      </w:r>
      <w:proofErr w:type="spellEnd"/>
      <w:r w:rsidRPr="002D4225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Pr="002D4225">
        <w:rPr>
          <w:rFonts w:ascii="Lato" w:hAnsi="Lato"/>
          <w:sz w:val="26"/>
          <w:szCs w:val="26"/>
          <w:lang w:val="vi-VN"/>
        </w:rPr>
        <w:t>sort</w:t>
      </w:r>
      <w:proofErr w:type="spellEnd"/>
      <w:r w:rsidRPr="002D4225">
        <w:rPr>
          <w:rFonts w:ascii="Lato" w:hAnsi="Lato"/>
          <w:sz w:val="26"/>
          <w:szCs w:val="26"/>
          <w:lang w:val="vi-VN"/>
        </w:rPr>
        <w:t xml:space="preserve">, </w:t>
      </w:r>
      <w:proofErr w:type="spellStart"/>
      <w:r w:rsidRPr="002D4225">
        <w:rPr>
          <w:rFonts w:ascii="Lato" w:hAnsi="Lato"/>
          <w:sz w:val="26"/>
          <w:szCs w:val="26"/>
          <w:lang w:val="vi-VN"/>
        </w:rPr>
        <w:t>Insertion</w:t>
      </w:r>
      <w:proofErr w:type="spellEnd"/>
      <w:r w:rsidRPr="002D4225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440A9B" w:rsidRPr="002D4225">
        <w:rPr>
          <w:rFonts w:ascii="Lato" w:hAnsi="Lato"/>
          <w:sz w:val="26"/>
          <w:szCs w:val="26"/>
          <w:lang w:val="vi-VN"/>
        </w:rPr>
        <w:t>sort</w:t>
      </w:r>
      <w:proofErr w:type="spellEnd"/>
      <w:r w:rsidR="00440A9B">
        <w:rPr>
          <w:rFonts w:ascii="Lato" w:hAnsi="Lato"/>
          <w:i/>
          <w:iCs/>
          <w:sz w:val="26"/>
          <w:szCs w:val="26"/>
          <w:lang w:val="vi-VN"/>
        </w:rPr>
        <w:t>.</w:t>
      </w:r>
    </w:p>
    <w:p w14:paraId="73792804" w14:textId="0F16ED4A" w:rsidR="00824A93" w:rsidRDefault="00824A93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Xem giao diện </w:t>
      </w:r>
      <w:r w:rsidR="00440A9B">
        <w:rPr>
          <w:rFonts w:ascii="Lato" w:hAnsi="Lato"/>
          <w:sz w:val="26"/>
          <w:szCs w:val="26"/>
          <w:lang w:val="vi-VN"/>
        </w:rPr>
        <w:t>hỗ trợ</w:t>
      </w:r>
      <w:r>
        <w:rPr>
          <w:rFonts w:ascii="Lato" w:hAnsi="Lato"/>
          <w:sz w:val="26"/>
          <w:szCs w:val="26"/>
          <w:lang w:val="vi-VN"/>
        </w:rPr>
        <w:t xml:space="preserve"> (</w:t>
      </w:r>
      <w:proofErr w:type="spellStart"/>
      <w:r>
        <w:rPr>
          <w:rFonts w:ascii="Lato" w:hAnsi="Lato"/>
          <w:sz w:val="26"/>
          <w:szCs w:val="26"/>
          <w:lang w:val="vi-VN"/>
        </w:rPr>
        <w:t>View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help</w:t>
      </w:r>
      <w:proofErr w:type="spellEnd"/>
      <w:r w:rsidR="002D4225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2D4225">
        <w:rPr>
          <w:rFonts w:ascii="Lato" w:hAnsi="Lato"/>
          <w:sz w:val="26"/>
          <w:szCs w:val="26"/>
          <w:lang w:val="vi-VN"/>
        </w:rPr>
        <w:t>menu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). Giao diện </w:t>
      </w:r>
      <w:r w:rsidR="00440A9B">
        <w:rPr>
          <w:rFonts w:ascii="Lato" w:hAnsi="Lato"/>
          <w:sz w:val="26"/>
          <w:szCs w:val="26"/>
          <w:lang w:val="vi-VN"/>
        </w:rPr>
        <w:t>hỗ trợ</w:t>
      </w:r>
      <w:r>
        <w:rPr>
          <w:rFonts w:ascii="Lato" w:hAnsi="Lato"/>
          <w:sz w:val="26"/>
          <w:szCs w:val="26"/>
          <w:lang w:val="vi-VN"/>
        </w:rPr>
        <w:t xml:space="preserve"> chứa các thông tin về mục đích </w:t>
      </w:r>
      <w:r w:rsidR="00440A9B">
        <w:rPr>
          <w:rFonts w:ascii="Lato" w:hAnsi="Lato"/>
          <w:sz w:val="26"/>
          <w:szCs w:val="26"/>
          <w:lang w:val="vi-VN"/>
        </w:rPr>
        <w:t xml:space="preserve">và </w:t>
      </w:r>
      <w:r>
        <w:rPr>
          <w:rFonts w:ascii="Lato" w:hAnsi="Lato"/>
          <w:sz w:val="26"/>
          <w:szCs w:val="26"/>
          <w:lang w:val="vi-VN"/>
        </w:rPr>
        <w:t>cách sử dụng của ứng dụng.</w:t>
      </w:r>
    </w:p>
    <w:p w14:paraId="007E0C93" w14:textId="35A01538" w:rsidR="00824A93" w:rsidRDefault="00824A93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>Thoát khỏi ứng dụng (</w:t>
      </w:r>
      <w:proofErr w:type="spellStart"/>
      <w:r>
        <w:rPr>
          <w:rFonts w:ascii="Lato" w:hAnsi="Lato"/>
          <w:sz w:val="26"/>
          <w:szCs w:val="26"/>
          <w:lang w:val="vi-VN"/>
        </w:rPr>
        <w:t>Quit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42761C">
        <w:rPr>
          <w:rFonts w:ascii="Lato" w:hAnsi="Lato"/>
          <w:sz w:val="26"/>
          <w:szCs w:val="26"/>
          <w:lang w:val="vi-VN"/>
        </w:rPr>
        <w:t>application</w:t>
      </w:r>
      <w:proofErr w:type="spellEnd"/>
      <w:r>
        <w:rPr>
          <w:rFonts w:ascii="Lato" w:hAnsi="Lato"/>
          <w:sz w:val="26"/>
          <w:szCs w:val="26"/>
          <w:lang w:val="vi-VN"/>
        </w:rPr>
        <w:t>). Khi ấn nút thoát (</w:t>
      </w:r>
      <w:proofErr w:type="spellStart"/>
      <w:r>
        <w:rPr>
          <w:rFonts w:ascii="Lato" w:hAnsi="Lato"/>
          <w:sz w:val="26"/>
          <w:szCs w:val="26"/>
          <w:lang w:val="vi-VN"/>
        </w:rPr>
        <w:t>Quit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), </w:t>
      </w:r>
      <w:r w:rsidR="002D4225">
        <w:rPr>
          <w:rFonts w:ascii="Lato" w:hAnsi="Lato"/>
          <w:sz w:val="26"/>
          <w:szCs w:val="26"/>
          <w:lang w:val="vi-VN"/>
        </w:rPr>
        <w:t>hệ thống sẽ hiển thị thông báo xác nhận.</w:t>
      </w:r>
    </w:p>
    <w:p w14:paraId="46A32CB8" w14:textId="73BF360C" w:rsidR="00824A93" w:rsidRDefault="002D4225" w:rsidP="00824A93">
      <w:pPr>
        <w:pStyle w:val="oancuaDanhsach"/>
        <w:numPr>
          <w:ilvl w:val="0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Sau khi </w:t>
      </w:r>
      <w:r w:rsidR="00824A93">
        <w:rPr>
          <w:rFonts w:ascii="Lato" w:hAnsi="Lato"/>
          <w:sz w:val="26"/>
          <w:szCs w:val="26"/>
          <w:lang w:val="vi-VN"/>
        </w:rPr>
        <w:t>chọn một trong ba thuật toán sắp xếp,</w:t>
      </w:r>
      <w:r>
        <w:rPr>
          <w:rFonts w:ascii="Lato" w:hAnsi="Lato"/>
          <w:sz w:val="26"/>
          <w:szCs w:val="26"/>
          <w:lang w:val="vi-VN"/>
        </w:rPr>
        <w:t xml:space="preserve"> người dùng có thể tạo mảng (</w:t>
      </w:r>
      <w:proofErr w:type="spellStart"/>
      <w:r w:rsidR="0042761C">
        <w:rPr>
          <w:rFonts w:ascii="Lato" w:hAnsi="Lato"/>
          <w:sz w:val="26"/>
          <w:szCs w:val="26"/>
          <w:lang w:val="vi-VN"/>
        </w:rPr>
        <w:t>C</w:t>
      </w:r>
      <w:r>
        <w:rPr>
          <w:rFonts w:ascii="Lato" w:hAnsi="Lato"/>
          <w:sz w:val="26"/>
          <w:szCs w:val="26"/>
          <w:lang w:val="vi-VN"/>
        </w:rPr>
        <w:t>reate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new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array</w:t>
      </w:r>
      <w:proofErr w:type="spellEnd"/>
      <w:r>
        <w:rPr>
          <w:rFonts w:ascii="Lato" w:hAnsi="Lato"/>
          <w:sz w:val="26"/>
          <w:szCs w:val="26"/>
          <w:lang w:val="vi-VN"/>
        </w:rPr>
        <w:t>). Quy trình tạo mảng gồm các bước:</w:t>
      </w:r>
    </w:p>
    <w:p w14:paraId="597C5F66" w14:textId="5FAC4FD9" w:rsidR="00824A93" w:rsidRDefault="00824A93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>Người dùng nhập số phần tử của mảng</w:t>
      </w:r>
      <w:r w:rsidR="00440A9B">
        <w:rPr>
          <w:rFonts w:ascii="Lato" w:hAnsi="Lato"/>
          <w:sz w:val="26"/>
          <w:szCs w:val="26"/>
          <w:lang w:val="vi-VN"/>
        </w:rPr>
        <w:t xml:space="preserve"> (</w:t>
      </w:r>
      <w:r w:rsidR="002D4225" w:rsidRPr="002D4225">
        <w:rPr>
          <w:rFonts w:ascii="Lato" w:hAnsi="Lato"/>
          <w:i/>
          <w:iCs/>
          <w:sz w:val="26"/>
          <w:szCs w:val="26"/>
          <w:lang w:val="vi-VN"/>
        </w:rPr>
        <w:t xml:space="preserve">quy ước: </w:t>
      </w:r>
      <w:r w:rsidR="00440A9B" w:rsidRPr="002D4225">
        <w:rPr>
          <w:rFonts w:ascii="Lato" w:hAnsi="Lato"/>
          <w:i/>
          <w:iCs/>
          <w:sz w:val="26"/>
          <w:szCs w:val="26"/>
          <w:lang w:val="vi-VN"/>
        </w:rPr>
        <w:t>là một số nguyên dương không lớn hơn 10</w:t>
      </w:r>
      <w:r w:rsidR="00440A9B">
        <w:rPr>
          <w:rFonts w:ascii="Lato" w:hAnsi="Lato"/>
          <w:sz w:val="26"/>
          <w:szCs w:val="26"/>
          <w:lang w:val="vi-VN"/>
        </w:rPr>
        <w:t>)</w:t>
      </w:r>
      <w:r>
        <w:rPr>
          <w:rFonts w:ascii="Lato" w:hAnsi="Lato"/>
          <w:sz w:val="26"/>
          <w:szCs w:val="26"/>
          <w:lang w:val="vi-VN"/>
        </w:rPr>
        <w:t>.</w:t>
      </w:r>
    </w:p>
    <w:p w14:paraId="492D0B60" w14:textId="22F3E021" w:rsidR="00824A93" w:rsidRDefault="00824A93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>Người dùng lựa chọn nhập từng phần tử của mảng hoặc tạo mảng ngẫu nhiên.</w:t>
      </w:r>
      <w:r w:rsidR="00440A9B">
        <w:rPr>
          <w:rFonts w:ascii="Lato" w:hAnsi="Lato"/>
          <w:sz w:val="26"/>
          <w:szCs w:val="26"/>
          <w:lang w:val="vi-VN"/>
        </w:rPr>
        <w:t xml:space="preserve"> Mảng ngẫu nhiên được hệ thống tạo tự động </w:t>
      </w:r>
      <w:r w:rsidR="002D4225">
        <w:rPr>
          <w:rFonts w:ascii="Lato" w:hAnsi="Lato"/>
          <w:sz w:val="26"/>
          <w:szCs w:val="26"/>
          <w:lang w:val="vi-VN"/>
        </w:rPr>
        <w:t>theo</w:t>
      </w:r>
      <w:r w:rsidR="00440A9B">
        <w:rPr>
          <w:rFonts w:ascii="Lato" w:hAnsi="Lato"/>
          <w:sz w:val="26"/>
          <w:szCs w:val="26"/>
          <w:lang w:val="vi-VN"/>
        </w:rPr>
        <w:t xml:space="preserve"> số phần tử người dùng đã nhập.</w:t>
      </w:r>
    </w:p>
    <w:p w14:paraId="5D482C8B" w14:textId="79FCD636" w:rsidR="002D4225" w:rsidRDefault="002D4225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Người dùng nhập </w:t>
      </w:r>
      <w:r w:rsidR="0042761C">
        <w:rPr>
          <w:rFonts w:ascii="Lato" w:hAnsi="Lato"/>
          <w:sz w:val="26"/>
          <w:szCs w:val="26"/>
          <w:lang w:val="vi-VN"/>
        </w:rPr>
        <w:t xml:space="preserve">vị trí </w:t>
      </w:r>
      <w:r>
        <w:rPr>
          <w:rFonts w:ascii="Lato" w:hAnsi="Lato"/>
          <w:sz w:val="26"/>
          <w:szCs w:val="26"/>
          <w:lang w:val="vi-VN"/>
        </w:rPr>
        <w:t xml:space="preserve">phần tử trụ (chỉ dành cho thuật toán </w:t>
      </w:r>
      <w:proofErr w:type="spellStart"/>
      <w:r>
        <w:rPr>
          <w:rFonts w:ascii="Lato" w:hAnsi="Lato"/>
          <w:sz w:val="26"/>
          <w:szCs w:val="26"/>
          <w:lang w:val="vi-VN"/>
        </w:rPr>
        <w:t>quick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sort</w:t>
      </w:r>
      <w:proofErr w:type="spellEnd"/>
      <w:r>
        <w:rPr>
          <w:rFonts w:ascii="Lato" w:hAnsi="Lato"/>
          <w:sz w:val="26"/>
          <w:szCs w:val="26"/>
          <w:lang w:val="vi-VN"/>
        </w:rPr>
        <w:t>).</w:t>
      </w:r>
    </w:p>
    <w:p w14:paraId="29343F8E" w14:textId="5DB44136" w:rsidR="00824A93" w:rsidRDefault="00824A93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Người dùng ấn xác </w:t>
      </w:r>
      <w:r w:rsidR="00440A9B">
        <w:rPr>
          <w:rFonts w:ascii="Lato" w:hAnsi="Lato"/>
          <w:sz w:val="26"/>
          <w:szCs w:val="26"/>
          <w:lang w:val="vi-VN"/>
        </w:rPr>
        <w:t xml:space="preserve">nhận. Trong trường hợp người dùng nhập </w:t>
      </w:r>
      <w:r w:rsidR="002D4225">
        <w:rPr>
          <w:rFonts w:ascii="Lato" w:hAnsi="Lato"/>
          <w:sz w:val="26"/>
          <w:szCs w:val="26"/>
          <w:lang w:val="vi-VN"/>
        </w:rPr>
        <w:t>mảng thủ công</w:t>
      </w:r>
      <w:r w:rsidR="00440A9B">
        <w:rPr>
          <w:rFonts w:ascii="Lato" w:hAnsi="Lato"/>
          <w:sz w:val="26"/>
          <w:szCs w:val="26"/>
          <w:lang w:val="vi-VN"/>
        </w:rPr>
        <w:t>, nếu số phần tử chưa đủ, hệ thống sẽ báo lỗi.</w:t>
      </w:r>
    </w:p>
    <w:p w14:paraId="71FB2212" w14:textId="149E68E4" w:rsidR="00440A9B" w:rsidRDefault="00440A9B" w:rsidP="00824A93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Người dùng có thể quay lại </w:t>
      </w:r>
      <w:proofErr w:type="spellStart"/>
      <w:r>
        <w:rPr>
          <w:rFonts w:ascii="Lato" w:hAnsi="Lato"/>
          <w:sz w:val="26"/>
          <w:szCs w:val="26"/>
          <w:lang w:val="vi-VN"/>
        </w:rPr>
        <w:t>main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menu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(</w:t>
      </w:r>
      <w:proofErr w:type="spellStart"/>
      <w:r>
        <w:rPr>
          <w:rFonts w:ascii="Lato" w:hAnsi="Lato"/>
          <w:sz w:val="26"/>
          <w:szCs w:val="26"/>
          <w:lang w:val="vi-VN"/>
        </w:rPr>
        <w:t>Return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to </w:t>
      </w:r>
      <w:proofErr w:type="spellStart"/>
      <w:r>
        <w:rPr>
          <w:rFonts w:ascii="Lato" w:hAnsi="Lato"/>
          <w:sz w:val="26"/>
          <w:szCs w:val="26"/>
          <w:lang w:val="vi-VN"/>
        </w:rPr>
        <w:t>main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menu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) bất cứ lúc nào (hệ thống có </w:t>
      </w:r>
      <w:r w:rsidR="0042761C">
        <w:rPr>
          <w:rFonts w:ascii="Lato" w:hAnsi="Lato"/>
          <w:sz w:val="26"/>
          <w:szCs w:val="26"/>
          <w:lang w:val="vi-VN"/>
        </w:rPr>
        <w:t xml:space="preserve">thông báo </w:t>
      </w:r>
      <w:r>
        <w:rPr>
          <w:rFonts w:ascii="Lato" w:hAnsi="Lato"/>
          <w:sz w:val="26"/>
          <w:szCs w:val="26"/>
          <w:lang w:val="vi-VN"/>
        </w:rPr>
        <w:t>xác nhận).</w:t>
      </w:r>
    </w:p>
    <w:p w14:paraId="2F72BA4A" w14:textId="03D1DDF4" w:rsidR="002D4225" w:rsidRDefault="00440A9B" w:rsidP="00440A9B">
      <w:pPr>
        <w:pStyle w:val="oancuaDanhsach"/>
        <w:numPr>
          <w:ilvl w:val="0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Khi mảng </w:t>
      </w:r>
      <w:r w:rsidR="002D4225">
        <w:rPr>
          <w:rFonts w:ascii="Lato" w:hAnsi="Lato"/>
          <w:sz w:val="26"/>
          <w:szCs w:val="26"/>
          <w:lang w:val="vi-VN"/>
        </w:rPr>
        <w:t xml:space="preserve">đã được tạo </w:t>
      </w:r>
      <w:r>
        <w:rPr>
          <w:rFonts w:ascii="Lato" w:hAnsi="Lato"/>
          <w:sz w:val="26"/>
          <w:szCs w:val="26"/>
          <w:lang w:val="vi-VN"/>
        </w:rPr>
        <w:t xml:space="preserve">thành công, người dùng </w:t>
      </w:r>
      <w:r w:rsidR="002D4225">
        <w:rPr>
          <w:rFonts w:ascii="Lato" w:hAnsi="Lato"/>
          <w:sz w:val="26"/>
          <w:szCs w:val="26"/>
          <w:lang w:val="vi-VN"/>
        </w:rPr>
        <w:t>có thể</w:t>
      </w:r>
      <w:r>
        <w:rPr>
          <w:rFonts w:ascii="Lato" w:hAnsi="Lato"/>
          <w:sz w:val="26"/>
          <w:szCs w:val="26"/>
          <w:lang w:val="vi-VN"/>
        </w:rPr>
        <w:t xml:space="preserve"> xem </w:t>
      </w:r>
      <w:r w:rsidR="002D4225">
        <w:rPr>
          <w:rFonts w:ascii="Lato" w:hAnsi="Lato"/>
          <w:sz w:val="26"/>
          <w:szCs w:val="26"/>
          <w:lang w:val="vi-VN"/>
        </w:rPr>
        <w:t xml:space="preserve">cách </w:t>
      </w:r>
      <w:r>
        <w:rPr>
          <w:rFonts w:ascii="Lato" w:hAnsi="Lato"/>
          <w:sz w:val="26"/>
          <w:szCs w:val="26"/>
          <w:lang w:val="vi-VN"/>
        </w:rPr>
        <w:t xml:space="preserve">thuật toán </w:t>
      </w:r>
      <w:r w:rsidR="002D4225">
        <w:rPr>
          <w:rFonts w:ascii="Lato" w:hAnsi="Lato"/>
          <w:sz w:val="26"/>
          <w:szCs w:val="26"/>
          <w:lang w:val="vi-VN"/>
        </w:rPr>
        <w:t>hoạt động</w:t>
      </w:r>
      <w:r>
        <w:rPr>
          <w:rFonts w:ascii="Lato" w:hAnsi="Lato"/>
          <w:sz w:val="26"/>
          <w:szCs w:val="26"/>
          <w:lang w:val="vi-VN"/>
        </w:rPr>
        <w:t xml:space="preserve"> (</w:t>
      </w:r>
      <w:proofErr w:type="spellStart"/>
      <w:r w:rsidR="0042761C">
        <w:rPr>
          <w:rFonts w:ascii="Lato" w:hAnsi="Lato"/>
          <w:sz w:val="26"/>
          <w:szCs w:val="26"/>
          <w:lang w:val="vi-VN"/>
        </w:rPr>
        <w:t>Display</w:t>
      </w:r>
      <w:proofErr w:type="spellEnd"/>
      <w:r w:rsidR="0042761C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42761C">
        <w:rPr>
          <w:rFonts w:ascii="Lato" w:hAnsi="Lato"/>
          <w:sz w:val="26"/>
          <w:szCs w:val="26"/>
          <w:lang w:val="vi-VN"/>
        </w:rPr>
        <w:t>demostration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). </w:t>
      </w:r>
      <w:r w:rsidR="002D4225">
        <w:rPr>
          <w:rFonts w:ascii="Lato" w:hAnsi="Lato"/>
          <w:sz w:val="26"/>
          <w:szCs w:val="26"/>
          <w:lang w:val="vi-VN"/>
        </w:rPr>
        <w:t>Có 2 chức năng xem:</w:t>
      </w:r>
    </w:p>
    <w:p w14:paraId="10397201" w14:textId="10C784F7" w:rsidR="002D4225" w:rsidRDefault="002D4225" w:rsidP="002D4225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>Xem từng bước (</w:t>
      </w:r>
      <w:proofErr w:type="spellStart"/>
      <w:r>
        <w:rPr>
          <w:rFonts w:ascii="Lato" w:hAnsi="Lato"/>
          <w:sz w:val="26"/>
          <w:szCs w:val="26"/>
          <w:lang w:val="vi-VN"/>
        </w:rPr>
        <w:t>step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by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step</w:t>
      </w:r>
      <w:proofErr w:type="spellEnd"/>
      <w:r>
        <w:rPr>
          <w:rFonts w:ascii="Lato" w:hAnsi="Lato"/>
          <w:sz w:val="26"/>
          <w:szCs w:val="26"/>
          <w:lang w:val="vi-VN"/>
        </w:rPr>
        <w:t>).</w:t>
      </w:r>
    </w:p>
    <w:p w14:paraId="7468E9C9" w14:textId="5562CFC9" w:rsidR="002D4225" w:rsidRDefault="002D4225" w:rsidP="002D4225">
      <w:pPr>
        <w:pStyle w:val="oancuaDanhsach"/>
        <w:numPr>
          <w:ilvl w:val="1"/>
          <w:numId w:val="2"/>
        </w:numPr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>Xem sau khi đã hoàn thành bước cuối cùng</w:t>
      </w:r>
      <w:r w:rsidR="0042761C">
        <w:rPr>
          <w:rFonts w:ascii="Lato" w:hAnsi="Lato"/>
          <w:sz w:val="26"/>
          <w:szCs w:val="26"/>
          <w:lang w:val="vi-VN"/>
        </w:rPr>
        <w:t xml:space="preserve"> (</w:t>
      </w:r>
      <w:proofErr w:type="spellStart"/>
      <w:r w:rsidR="0042761C">
        <w:rPr>
          <w:rFonts w:ascii="Lato" w:hAnsi="Lato"/>
          <w:sz w:val="26"/>
          <w:szCs w:val="26"/>
          <w:lang w:val="vi-VN"/>
        </w:rPr>
        <w:t>final</w:t>
      </w:r>
      <w:proofErr w:type="spellEnd"/>
      <w:r w:rsidR="0042761C"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 w:rsidR="0042761C">
        <w:rPr>
          <w:rFonts w:ascii="Lato" w:hAnsi="Lato"/>
          <w:sz w:val="26"/>
          <w:szCs w:val="26"/>
          <w:lang w:val="vi-VN"/>
        </w:rPr>
        <w:t>step</w:t>
      </w:r>
      <w:proofErr w:type="spellEnd"/>
      <w:r w:rsidR="0042761C">
        <w:rPr>
          <w:rFonts w:ascii="Lato" w:hAnsi="Lato"/>
          <w:sz w:val="26"/>
          <w:szCs w:val="26"/>
          <w:lang w:val="vi-VN"/>
        </w:rPr>
        <w:t>)</w:t>
      </w:r>
      <w:r>
        <w:rPr>
          <w:rFonts w:ascii="Lato" w:hAnsi="Lato"/>
          <w:sz w:val="26"/>
          <w:szCs w:val="26"/>
          <w:lang w:val="vi-VN"/>
        </w:rPr>
        <w:t>.</w:t>
      </w:r>
    </w:p>
    <w:p w14:paraId="263A58AD" w14:textId="481B9C62" w:rsidR="00440A9B" w:rsidRPr="00440A9B" w:rsidRDefault="00440A9B" w:rsidP="002D4225">
      <w:pPr>
        <w:pStyle w:val="oancuaDanhsach"/>
        <w:jc w:val="both"/>
        <w:rPr>
          <w:rFonts w:ascii="Lato" w:hAnsi="Lato"/>
          <w:sz w:val="26"/>
          <w:szCs w:val="26"/>
          <w:lang w:val="vi-VN"/>
        </w:rPr>
      </w:pPr>
      <w:r>
        <w:rPr>
          <w:rFonts w:ascii="Lato" w:hAnsi="Lato"/>
          <w:sz w:val="26"/>
          <w:szCs w:val="26"/>
          <w:lang w:val="vi-VN"/>
        </w:rPr>
        <w:t xml:space="preserve">Trong </w:t>
      </w:r>
      <w:r w:rsidR="0042761C">
        <w:rPr>
          <w:rFonts w:ascii="Lato" w:hAnsi="Lato"/>
          <w:sz w:val="26"/>
          <w:szCs w:val="26"/>
          <w:lang w:val="vi-VN"/>
        </w:rPr>
        <w:t xml:space="preserve">và sau </w:t>
      </w:r>
      <w:r>
        <w:rPr>
          <w:rFonts w:ascii="Lato" w:hAnsi="Lato"/>
          <w:sz w:val="26"/>
          <w:szCs w:val="26"/>
          <w:lang w:val="vi-VN"/>
        </w:rPr>
        <w:t xml:space="preserve">quá trình thuật toán đang được trình diễn, người dùng có thể quay lại </w:t>
      </w:r>
      <w:proofErr w:type="spellStart"/>
      <w:r>
        <w:rPr>
          <w:rFonts w:ascii="Lato" w:hAnsi="Lato"/>
          <w:sz w:val="26"/>
          <w:szCs w:val="26"/>
          <w:lang w:val="vi-VN"/>
        </w:rPr>
        <w:t>main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</w:t>
      </w:r>
      <w:proofErr w:type="spellStart"/>
      <w:r>
        <w:rPr>
          <w:rFonts w:ascii="Lato" w:hAnsi="Lato"/>
          <w:sz w:val="26"/>
          <w:szCs w:val="26"/>
          <w:lang w:val="vi-VN"/>
        </w:rPr>
        <w:t>menu</w:t>
      </w:r>
      <w:proofErr w:type="spellEnd"/>
      <w:r>
        <w:rPr>
          <w:rFonts w:ascii="Lato" w:hAnsi="Lato"/>
          <w:sz w:val="26"/>
          <w:szCs w:val="26"/>
          <w:lang w:val="vi-VN"/>
        </w:rPr>
        <w:t xml:space="preserve"> (hệ thống có</w:t>
      </w:r>
      <w:r w:rsidR="0042761C">
        <w:rPr>
          <w:rFonts w:ascii="Lato" w:hAnsi="Lato"/>
          <w:sz w:val="26"/>
          <w:szCs w:val="26"/>
          <w:lang w:val="vi-VN"/>
        </w:rPr>
        <w:t xml:space="preserve"> thông báo</w:t>
      </w:r>
      <w:r>
        <w:rPr>
          <w:rFonts w:ascii="Lato" w:hAnsi="Lato"/>
          <w:sz w:val="26"/>
          <w:szCs w:val="26"/>
          <w:lang w:val="vi-VN"/>
        </w:rPr>
        <w:t xml:space="preserve"> xác nhận).</w:t>
      </w:r>
    </w:p>
    <w:sectPr w:rsidR="00440A9B" w:rsidRPr="00440A9B" w:rsidSect="00440A9B">
      <w:pgSz w:w="11906" w:h="16838" w:code="9"/>
      <w:pgMar w:top="1080" w:right="1196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3495F"/>
    <w:multiLevelType w:val="hybridMultilevel"/>
    <w:tmpl w:val="5E5A31E4"/>
    <w:lvl w:ilvl="0" w:tplc="D2E09166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61FFF"/>
    <w:multiLevelType w:val="hybridMultilevel"/>
    <w:tmpl w:val="09E63FE4"/>
    <w:lvl w:ilvl="0" w:tplc="007AC368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140">
    <w:abstractNumId w:val="1"/>
  </w:num>
  <w:num w:numId="2" w16cid:durableId="185619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3"/>
    <w:rsid w:val="002D4225"/>
    <w:rsid w:val="0042761C"/>
    <w:rsid w:val="00440A9B"/>
    <w:rsid w:val="00824A93"/>
    <w:rsid w:val="009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099E"/>
  <w15:chartTrackingRefBased/>
  <w15:docId w15:val="{2D948C1D-0BFD-4E44-8E88-48490FB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4A9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4A9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4A9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4A9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4A9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4A9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4A9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4A9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4A9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4A9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4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1</cp:revision>
  <dcterms:created xsi:type="dcterms:W3CDTF">2024-11-27T08:48:00Z</dcterms:created>
  <dcterms:modified xsi:type="dcterms:W3CDTF">2024-11-27T12:10:00Z</dcterms:modified>
</cp:coreProperties>
</file>