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32E" w:rsidRDefault="009D632E" w:rsidP="006718EB">
      <w:pPr>
        <w:jc w:val="center"/>
        <w:rPr>
          <w:noProof/>
          <w:lang w:eastAsia="ru-RU"/>
        </w:rPr>
      </w:pPr>
      <w:r w:rsidRPr="009D632E">
        <w:rPr>
          <w:noProof/>
          <w:highlight w:val="yellow"/>
          <w:lang w:eastAsia="ru-RU"/>
        </w:rPr>
        <w:t>Перегрузка</w:t>
      </w:r>
      <w:r>
        <w:rPr>
          <w:noProof/>
          <w:lang w:eastAsia="ru-RU"/>
        </w:rPr>
        <w:t xml:space="preserve"> </w:t>
      </w:r>
      <w:r w:rsidRPr="009D632E">
        <w:rPr>
          <w:noProof/>
          <w:highlight w:val="magenta"/>
          <w:lang w:eastAsia="ru-RU"/>
        </w:rPr>
        <w:t>УНАРНЫХ ОПЕРАТОРОВ</w:t>
      </w:r>
    </w:p>
    <w:p w:rsidR="00084ACA" w:rsidRDefault="006718EB" w:rsidP="006718EB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624D656" wp14:editId="57DF9E14">
            <wp:extent cx="3781425" cy="1219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8EB" w:rsidRDefault="006718EB" w:rsidP="006718EB">
      <w:pPr>
        <w:jc w:val="center"/>
        <w:rPr>
          <w:noProof/>
          <w:lang w:eastAsia="ru-RU"/>
        </w:rPr>
      </w:pPr>
      <w:r w:rsidRPr="009D632E">
        <w:rPr>
          <w:noProof/>
          <w:highlight w:val="yellow"/>
          <w:lang w:eastAsia="ru-RU"/>
        </w:rPr>
        <w:t>Создается</w:t>
      </w:r>
      <w:r>
        <w:rPr>
          <w:noProof/>
          <w:lang w:eastAsia="ru-RU"/>
        </w:rPr>
        <w:t xml:space="preserve"> </w:t>
      </w:r>
      <w:r w:rsidRPr="009D632E">
        <w:rPr>
          <w:noProof/>
          <w:highlight w:val="cyan"/>
          <w:lang w:eastAsia="ru-RU"/>
        </w:rPr>
        <w:t>оператор плюс</w:t>
      </w:r>
      <w:r w:rsidR="009D632E">
        <w:rPr>
          <w:noProof/>
          <w:lang w:eastAsia="ru-RU"/>
        </w:rPr>
        <w:t xml:space="preserve">, </w:t>
      </w:r>
      <w:r w:rsidR="009D632E" w:rsidRPr="009D632E">
        <w:rPr>
          <w:noProof/>
          <w:highlight w:val="yellow"/>
          <w:lang w:eastAsia="ru-RU"/>
        </w:rPr>
        <w:t>создается для  оператора плюс</w:t>
      </w:r>
      <w:r w:rsidRPr="009D632E">
        <w:rPr>
          <w:noProof/>
          <w:highlight w:val="yellow"/>
          <w:lang w:eastAsia="ru-RU"/>
        </w:rPr>
        <w:t xml:space="preserve"> перегрузка</w:t>
      </w:r>
    </w:p>
    <w:p w:rsidR="00292B81" w:rsidRDefault="00292B81" w:rsidP="006718EB">
      <w:pPr>
        <w:jc w:val="center"/>
        <w:rPr>
          <w:noProof/>
          <w:lang w:eastAsia="ru-RU"/>
        </w:rPr>
      </w:pPr>
      <w:r w:rsidRPr="00292B81">
        <w:rPr>
          <w:noProof/>
          <w:highlight w:val="green"/>
          <w:lang w:eastAsia="ru-RU"/>
        </w:rPr>
        <w:t>ОБЯЗАТЕЛЬНО ОДИН ИЗ ПАРАМЕТРОВ</w:t>
      </w:r>
      <w:r>
        <w:rPr>
          <w:noProof/>
          <w:lang w:eastAsia="ru-RU"/>
        </w:rPr>
        <w:t xml:space="preserve"> метода </w:t>
      </w:r>
      <w:r w:rsidRPr="00292B81">
        <w:rPr>
          <w:noProof/>
          <w:highlight w:val="cyan"/>
          <w:lang w:val="en-US" w:eastAsia="ru-RU"/>
        </w:rPr>
        <w:t>operator</w:t>
      </w:r>
      <w:r w:rsidRPr="00292B81">
        <w:rPr>
          <w:noProof/>
          <w:highlight w:val="cyan"/>
          <w:lang w:eastAsia="ru-RU"/>
        </w:rPr>
        <w:t xml:space="preserve"> ДОЛЖЕН БЫТЬ ТИП КЛАССА</w:t>
      </w:r>
      <w:r>
        <w:rPr>
          <w:noProof/>
          <w:lang w:eastAsia="ru-RU"/>
        </w:rPr>
        <w:t xml:space="preserve"> в котором метод объявлен</w:t>
      </w:r>
    </w:p>
    <w:p w:rsidR="00292B81" w:rsidRDefault="00292B81" w:rsidP="006718EB">
      <w:pPr>
        <w:jc w:val="center"/>
        <w:rPr>
          <w:noProof/>
          <w:lang w:eastAsia="ru-RU"/>
        </w:rPr>
      </w:pPr>
      <w:r w:rsidRPr="00292B81">
        <w:rPr>
          <w:noProof/>
          <w:highlight w:val="green"/>
          <w:lang w:val="en-US" w:eastAsia="ru-RU"/>
        </w:rPr>
        <w:t>My</w:t>
      </w:r>
      <w:r w:rsidRPr="00292B81">
        <w:rPr>
          <w:noProof/>
          <w:highlight w:val="green"/>
          <w:lang w:eastAsia="ru-RU"/>
        </w:rPr>
        <w:t>1</w:t>
      </w:r>
      <w:r w:rsidRPr="00292B81">
        <w:rPr>
          <w:noProof/>
          <w:lang w:eastAsia="ru-RU"/>
        </w:rPr>
        <w:t xml:space="preserve"> </w:t>
      </w:r>
      <w:r w:rsidRPr="00292B81">
        <w:rPr>
          <w:noProof/>
          <w:highlight w:val="yellow"/>
          <w:lang w:eastAsia="ru-RU"/>
        </w:rPr>
        <w:t xml:space="preserve">в теле данного </w:t>
      </w:r>
      <w:r>
        <w:rPr>
          <w:noProof/>
          <w:highlight w:val="yellow"/>
          <w:lang w:eastAsia="ru-RU"/>
        </w:rPr>
        <w:t>класса объявлен м</w:t>
      </w:r>
      <w:bookmarkStart w:id="0" w:name="_GoBack"/>
      <w:bookmarkEnd w:id="0"/>
      <w:r w:rsidRPr="00292B81">
        <w:rPr>
          <w:noProof/>
          <w:highlight w:val="yellow"/>
          <w:lang w:eastAsia="ru-RU"/>
        </w:rPr>
        <w:t>етод оператор плюс</w:t>
      </w:r>
    </w:p>
    <w:p w:rsidR="00292B81" w:rsidRPr="00292B81" w:rsidRDefault="00292B81" w:rsidP="00292B81">
      <w:pPr>
        <w:pBdr>
          <w:bottom w:val="single" w:sz="4" w:space="1" w:color="auto"/>
        </w:pBd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15CC150" wp14:editId="7E43F6D8">
            <wp:extent cx="3629025" cy="10001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8EB" w:rsidRDefault="006718EB" w:rsidP="006718EB">
      <w:pPr>
        <w:jc w:val="center"/>
      </w:pPr>
      <w:r>
        <w:rPr>
          <w:noProof/>
          <w:lang w:eastAsia="ru-RU"/>
        </w:rPr>
        <w:drawing>
          <wp:inline distT="0" distB="0" distL="0" distR="0" wp14:anchorId="5AAC19D2" wp14:editId="0DC3101F">
            <wp:extent cx="5940425" cy="1580598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0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32E" w:rsidRDefault="009D632E" w:rsidP="006718EB">
      <w:pPr>
        <w:jc w:val="center"/>
      </w:pPr>
      <w:r>
        <w:t xml:space="preserve">Перегрузка </w:t>
      </w:r>
      <w:r w:rsidRPr="009D632E">
        <w:rPr>
          <w:highlight w:val="magenta"/>
        </w:rPr>
        <w:t>УНАРНЫХ ОПЕРАТОРОВ</w:t>
      </w:r>
    </w:p>
    <w:p w:rsidR="009D632E" w:rsidRDefault="009D632E" w:rsidP="006718EB">
      <w:pPr>
        <w:jc w:val="center"/>
      </w:pPr>
      <w:r w:rsidRPr="009D632E">
        <w:rPr>
          <w:highlight w:val="yellow"/>
        </w:rPr>
        <w:t>Перегрузка</w:t>
      </w:r>
      <w:r>
        <w:t xml:space="preserve"> </w:t>
      </w:r>
      <w:r w:rsidRPr="009D632E">
        <w:rPr>
          <w:highlight w:val="cyan"/>
        </w:rPr>
        <w:t>инкремента</w:t>
      </w:r>
      <w:r>
        <w:t xml:space="preserve"> ++ </w:t>
      </w:r>
      <w:r w:rsidRPr="009D632E">
        <w:rPr>
          <w:highlight w:val="yellow"/>
        </w:rPr>
        <w:t>и</w:t>
      </w:r>
      <w:r>
        <w:t xml:space="preserve"> </w:t>
      </w:r>
      <w:r w:rsidRPr="009D632E">
        <w:rPr>
          <w:highlight w:val="cyan"/>
        </w:rPr>
        <w:t>декремента</w:t>
      </w:r>
      <w:proofErr w:type="gramStart"/>
      <w:r>
        <w:t xml:space="preserve"> --</w:t>
      </w:r>
      <w:proofErr w:type="gramEnd"/>
    </w:p>
    <w:p w:rsidR="009D632E" w:rsidRDefault="009D632E" w:rsidP="006718EB">
      <w:pPr>
        <w:jc w:val="center"/>
      </w:pPr>
      <w:r>
        <w:rPr>
          <w:noProof/>
          <w:lang w:eastAsia="ru-RU"/>
        </w:rPr>
        <w:drawing>
          <wp:inline distT="0" distB="0" distL="0" distR="0" wp14:anchorId="7D0B44D8" wp14:editId="345CFB98">
            <wp:extent cx="2933700" cy="1466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32E" w:rsidRDefault="009D632E" w:rsidP="006718EB">
      <w:pPr>
        <w:jc w:val="center"/>
      </w:pPr>
      <w:r w:rsidRPr="009D632E">
        <w:rPr>
          <w:highlight w:val="cyan"/>
        </w:rPr>
        <w:t>Постфиксная</w:t>
      </w:r>
      <w:r>
        <w:t xml:space="preserve"> 6++и </w:t>
      </w:r>
      <w:r w:rsidRPr="009D632E">
        <w:rPr>
          <w:highlight w:val="cyan"/>
        </w:rPr>
        <w:t>префиксная</w:t>
      </w:r>
      <w:r>
        <w:t xml:space="preserve"> –6 формы</w:t>
      </w:r>
    </w:p>
    <w:p w:rsidR="009D632E" w:rsidRDefault="009D632E" w:rsidP="006718EB">
      <w:pPr>
        <w:jc w:val="center"/>
      </w:pPr>
      <w:r w:rsidRPr="009D632E">
        <w:rPr>
          <w:highlight w:val="yellow"/>
        </w:rPr>
        <w:t>Компилятор самостоятельно применяет данные формы</w:t>
      </w:r>
      <w:r>
        <w:t xml:space="preserve"> (</w:t>
      </w:r>
      <w:r w:rsidRPr="009D632E">
        <w:rPr>
          <w:highlight w:val="green"/>
        </w:rPr>
        <w:t>при одной лишь перегрузки</w:t>
      </w:r>
      <w:r>
        <w:t>)</w:t>
      </w:r>
    </w:p>
    <w:p w:rsidR="009D632E" w:rsidRDefault="009D632E" w:rsidP="006718EB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4ACB9B1" wp14:editId="7BE5C8F4">
            <wp:extent cx="514350" cy="1066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46FBEE6" wp14:editId="5DC20CF6">
            <wp:extent cx="1323975" cy="10668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32E" w:rsidRDefault="009D632E" w:rsidP="006718EB">
      <w:pPr>
        <w:jc w:val="center"/>
      </w:pPr>
    </w:p>
    <w:p w:rsidR="009D632E" w:rsidRDefault="009D632E" w:rsidP="006718EB">
      <w:pPr>
        <w:jc w:val="center"/>
      </w:pPr>
    </w:p>
    <w:p w:rsidR="009D632E" w:rsidRDefault="009D632E" w:rsidP="006718EB">
      <w:pPr>
        <w:jc w:val="center"/>
      </w:pPr>
    </w:p>
    <w:p w:rsidR="009D632E" w:rsidRDefault="009D632E" w:rsidP="006718EB">
      <w:pPr>
        <w:jc w:val="center"/>
      </w:pPr>
    </w:p>
    <w:p w:rsidR="009D632E" w:rsidRDefault="009D632E" w:rsidP="006718EB">
      <w:pPr>
        <w:jc w:val="center"/>
      </w:pPr>
      <w:r w:rsidRPr="009D632E">
        <w:rPr>
          <w:highlight w:val="yellow"/>
        </w:rPr>
        <w:t>Перегрузка оператора</w:t>
      </w:r>
      <w:r>
        <w:t xml:space="preserve"> </w:t>
      </w:r>
      <w:r w:rsidRPr="009D632E">
        <w:rPr>
          <w:highlight w:val="cyan"/>
        </w:rPr>
        <w:t>равенства ==</w:t>
      </w:r>
    </w:p>
    <w:p w:rsidR="009D632E" w:rsidRDefault="009D632E" w:rsidP="003A2F8C">
      <w:pPr>
        <w:pBdr>
          <w:bottom w:val="single" w:sz="4" w:space="1" w:color="auto"/>
        </w:pBdr>
        <w:jc w:val="center"/>
      </w:pPr>
      <w:r>
        <w:rPr>
          <w:noProof/>
          <w:lang w:eastAsia="ru-RU"/>
        </w:rPr>
        <w:drawing>
          <wp:inline distT="0" distB="0" distL="0" distR="0" wp14:anchorId="16A67EAA" wp14:editId="5AD97A04">
            <wp:extent cx="3286125" cy="16192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32E" w:rsidRPr="009D632E" w:rsidRDefault="009D632E" w:rsidP="006718EB">
      <w:pPr>
        <w:jc w:val="center"/>
      </w:pPr>
      <w:r w:rsidRPr="003A2F8C">
        <w:rPr>
          <w:highlight w:val="green"/>
        </w:rPr>
        <w:t xml:space="preserve">Сравнение </w:t>
      </w:r>
      <w:r w:rsidR="003A2F8C" w:rsidRPr="003A2F8C">
        <w:rPr>
          <w:highlight w:val="green"/>
        </w:rPr>
        <w:t>при реализации интерфейса</w:t>
      </w:r>
    </w:p>
    <w:p w:rsidR="009D632E" w:rsidRDefault="009D632E" w:rsidP="006718EB">
      <w:pPr>
        <w:jc w:val="center"/>
      </w:pPr>
      <w:r>
        <w:t xml:space="preserve">Интерфейс </w:t>
      </w:r>
      <w:proofErr w:type="spellStart"/>
      <w:r w:rsidRPr="009D632E">
        <w:rPr>
          <w:highlight w:val="cyan"/>
          <w:lang w:val="en-US"/>
        </w:rPr>
        <w:t>IComparable</w:t>
      </w:r>
      <w:proofErr w:type="spellEnd"/>
    </w:p>
    <w:p w:rsidR="003A2F8C" w:rsidRDefault="003A2F8C" w:rsidP="006718EB">
      <w:pPr>
        <w:jc w:val="center"/>
      </w:pPr>
      <w:r>
        <w:rPr>
          <w:noProof/>
          <w:lang w:eastAsia="ru-RU"/>
        </w:rPr>
        <w:drawing>
          <wp:inline distT="0" distB="0" distL="0" distR="0" wp14:anchorId="6B7077FE" wp14:editId="3BD5A8D8">
            <wp:extent cx="2238375" cy="6762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F8C" w:rsidRPr="003A2F8C" w:rsidRDefault="003A2F8C" w:rsidP="006718EB">
      <w:pPr>
        <w:jc w:val="center"/>
        <w:rPr>
          <w:highlight w:val="yellow"/>
        </w:rPr>
      </w:pPr>
      <w:r w:rsidRPr="003A2F8C">
        <w:rPr>
          <w:highlight w:val="yellow"/>
        </w:rPr>
        <w:t xml:space="preserve">Если обе переменные одного из классов больше этих переменных иного </w:t>
      </w:r>
      <w:proofErr w:type="gramStart"/>
      <w:r w:rsidRPr="003A2F8C">
        <w:rPr>
          <w:highlight w:val="yellow"/>
        </w:rPr>
        <w:t>класса</w:t>
      </w:r>
      <w:proofErr w:type="gramEnd"/>
      <w:r w:rsidRPr="003A2F8C">
        <w:rPr>
          <w:highlight w:val="yellow"/>
        </w:rPr>
        <w:t xml:space="preserve"> </w:t>
      </w:r>
      <w:r w:rsidRPr="003A2F8C">
        <w:rPr>
          <w:highlight w:val="green"/>
        </w:rPr>
        <w:t>то вернет 1 или -1</w:t>
      </w:r>
    </w:p>
    <w:p w:rsidR="003A2F8C" w:rsidRDefault="003A2F8C" w:rsidP="006718EB">
      <w:pPr>
        <w:jc w:val="center"/>
      </w:pPr>
      <w:r w:rsidRPr="003A2F8C">
        <w:rPr>
          <w:highlight w:val="yellow"/>
        </w:rPr>
        <w:t xml:space="preserve">Если только одна переменная </w:t>
      </w:r>
      <w:r w:rsidRPr="003A2F8C">
        <w:rPr>
          <w:highlight w:val="green"/>
        </w:rPr>
        <w:t>больше то вернет 0</w:t>
      </w:r>
    </w:p>
    <w:p w:rsidR="003A2F8C" w:rsidRDefault="003A2F8C" w:rsidP="006718EB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E0A3739" wp14:editId="67D555BD">
            <wp:extent cx="2971800" cy="3139113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13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F8C" w:rsidRDefault="003A2F8C" w:rsidP="003A2F8C">
      <w:pPr>
        <w:pBdr>
          <w:bottom w:val="single" w:sz="4" w:space="1" w:color="auto"/>
        </w:pBdr>
        <w:jc w:val="center"/>
      </w:pPr>
      <w:r>
        <w:rPr>
          <w:noProof/>
          <w:lang w:eastAsia="ru-RU"/>
        </w:rPr>
        <w:drawing>
          <wp:inline distT="0" distB="0" distL="0" distR="0" wp14:anchorId="4FF44854" wp14:editId="128DA57E">
            <wp:extent cx="3552825" cy="26003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F8C" w:rsidRPr="001022E3" w:rsidRDefault="003A2F8C" w:rsidP="003A2F8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  <w:highlight w:val="yellow"/>
        </w:rPr>
      </w:pPr>
      <w:r w:rsidRPr="001022E3">
        <w:rPr>
          <w:rFonts w:ascii="Consolas" w:hAnsi="Consolas" w:cs="Consolas"/>
          <w:sz w:val="19"/>
          <w:szCs w:val="19"/>
          <w:highlight w:val="yellow"/>
        </w:rPr>
        <w:t xml:space="preserve">Перегрузка оператора </w:t>
      </w:r>
      <w:r w:rsidRPr="001022E3">
        <w:rPr>
          <w:rFonts w:ascii="Consolas" w:hAnsi="Consolas" w:cs="Consolas"/>
          <w:sz w:val="19"/>
          <w:szCs w:val="19"/>
          <w:highlight w:val="lightGray"/>
        </w:rPr>
        <w:t xml:space="preserve">явного преобразования </w:t>
      </w:r>
      <w:r w:rsidRPr="001022E3">
        <w:rPr>
          <w:rFonts w:ascii="Consolas" w:hAnsi="Consolas" w:cs="Consolas"/>
          <w:sz w:val="19"/>
          <w:szCs w:val="19"/>
          <w:highlight w:val="yellow"/>
        </w:rPr>
        <w:t>типа.</w:t>
      </w:r>
    </w:p>
    <w:p w:rsidR="003A2F8C" w:rsidRPr="001022E3" w:rsidRDefault="003A2F8C" w:rsidP="003A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3A2F8C" w:rsidRPr="001022E3" w:rsidRDefault="003A2F8C" w:rsidP="003A2F8C">
      <w:pPr>
        <w:jc w:val="center"/>
        <w:rPr>
          <w:rFonts w:ascii="Consolas" w:hAnsi="Consolas" w:cs="Consolas"/>
          <w:sz w:val="19"/>
          <w:szCs w:val="19"/>
        </w:rPr>
      </w:pPr>
      <w:r w:rsidRPr="001022E3">
        <w:rPr>
          <w:rFonts w:ascii="Consolas" w:hAnsi="Consolas" w:cs="Consolas"/>
          <w:sz w:val="19"/>
          <w:szCs w:val="19"/>
          <w:highlight w:val="white"/>
        </w:rPr>
        <w:t xml:space="preserve"> Ключевое слово </w:t>
      </w:r>
      <w:proofErr w:type="spellStart"/>
      <w:r w:rsidRPr="001022E3">
        <w:rPr>
          <w:rFonts w:ascii="Consolas" w:hAnsi="Consolas" w:cs="Consolas"/>
          <w:sz w:val="19"/>
          <w:szCs w:val="19"/>
          <w:highlight w:val="cyan"/>
        </w:rPr>
        <w:t>explicit</w:t>
      </w:r>
      <w:proofErr w:type="spellEnd"/>
      <w:r w:rsidRPr="001022E3">
        <w:rPr>
          <w:rFonts w:ascii="Consolas" w:hAnsi="Consolas" w:cs="Consolas"/>
          <w:sz w:val="19"/>
          <w:szCs w:val="19"/>
          <w:highlight w:val="cyan"/>
        </w:rPr>
        <w:t xml:space="preserve"> </w:t>
      </w:r>
      <w:r w:rsidRPr="001022E3">
        <w:rPr>
          <w:rFonts w:ascii="Consolas" w:hAnsi="Consolas" w:cs="Consolas"/>
          <w:sz w:val="19"/>
          <w:szCs w:val="19"/>
          <w:highlight w:val="yellow"/>
        </w:rPr>
        <w:t>служит для создания оператора явного преобразования типа.</w:t>
      </w:r>
    </w:p>
    <w:p w:rsidR="008D443C" w:rsidRPr="001022E3" w:rsidRDefault="008D443C" w:rsidP="003A2F8C">
      <w:pPr>
        <w:jc w:val="center"/>
        <w:rPr>
          <w:rFonts w:ascii="Consolas" w:hAnsi="Consolas" w:cs="Consolas"/>
          <w:sz w:val="19"/>
          <w:szCs w:val="19"/>
        </w:rPr>
      </w:pPr>
      <w:r w:rsidRPr="001022E3">
        <w:rPr>
          <w:rFonts w:ascii="Consolas" w:hAnsi="Consolas" w:cs="Consolas"/>
          <w:sz w:val="19"/>
          <w:szCs w:val="19"/>
          <w:highlight w:val="green"/>
        </w:rPr>
        <w:t>Оператор явного преобразования типа</w:t>
      </w:r>
      <w:r w:rsidRPr="001022E3">
        <w:rPr>
          <w:rFonts w:ascii="Consolas" w:hAnsi="Consolas" w:cs="Consolas"/>
          <w:sz w:val="19"/>
          <w:szCs w:val="19"/>
        </w:rPr>
        <w:t xml:space="preserve"> </w:t>
      </w:r>
      <w:r w:rsidRPr="001022E3">
        <w:rPr>
          <w:rFonts w:ascii="Consolas" w:hAnsi="Consolas" w:cs="Consolas"/>
          <w:sz w:val="19"/>
          <w:szCs w:val="19"/>
          <w:highlight w:val="cyan"/>
        </w:rPr>
        <w:t>(</w:t>
      </w:r>
      <w:r w:rsidRPr="001022E3">
        <w:rPr>
          <w:rFonts w:ascii="Consolas" w:hAnsi="Consolas" w:cs="Consolas"/>
          <w:sz w:val="19"/>
          <w:szCs w:val="19"/>
          <w:highlight w:val="cyan"/>
          <w:lang w:val="en-US"/>
        </w:rPr>
        <w:t>Digit</w:t>
      </w:r>
      <w:r w:rsidRPr="001022E3">
        <w:rPr>
          <w:rFonts w:ascii="Consolas" w:hAnsi="Consolas" w:cs="Consolas"/>
          <w:sz w:val="19"/>
          <w:szCs w:val="19"/>
          <w:highlight w:val="cyan"/>
        </w:rPr>
        <w:t>)</w:t>
      </w:r>
      <w:r w:rsidRPr="001022E3">
        <w:rPr>
          <w:rFonts w:ascii="Consolas" w:hAnsi="Consolas" w:cs="Consolas"/>
          <w:sz w:val="19"/>
          <w:szCs w:val="19"/>
          <w:lang w:val="en-US"/>
        </w:rPr>
        <w:t>variable</w:t>
      </w:r>
    </w:p>
    <w:p w:rsidR="001022E3" w:rsidRPr="001022E3" w:rsidRDefault="001022E3" w:rsidP="003A2F8C">
      <w:pPr>
        <w:jc w:val="center"/>
        <w:rPr>
          <w:rFonts w:ascii="Consolas" w:hAnsi="Consolas" w:cs="Consolas"/>
          <w:sz w:val="19"/>
          <w:szCs w:val="19"/>
        </w:rPr>
      </w:pPr>
      <w:r w:rsidRPr="001022E3">
        <w:rPr>
          <w:rFonts w:ascii="Consolas" w:hAnsi="Consolas" w:cs="Consolas"/>
          <w:sz w:val="19"/>
          <w:szCs w:val="19"/>
          <w:highlight w:val="lightGray"/>
        </w:rPr>
        <w:t>Правильно говорить</w:t>
      </w:r>
      <w:proofErr w:type="gramStart"/>
      <w:r w:rsidRPr="001022E3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1022E3">
        <w:rPr>
          <w:rFonts w:ascii="Consolas" w:hAnsi="Consolas" w:cs="Consolas"/>
          <w:sz w:val="19"/>
          <w:szCs w:val="19"/>
          <w:highlight w:val="darkCyan"/>
        </w:rPr>
        <w:t>Р</w:t>
      </w:r>
      <w:proofErr w:type="gramEnd"/>
      <w:r w:rsidRPr="001022E3">
        <w:rPr>
          <w:rFonts w:ascii="Consolas" w:hAnsi="Consolas" w:cs="Consolas"/>
          <w:sz w:val="19"/>
          <w:szCs w:val="19"/>
          <w:highlight w:val="darkCyan"/>
        </w:rPr>
        <w:t xml:space="preserve">еализуем оператор явного (не явного) </w:t>
      </w:r>
      <w:r w:rsidRPr="001022E3">
        <w:rPr>
          <w:rFonts w:ascii="Consolas" w:hAnsi="Consolas" w:cs="Consolas"/>
          <w:sz w:val="19"/>
          <w:szCs w:val="19"/>
          <w:highlight w:val="lightGray"/>
        </w:rPr>
        <w:t>преобразования</w:t>
      </w:r>
    </w:p>
    <w:p w:rsidR="008D443C" w:rsidRDefault="008D443C" w:rsidP="003A2F8C">
      <w:pPr>
        <w:jc w:val="center"/>
        <w:rPr>
          <w:rFonts w:ascii="Consolas" w:hAnsi="Consolas" w:cs="Consolas"/>
          <w:color w:val="008000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1A3603B5" wp14:editId="13874AB8">
            <wp:extent cx="2771775" cy="10382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F8C" w:rsidRDefault="003A2F8C" w:rsidP="003A2F8C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38B377C" wp14:editId="2C07567C">
            <wp:extent cx="3305175" cy="3063523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06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2E3" w:rsidRDefault="001022E3" w:rsidP="001022E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8000"/>
          <w:sz w:val="19"/>
          <w:szCs w:val="19"/>
          <w:highlight w:val="yellow"/>
        </w:rPr>
      </w:pPr>
    </w:p>
    <w:p w:rsidR="001022E3" w:rsidRDefault="001022E3" w:rsidP="001022E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8000"/>
          <w:sz w:val="19"/>
          <w:szCs w:val="19"/>
          <w:highlight w:val="yellow"/>
        </w:rPr>
      </w:pPr>
    </w:p>
    <w:p w:rsidR="001022E3" w:rsidRDefault="001022E3" w:rsidP="001022E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8000"/>
          <w:sz w:val="19"/>
          <w:szCs w:val="19"/>
          <w:highlight w:val="yellow"/>
        </w:rPr>
      </w:pPr>
    </w:p>
    <w:p w:rsidR="001022E3" w:rsidRDefault="001022E3" w:rsidP="001022E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8000"/>
          <w:sz w:val="19"/>
          <w:szCs w:val="19"/>
          <w:highlight w:val="yellow"/>
        </w:rPr>
      </w:pPr>
    </w:p>
    <w:p w:rsidR="001022E3" w:rsidRDefault="001022E3" w:rsidP="001022E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8000"/>
          <w:sz w:val="19"/>
          <w:szCs w:val="19"/>
          <w:highlight w:val="yellow"/>
        </w:rPr>
      </w:pPr>
    </w:p>
    <w:p w:rsidR="001022E3" w:rsidRDefault="001022E3" w:rsidP="001022E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8000"/>
          <w:sz w:val="19"/>
          <w:szCs w:val="19"/>
          <w:highlight w:val="yellow"/>
        </w:rPr>
      </w:pPr>
    </w:p>
    <w:p w:rsidR="001022E3" w:rsidRDefault="001022E3" w:rsidP="001022E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8000"/>
          <w:sz w:val="19"/>
          <w:szCs w:val="19"/>
          <w:highlight w:val="yellow"/>
        </w:rPr>
      </w:pPr>
    </w:p>
    <w:p w:rsidR="001022E3" w:rsidRDefault="001022E3" w:rsidP="001022E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8000"/>
          <w:sz w:val="19"/>
          <w:szCs w:val="19"/>
          <w:highlight w:val="yellow"/>
        </w:rPr>
      </w:pPr>
    </w:p>
    <w:p w:rsidR="001022E3" w:rsidRPr="001022E3" w:rsidRDefault="001022E3" w:rsidP="001022E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  <w:highlight w:val="yellow"/>
        </w:rPr>
      </w:pPr>
      <w:r w:rsidRPr="001022E3">
        <w:rPr>
          <w:rFonts w:ascii="Consolas" w:hAnsi="Consolas" w:cs="Consolas"/>
          <w:sz w:val="19"/>
          <w:szCs w:val="19"/>
          <w:highlight w:val="yellow"/>
        </w:rPr>
        <w:t xml:space="preserve">Перегрузка оператора </w:t>
      </w:r>
      <w:r w:rsidRPr="001022E3">
        <w:rPr>
          <w:rFonts w:ascii="Consolas" w:hAnsi="Consolas" w:cs="Consolas"/>
          <w:sz w:val="19"/>
          <w:szCs w:val="19"/>
          <w:highlight w:val="lightGray"/>
        </w:rPr>
        <w:t xml:space="preserve">НЕ явного преобразования </w:t>
      </w:r>
      <w:r w:rsidRPr="001022E3">
        <w:rPr>
          <w:rFonts w:ascii="Consolas" w:hAnsi="Consolas" w:cs="Consolas"/>
          <w:sz w:val="19"/>
          <w:szCs w:val="19"/>
          <w:highlight w:val="yellow"/>
        </w:rPr>
        <w:t>типа.</w:t>
      </w:r>
    </w:p>
    <w:p w:rsidR="001022E3" w:rsidRDefault="001022E3" w:rsidP="001022E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  <w:highlight w:val="white"/>
        </w:rPr>
      </w:pPr>
      <w:r w:rsidRPr="001022E3">
        <w:rPr>
          <w:rFonts w:ascii="Consolas" w:hAnsi="Consolas" w:cs="Consolas"/>
          <w:sz w:val="19"/>
          <w:szCs w:val="19"/>
          <w:highlight w:val="white"/>
        </w:rPr>
        <w:t xml:space="preserve">Ключевое слово </w:t>
      </w:r>
      <w:proofErr w:type="spellStart"/>
      <w:r w:rsidRPr="001022E3">
        <w:rPr>
          <w:rFonts w:ascii="Consolas" w:hAnsi="Consolas" w:cs="Consolas"/>
          <w:sz w:val="19"/>
          <w:szCs w:val="19"/>
          <w:highlight w:val="cyan"/>
        </w:rPr>
        <w:t>implicit</w:t>
      </w:r>
      <w:proofErr w:type="spellEnd"/>
      <w:r w:rsidRPr="001022E3">
        <w:rPr>
          <w:rFonts w:ascii="Consolas" w:hAnsi="Consolas" w:cs="Consolas"/>
          <w:sz w:val="19"/>
          <w:szCs w:val="19"/>
          <w:highlight w:val="cyan"/>
        </w:rPr>
        <w:t xml:space="preserve"> </w:t>
      </w:r>
      <w:r w:rsidRPr="001022E3">
        <w:rPr>
          <w:rFonts w:ascii="Consolas" w:hAnsi="Consolas" w:cs="Consolas"/>
          <w:sz w:val="19"/>
          <w:szCs w:val="19"/>
          <w:highlight w:val="white"/>
        </w:rPr>
        <w:t>служит для создания оператора неявного преобразования типа.</w:t>
      </w:r>
    </w:p>
    <w:p w:rsidR="001022E3" w:rsidRPr="001022E3" w:rsidRDefault="001022E3" w:rsidP="001022E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  <w:highlight w:val="white"/>
        </w:rPr>
      </w:pPr>
    </w:p>
    <w:p w:rsidR="001022E3" w:rsidRDefault="001022E3" w:rsidP="001022E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noProof/>
          <w:lang w:eastAsia="ru-RU"/>
        </w:rPr>
        <w:drawing>
          <wp:inline distT="0" distB="0" distL="0" distR="0" wp14:anchorId="57D1E3A9" wp14:editId="6B3D5E5A">
            <wp:extent cx="4133850" cy="10572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2E3" w:rsidRPr="003A2F8C" w:rsidRDefault="001022E3" w:rsidP="001022E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noProof/>
          <w:lang w:eastAsia="ru-RU"/>
        </w:rPr>
        <w:drawing>
          <wp:inline distT="0" distB="0" distL="0" distR="0" wp14:anchorId="394812B4" wp14:editId="7BDB435E">
            <wp:extent cx="2914650" cy="6762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2E3" w:rsidRPr="001022E3" w:rsidRDefault="001022E3" w:rsidP="003A2F8C">
      <w:pPr>
        <w:jc w:val="center"/>
      </w:pPr>
    </w:p>
    <w:sectPr w:rsidR="001022E3" w:rsidRPr="001022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270"/>
    <w:rsid w:val="00084ACA"/>
    <w:rsid w:val="001022E3"/>
    <w:rsid w:val="00292B81"/>
    <w:rsid w:val="003A2F8C"/>
    <w:rsid w:val="006718EB"/>
    <w:rsid w:val="008D443C"/>
    <w:rsid w:val="009D632E"/>
    <w:rsid w:val="00AE4270"/>
    <w:rsid w:val="00B9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718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718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718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718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4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Vitek</dc:creator>
  <cp:keywords/>
  <dc:description/>
  <cp:lastModifiedBy>Vitek</cp:lastModifiedBy>
  <cp:revision>3</cp:revision>
  <dcterms:created xsi:type="dcterms:W3CDTF">2014-11-08T11:17:00Z</dcterms:created>
  <dcterms:modified xsi:type="dcterms:W3CDTF">2014-11-08T17:08:00Z</dcterms:modified>
</cp:coreProperties>
</file>