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BF1" w:rsidRDefault="00AF37F1" w:rsidP="00AF37F1">
      <w:pPr>
        <w:jc w:val="center"/>
      </w:pPr>
      <w:r w:rsidRPr="00AF37F1">
        <w:rPr>
          <w:highlight w:val="cyan"/>
          <w:lang w:val="en-US"/>
        </w:rPr>
        <w:t>Object</w:t>
      </w:r>
    </w:p>
    <w:p w:rsidR="00AF37F1" w:rsidRPr="00AF37F1" w:rsidRDefault="00AF37F1" w:rsidP="00AF37F1">
      <w:pPr>
        <w:jc w:val="center"/>
      </w:pPr>
      <w:r>
        <w:rPr>
          <w:noProof/>
          <w:lang w:eastAsia="ru-RU"/>
        </w:rPr>
        <w:drawing>
          <wp:inline distT="0" distB="0" distL="0" distR="0" wp14:anchorId="6AC3B9BF" wp14:editId="71B9C06E">
            <wp:extent cx="24955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F1" w:rsidRDefault="00AF37F1">
      <w:r w:rsidRPr="00AF37F1">
        <w:t>~</w:t>
      </w:r>
      <w:r w:rsidRPr="00AF37F1">
        <w:rPr>
          <w:highlight w:val="cyan"/>
          <w:lang w:val="en-US"/>
        </w:rPr>
        <w:t>Object</w:t>
      </w:r>
      <w:r w:rsidRPr="00AF37F1">
        <w:t xml:space="preserve"> – </w:t>
      </w:r>
      <w:r w:rsidRPr="00AF37F1">
        <w:rPr>
          <w:highlight w:val="yellow"/>
        </w:rPr>
        <w:t xml:space="preserve">деструктор, вызывается </w:t>
      </w:r>
      <w:proofErr w:type="spellStart"/>
      <w:r w:rsidRPr="00AF37F1">
        <w:rPr>
          <w:highlight w:val="yellow"/>
        </w:rPr>
        <w:t>гарбачка</w:t>
      </w:r>
      <w:proofErr w:type="spellEnd"/>
      <w:r w:rsidRPr="00AF37F1">
        <w:rPr>
          <w:highlight w:val="yellow"/>
        </w:rPr>
        <w:t xml:space="preserve"> лектором неявно</w:t>
      </w:r>
      <w:r>
        <w:t xml:space="preserve">, </w:t>
      </w:r>
      <w:r w:rsidRPr="00AF37F1">
        <w:rPr>
          <w:highlight w:val="red"/>
        </w:rPr>
        <w:t>вызвать его пользователь не может</w:t>
      </w:r>
    </w:p>
    <w:p w:rsidR="00AF37F1" w:rsidRDefault="00AF37F1">
      <w:proofErr w:type="spellStart"/>
      <w:proofErr w:type="gramStart"/>
      <w:r w:rsidRPr="00AF37F1">
        <w:rPr>
          <w:highlight w:val="cyan"/>
          <w:lang w:val="en-US"/>
        </w:rPr>
        <w:t>GetType</w:t>
      </w:r>
      <w:proofErr w:type="spellEnd"/>
      <w:r w:rsidRPr="00AF37F1">
        <w:rPr>
          <w:highlight w:val="cyan"/>
        </w:rPr>
        <w:t>(</w:t>
      </w:r>
      <w:proofErr w:type="gramEnd"/>
      <w:r w:rsidRPr="00AF37F1">
        <w:rPr>
          <w:highlight w:val="cyan"/>
        </w:rPr>
        <w:t>)</w:t>
      </w:r>
      <w:r w:rsidRPr="00AF37F1">
        <w:t xml:space="preserve"> – </w:t>
      </w:r>
      <w:r w:rsidRPr="00AF37F1">
        <w:rPr>
          <w:highlight w:val="yellow"/>
        </w:rPr>
        <w:t xml:space="preserve">возвращает ссылку на экземпляр класса </w:t>
      </w:r>
      <w:r w:rsidRPr="00AF37F1">
        <w:rPr>
          <w:highlight w:val="yellow"/>
          <w:lang w:val="en-US"/>
        </w:rPr>
        <w:t>Type</w:t>
      </w:r>
      <w:r w:rsidRPr="00AF37F1">
        <w:rPr>
          <w:highlight w:val="yellow"/>
        </w:rPr>
        <w:t>, вся информация о типе</w:t>
      </w:r>
    </w:p>
    <w:p w:rsidR="00AF37F1" w:rsidRDefault="00AF37F1">
      <w:proofErr w:type="spellStart"/>
      <w:r w:rsidRPr="00C83860">
        <w:rPr>
          <w:highlight w:val="cyan"/>
          <w:lang w:val="en-US"/>
        </w:rPr>
        <w:t>Membervise</w:t>
      </w:r>
      <w:proofErr w:type="spellEnd"/>
      <w:r w:rsidRPr="0038256F">
        <w:rPr>
          <w:highlight w:val="cyan"/>
        </w:rPr>
        <w:t xml:space="preserve"> </w:t>
      </w:r>
      <w:proofErr w:type="gramStart"/>
      <w:r w:rsidRPr="00C83860">
        <w:rPr>
          <w:highlight w:val="cyan"/>
          <w:lang w:val="en-US"/>
        </w:rPr>
        <w:t>Clone</w:t>
      </w:r>
      <w:r w:rsidRPr="00C83860">
        <w:rPr>
          <w:highlight w:val="cyan"/>
        </w:rPr>
        <w:t>(</w:t>
      </w:r>
      <w:proofErr w:type="gramEnd"/>
      <w:r w:rsidRPr="00C83860">
        <w:rPr>
          <w:highlight w:val="cyan"/>
        </w:rPr>
        <w:t>)</w:t>
      </w:r>
      <w:r w:rsidRPr="0038256F">
        <w:t xml:space="preserve"> </w:t>
      </w:r>
      <w:r w:rsidRPr="0038256F">
        <w:rPr>
          <w:highlight w:val="yellow"/>
        </w:rPr>
        <w:t xml:space="preserve">– </w:t>
      </w:r>
      <w:r w:rsidRPr="00C83860">
        <w:rPr>
          <w:highlight w:val="yellow"/>
        </w:rPr>
        <w:t>клонирование объекта</w:t>
      </w:r>
    </w:p>
    <w:p w:rsidR="00AF37F1" w:rsidRPr="00C83860" w:rsidRDefault="00C83860">
      <w:pPr>
        <w:rPr>
          <w:highlight w:val="cyan"/>
        </w:rPr>
      </w:pPr>
      <w:proofErr w:type="spellStart"/>
      <w:proofErr w:type="gramStart"/>
      <w:r>
        <w:rPr>
          <w:highlight w:val="cyan"/>
          <w:lang w:val="en-US"/>
        </w:rPr>
        <w:t>GetHashCode</w:t>
      </w:r>
      <w:proofErr w:type="spellEnd"/>
      <w:r w:rsidRPr="0038256F">
        <w:rPr>
          <w:highlight w:val="cyan"/>
        </w:rPr>
        <w:t>(</w:t>
      </w:r>
      <w:proofErr w:type="gramEnd"/>
      <w:r w:rsidRPr="0038256F">
        <w:rPr>
          <w:highlight w:val="cyan"/>
        </w:rPr>
        <w:t xml:space="preserve">) </w:t>
      </w:r>
      <w:r w:rsidRPr="0038256F">
        <w:rPr>
          <w:highlight w:val="yellow"/>
        </w:rPr>
        <w:t xml:space="preserve">– </w:t>
      </w:r>
      <w:proofErr w:type="spellStart"/>
      <w:r w:rsidRPr="00C83860">
        <w:rPr>
          <w:highlight w:val="yellow"/>
        </w:rPr>
        <w:t>хэш</w:t>
      </w:r>
      <w:proofErr w:type="spellEnd"/>
      <w:r w:rsidRPr="00C83860">
        <w:rPr>
          <w:highlight w:val="yellow"/>
        </w:rPr>
        <w:t xml:space="preserve"> код объекта</w:t>
      </w:r>
    </w:p>
    <w:p w:rsidR="00C83860" w:rsidRPr="00C83860" w:rsidRDefault="00C83860">
      <w:pPr>
        <w:rPr>
          <w:highlight w:val="cyan"/>
          <w:lang w:val="en-US"/>
        </w:rPr>
      </w:pPr>
      <w:r>
        <w:rPr>
          <w:noProof/>
          <w:lang w:eastAsia="ru-RU"/>
        </w:rPr>
        <w:drawing>
          <wp:inline distT="0" distB="0" distL="0" distR="0" wp14:anchorId="418241CA" wp14:editId="3D22B002">
            <wp:extent cx="281940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F1" w:rsidRDefault="00AF37F1">
      <w:proofErr w:type="spellStart"/>
      <w:proofErr w:type="gramStart"/>
      <w:r w:rsidRPr="00AF37F1">
        <w:rPr>
          <w:highlight w:val="cyan"/>
          <w:lang w:val="en-US"/>
        </w:rPr>
        <w:t>ToString</w:t>
      </w:r>
      <w:proofErr w:type="spellEnd"/>
      <w:r w:rsidRPr="00AF37F1">
        <w:rPr>
          <w:highlight w:val="cyan"/>
        </w:rPr>
        <w:t>(</w:t>
      </w:r>
      <w:proofErr w:type="gramEnd"/>
      <w:r w:rsidRPr="00AF37F1">
        <w:rPr>
          <w:highlight w:val="cyan"/>
        </w:rPr>
        <w:t>)</w:t>
      </w:r>
      <w:r w:rsidRPr="00AF37F1">
        <w:t xml:space="preserve"> </w:t>
      </w:r>
      <w:r w:rsidRPr="00AF37F1">
        <w:rPr>
          <w:highlight w:val="yellow"/>
        </w:rPr>
        <w:t>– выводит полное квалифицированное имя типа</w:t>
      </w:r>
    </w:p>
    <w:p w:rsidR="00AF37F1" w:rsidRDefault="00AF37F1">
      <w:r>
        <w:rPr>
          <w:noProof/>
          <w:lang w:eastAsia="ru-RU"/>
        </w:rPr>
        <w:drawing>
          <wp:inline distT="0" distB="0" distL="0" distR="0" wp14:anchorId="6332F23A" wp14:editId="36E02A00">
            <wp:extent cx="174307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0" w:rsidRPr="00C83860" w:rsidRDefault="00C838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860">
        <w:rPr>
          <w:highlight w:val="cyan"/>
          <w:lang w:val="en-US"/>
        </w:rPr>
        <w:t>Equals(</w:t>
      </w:r>
      <w:proofErr w:type="gramEnd"/>
      <w:r w:rsidRPr="00C83860">
        <w:rPr>
          <w:highlight w:val="cyan"/>
          <w:lang w:val="en-US"/>
        </w:rPr>
        <w:t>object)</w:t>
      </w:r>
      <w:r>
        <w:rPr>
          <w:lang w:val="en-US"/>
        </w:rPr>
        <w:t xml:space="preserve"> -  </w:t>
      </w:r>
      <w:r w:rsidRPr="00C83860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obj1.Equals(obj2)</w:t>
      </w:r>
      <w:r w:rsidRPr="00C838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tbl>
      <w:tblPr>
        <w:tblW w:w="14475" w:type="dxa"/>
        <w:tblInd w:w="-1701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5827"/>
        <w:gridCol w:w="8059"/>
      </w:tblGrid>
      <w:tr w:rsidR="00903729" w:rsidTr="0090372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03729" w:rsidRPr="009F53A5" w:rsidRDefault="00903729">
            <w:pPr>
              <w:pStyle w:val="a7"/>
              <w:spacing w:before="0" w:beforeAutospacing="0" w:after="0" w:afterAutospacing="0" w:line="270" w:lineRule="atLeast"/>
              <w:ind w:left="150" w:right="150"/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03729" w:rsidRDefault="00903729">
            <w:pPr>
              <w:pStyle w:val="a7"/>
              <w:spacing w:before="0" w:beforeAutospacing="0" w:after="0" w:afterAutospacing="0" w:line="270" w:lineRule="atLeast"/>
              <w:ind w:left="150" w:right="15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selflink"/>
                <w:rFonts w:ascii="Segoe UI" w:hAnsi="Segoe UI" w:cs="Segoe UI"/>
                <w:color w:val="2A2A2A"/>
                <w:sz w:val="20"/>
                <w:szCs w:val="20"/>
              </w:rPr>
              <w:t>Object.</w:t>
            </w:r>
            <w:r w:rsidRPr="00AE5FA0">
              <w:rPr>
                <w:rStyle w:val="selflink"/>
                <w:rFonts w:ascii="Segoe UI" w:hAnsi="Segoe UI" w:cs="Segoe UI"/>
                <w:color w:val="2A2A2A"/>
                <w:sz w:val="20"/>
                <w:szCs w:val="20"/>
                <w:highlight w:val="cyan"/>
              </w:rPr>
              <w:t>Equals</w:t>
            </w:r>
            <w:proofErr w:type="spellEnd"/>
            <w:r>
              <w:rPr>
                <w:rStyle w:val="selflink"/>
                <w:rFonts w:ascii="Segoe UI" w:hAnsi="Segoe UI" w:cs="Segoe UI"/>
                <w:color w:val="2A2A2A"/>
                <w:sz w:val="20"/>
                <w:szCs w:val="20"/>
              </w:rPr>
              <w:t>(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  <w:sz w:val="20"/>
                <w:szCs w:val="20"/>
              </w:rPr>
              <w:t>Object</w:t>
            </w:r>
            <w:proofErr w:type="spellEnd"/>
            <w:r>
              <w:rPr>
                <w:rStyle w:val="selflink"/>
                <w:rFonts w:ascii="Segoe UI" w:hAnsi="Segoe UI" w:cs="Segoe UI"/>
                <w:color w:val="2A2A2A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03729" w:rsidRDefault="00903729">
            <w:pPr>
              <w:pStyle w:val="a7"/>
              <w:spacing w:before="0" w:beforeAutospacing="0" w:after="0" w:afterAutospacing="0" w:line="270" w:lineRule="atLeast"/>
              <w:ind w:left="150" w:right="150"/>
              <w:rPr>
                <w:rStyle w:val="sentence"/>
                <w:rFonts w:ascii="Segoe UI" w:hAnsi="Segoe UI" w:cs="Segoe UI"/>
                <w:color w:val="2A2A2A"/>
                <w:sz w:val="20"/>
                <w:szCs w:val="20"/>
                <w:lang w:val="en-US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 xml:space="preserve">Равенство ссылок; эквивалент </w:t>
            </w:r>
          </w:p>
          <w:p w:rsidR="00903729" w:rsidRDefault="00903729">
            <w:pPr>
              <w:pStyle w:val="a7"/>
              <w:spacing w:before="0" w:beforeAutospacing="0" w:after="0" w:afterAutospacing="0" w:line="270" w:lineRule="atLeast"/>
              <w:ind w:left="150" w:right="15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вызова</w:t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"http://msdn.microsoft.com/ru-ru/library/system.object.referenceequals(v=vs.110).aspx" </w:instrTex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r>
              <w:rPr>
                <w:rStyle w:val="a6"/>
                <w:rFonts w:ascii="Segoe UI" w:hAnsi="Segoe UI" w:cs="Segoe UI"/>
                <w:color w:val="03697A"/>
                <w:sz w:val="20"/>
                <w:szCs w:val="20"/>
              </w:rPr>
              <w:t>Object.ReferenceEquals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.</w:t>
            </w:r>
          </w:p>
        </w:tc>
      </w:tr>
    </w:tbl>
    <w:p w:rsidR="00C83860" w:rsidRDefault="00C83860">
      <w:r>
        <w:rPr>
          <w:noProof/>
          <w:lang w:eastAsia="ru-RU"/>
        </w:rPr>
        <w:drawing>
          <wp:inline distT="0" distB="0" distL="0" distR="0" wp14:anchorId="1CE16724" wp14:editId="1226AF48">
            <wp:extent cx="241935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860">
        <w:rPr>
          <w:highlight w:val="green"/>
        </w:rPr>
        <w:t>итог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2E091A0" wp14:editId="1C3F6F0F">
            <wp:extent cx="1009650" cy="55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20" w:rsidRDefault="001A6320" w:rsidP="001A6320">
      <w:pPr>
        <w:jc w:val="center"/>
        <w:rPr>
          <w:highlight w:val="yellow"/>
        </w:rPr>
      </w:pPr>
    </w:p>
    <w:p w:rsidR="001A6320" w:rsidRDefault="00AE5FA0" w:rsidP="001A6320">
      <w:pP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7E93CB59" wp14:editId="5179ADD7">
            <wp:extent cx="3009900" cy="485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highlight w:val="yellow"/>
          <w:lang w:val="en-US"/>
        </w:rPr>
        <w:t>true</w:t>
      </w:r>
      <w:proofErr w:type="gramEnd"/>
      <w:r w:rsidRPr="003E7641">
        <w:rPr>
          <w:highlight w:val="yellow"/>
        </w:rPr>
        <w:t xml:space="preserve">, </w:t>
      </w:r>
      <w:r>
        <w:rPr>
          <w:highlight w:val="yellow"/>
        </w:rPr>
        <w:t>сравнивает значения</w:t>
      </w:r>
    </w:p>
    <w:p w:rsidR="00AE5FA0" w:rsidRPr="00AE5FA0" w:rsidRDefault="00AE5FA0" w:rsidP="001A6320">
      <w:pP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0BFF936F" wp14:editId="17EAB2EA">
            <wp:extent cx="2695575" cy="476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highlight w:val="yellow"/>
          <w:lang w:val="en-US"/>
        </w:rPr>
        <w:t>false</w:t>
      </w:r>
      <w:proofErr w:type="gramEnd"/>
      <w:r w:rsidRPr="003E7641">
        <w:rPr>
          <w:highlight w:val="yellow"/>
        </w:rPr>
        <w:t>,</w:t>
      </w:r>
      <w:r>
        <w:rPr>
          <w:highlight w:val="yellow"/>
        </w:rPr>
        <w:t xml:space="preserve"> сравнивает поля</w:t>
      </w:r>
    </w:p>
    <w:p w:rsidR="00AE5FA0" w:rsidRPr="00AE5FA0" w:rsidRDefault="003E7641" w:rsidP="003E7641">
      <w:pPr>
        <w:ind w:left="-1134"/>
        <w:jc w:val="center"/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03CB4CEA" wp14:editId="469EA5ED">
            <wp:extent cx="6819660" cy="1762455"/>
            <wp:effectExtent l="0" t="0" r="63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7233" cy="17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20" w:rsidRDefault="001A6320" w:rsidP="001A6320">
      <w:pPr>
        <w:jc w:val="center"/>
        <w:rPr>
          <w:highlight w:val="yellow"/>
        </w:rPr>
      </w:pPr>
    </w:p>
    <w:p w:rsidR="00C83860" w:rsidRDefault="001A6320" w:rsidP="001A6320">
      <w:pPr>
        <w:jc w:val="center"/>
      </w:pPr>
      <w:r w:rsidRPr="001A6320">
        <w:rPr>
          <w:highlight w:val="yellow"/>
        </w:rPr>
        <w:t>При переопределении виртуального метода</w:t>
      </w:r>
      <w:r>
        <w:t xml:space="preserve"> </w:t>
      </w:r>
      <w:r w:rsidRPr="001A6320">
        <w:rPr>
          <w:highlight w:val="green"/>
          <w:lang w:val="en-US"/>
        </w:rPr>
        <w:t>Equals</w:t>
      </w:r>
      <w:r w:rsidRPr="001A6320">
        <w:rPr>
          <w:highlight w:val="green"/>
        </w:rPr>
        <w:t>()</w:t>
      </w:r>
      <w:r>
        <w:t xml:space="preserve"> </w:t>
      </w:r>
      <w:proofErr w:type="spellStart"/>
      <w:r w:rsidRPr="001A6320">
        <w:rPr>
          <w:highlight w:val="yellow"/>
        </w:rPr>
        <w:t>бызового</w:t>
      </w:r>
      <w:proofErr w:type="spellEnd"/>
      <w:r w:rsidRPr="001A6320">
        <w:rPr>
          <w:highlight w:val="yellow"/>
        </w:rPr>
        <w:t xml:space="preserve"> класса </w:t>
      </w:r>
      <w:r w:rsidRPr="001A6320">
        <w:rPr>
          <w:highlight w:val="yellow"/>
          <w:lang w:val="en-US"/>
        </w:rPr>
        <w:t>Object</w:t>
      </w:r>
      <w:r>
        <w:t xml:space="preserve"> </w:t>
      </w:r>
      <w:r w:rsidRPr="001A6320">
        <w:rPr>
          <w:highlight w:val="magenta"/>
        </w:rPr>
        <w:t>мы должны</w:t>
      </w:r>
      <w:r w:rsidRPr="001A6320">
        <w:t xml:space="preserve"> </w:t>
      </w:r>
      <w:r w:rsidRPr="001A6320">
        <w:rPr>
          <w:highlight w:val="yellow"/>
        </w:rPr>
        <w:t>переопределить метод</w:t>
      </w:r>
      <w:r>
        <w:t xml:space="preserve"> </w:t>
      </w:r>
      <w:proofErr w:type="spellStart"/>
      <w:r w:rsidRPr="001A6320">
        <w:rPr>
          <w:highlight w:val="green"/>
          <w:lang w:val="en-US"/>
        </w:rPr>
        <w:t>GetHashCode</w:t>
      </w:r>
      <w:proofErr w:type="spellEnd"/>
      <w:r w:rsidRPr="001A6320">
        <w:rPr>
          <w:highlight w:val="green"/>
        </w:rPr>
        <w:t>()</w:t>
      </w:r>
    </w:p>
    <w:p w:rsidR="001A6320" w:rsidRDefault="001A6320" w:rsidP="001A6320">
      <w:pPr>
        <w:jc w:val="center"/>
      </w:pPr>
      <w:r>
        <w:rPr>
          <w:noProof/>
          <w:lang w:eastAsia="ru-RU"/>
        </w:rPr>
        <w:drawing>
          <wp:inline distT="0" distB="0" distL="0" distR="0" wp14:anchorId="7B425059" wp14:editId="4835ABEA">
            <wp:extent cx="446722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20" w:rsidRPr="001A6320" w:rsidRDefault="001A6320" w:rsidP="001A6320">
      <w:pPr>
        <w:jc w:val="center"/>
      </w:pPr>
      <w:r w:rsidRPr="004D5FA1">
        <w:rPr>
          <w:highlight w:val="green"/>
        </w:rPr>
        <w:t xml:space="preserve">В данном примере в методе </w:t>
      </w:r>
      <w:r w:rsidRPr="004D5FA1">
        <w:rPr>
          <w:highlight w:val="green"/>
          <w:lang w:val="en-US"/>
        </w:rPr>
        <w:t>Equals</w:t>
      </w:r>
      <w:r w:rsidRPr="004D5FA1">
        <w:rPr>
          <w:highlight w:val="green"/>
        </w:rPr>
        <w:t xml:space="preserve">() мы возвращаем </w:t>
      </w:r>
      <w:r w:rsidRPr="004D5FA1">
        <w:rPr>
          <w:highlight w:val="red"/>
          <w:lang w:val="en-US"/>
        </w:rPr>
        <w:t>false</w:t>
      </w:r>
    </w:p>
    <w:p w:rsidR="001A6320" w:rsidRPr="004D5FA1" w:rsidRDefault="001A6320" w:rsidP="001A6320">
      <w:pPr>
        <w:pStyle w:val="a5"/>
        <w:numPr>
          <w:ilvl w:val="0"/>
          <w:numId w:val="1"/>
        </w:numPr>
        <w:jc w:val="center"/>
        <w:rPr>
          <w:highlight w:val="yellow"/>
        </w:rPr>
      </w:pPr>
      <w:r w:rsidRPr="004D5FA1">
        <w:rPr>
          <w:highlight w:val="yellow"/>
        </w:rPr>
        <w:t xml:space="preserve">Если </w:t>
      </w:r>
      <w:proofErr w:type="spellStart"/>
      <w:r w:rsidR="004D5FA1" w:rsidRPr="004D5FA1">
        <w:rPr>
          <w:highlight w:val="green"/>
          <w:lang w:val="en-US"/>
        </w:rPr>
        <w:t>obj</w:t>
      </w:r>
      <w:proofErr w:type="spellEnd"/>
      <w:r w:rsidRPr="004D5FA1">
        <w:rPr>
          <w:highlight w:val="green"/>
        </w:rPr>
        <w:t xml:space="preserve"> </w:t>
      </w:r>
      <w:r w:rsidRPr="004D5FA1">
        <w:rPr>
          <w:highlight w:val="yellow"/>
        </w:rPr>
        <w:t>равен</w:t>
      </w:r>
      <w:r>
        <w:t xml:space="preserve"> </w:t>
      </w:r>
      <w:r>
        <w:rPr>
          <w:lang w:val="en-US"/>
        </w:rPr>
        <w:t>null</w:t>
      </w:r>
      <w:r w:rsidR="004D5FA1" w:rsidRPr="004D5FA1">
        <w:t xml:space="preserve">, </w:t>
      </w:r>
      <w:r w:rsidR="004D5FA1" w:rsidRPr="004D5FA1">
        <w:rPr>
          <w:highlight w:val="yellow"/>
        </w:rPr>
        <w:t xml:space="preserve">либо </w:t>
      </w:r>
      <w:r w:rsidR="004D5FA1">
        <w:rPr>
          <w:highlight w:val="yellow"/>
        </w:rPr>
        <w:t xml:space="preserve">он </w:t>
      </w:r>
      <w:r w:rsidR="004D5FA1" w:rsidRPr="004D5FA1">
        <w:rPr>
          <w:highlight w:val="yellow"/>
        </w:rPr>
        <w:t xml:space="preserve">другого типа чем </w:t>
      </w:r>
      <w:proofErr w:type="gramStart"/>
      <w:r w:rsidR="004D5FA1" w:rsidRPr="004D5FA1">
        <w:rPr>
          <w:highlight w:val="yellow"/>
        </w:rPr>
        <w:t>объект</w:t>
      </w:r>
      <w:proofErr w:type="gramEnd"/>
      <w:r w:rsidR="004D5FA1" w:rsidRPr="004D5FA1">
        <w:rPr>
          <w:highlight w:val="yellow"/>
        </w:rPr>
        <w:t xml:space="preserve"> на котором вызвали метод для проверки</w:t>
      </w:r>
    </w:p>
    <w:p w:rsidR="004D5FA1" w:rsidRDefault="004D5FA1" w:rsidP="004D5FA1">
      <w:pPr>
        <w:pStyle w:val="a5"/>
        <w:rPr>
          <w:highlight w:val="green"/>
        </w:rPr>
      </w:pPr>
      <w:r>
        <w:rPr>
          <w:highlight w:val="yellow"/>
        </w:rPr>
        <w:t xml:space="preserve">После мы приводим </w:t>
      </w:r>
      <w:proofErr w:type="spellStart"/>
      <w:r w:rsidRPr="004D5FA1">
        <w:rPr>
          <w:highlight w:val="green"/>
          <w:lang w:val="en-US"/>
        </w:rPr>
        <w:t>obj</w:t>
      </w:r>
      <w:proofErr w:type="spellEnd"/>
      <w:r w:rsidRPr="004D5FA1">
        <w:rPr>
          <w:highlight w:val="green"/>
        </w:rPr>
        <w:t xml:space="preserve"> </w:t>
      </w:r>
      <w:r>
        <w:rPr>
          <w:highlight w:val="yellow"/>
        </w:rPr>
        <w:t xml:space="preserve">к типу </w:t>
      </w:r>
      <w:proofErr w:type="gramStart"/>
      <w:r>
        <w:rPr>
          <w:highlight w:val="yellow"/>
        </w:rPr>
        <w:t>объекта</w:t>
      </w:r>
      <w:proofErr w:type="gramEnd"/>
      <w:r>
        <w:rPr>
          <w:highlight w:val="yellow"/>
        </w:rPr>
        <w:t xml:space="preserve"> на котором вызван метод и </w:t>
      </w:r>
      <w:r w:rsidRPr="004D5FA1">
        <w:rPr>
          <w:highlight w:val="green"/>
        </w:rPr>
        <w:t>сравниваем поля</w:t>
      </w:r>
    </w:p>
    <w:p w:rsidR="004D5FA1" w:rsidRPr="0038256F" w:rsidRDefault="004D5FA1" w:rsidP="004D5FA1">
      <w:pPr>
        <w:pStyle w:val="a5"/>
        <w:rPr>
          <w:highlight w:val="cyan"/>
        </w:rPr>
      </w:pPr>
      <w:r w:rsidRPr="004D5FA1">
        <w:rPr>
          <w:highlight w:val="yellow"/>
        </w:rPr>
        <w:t xml:space="preserve">В методе </w:t>
      </w:r>
      <w:proofErr w:type="spellStart"/>
      <w:r w:rsidRPr="004D5FA1">
        <w:rPr>
          <w:highlight w:val="green"/>
          <w:lang w:val="en-US"/>
        </w:rPr>
        <w:t>GetHashCode</w:t>
      </w:r>
      <w:proofErr w:type="spellEnd"/>
      <w:r w:rsidRPr="004D5FA1">
        <w:rPr>
          <w:highlight w:val="green"/>
        </w:rPr>
        <w:t xml:space="preserve">() </w:t>
      </w:r>
      <w:r w:rsidRPr="004D5FA1">
        <w:rPr>
          <w:highlight w:val="yellow"/>
        </w:rPr>
        <w:t xml:space="preserve">делаем </w:t>
      </w:r>
      <w:proofErr w:type="gramStart"/>
      <w:r w:rsidRPr="004D5FA1">
        <w:rPr>
          <w:highlight w:val="yellow"/>
        </w:rPr>
        <w:t>исключающее</w:t>
      </w:r>
      <w:proofErr w:type="gramEnd"/>
      <w:r w:rsidRPr="004D5FA1">
        <w:rPr>
          <w:highlight w:val="yellow"/>
        </w:rPr>
        <w:t xml:space="preserve"> </w:t>
      </w:r>
      <w:r w:rsidRPr="004D5FA1">
        <w:rPr>
          <w:highlight w:val="cyan"/>
        </w:rPr>
        <w:t>или ^</w:t>
      </w:r>
    </w:p>
    <w:p w:rsidR="004D5FA1" w:rsidRPr="004D5FA1" w:rsidRDefault="004D5FA1" w:rsidP="004D5FA1">
      <w:pPr>
        <w:pStyle w:val="a5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04E4797F" wp14:editId="7484A6F7">
            <wp:extent cx="1790700" cy="77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yellow"/>
        </w:rPr>
        <w:t>пример работы ИЛИ</w:t>
      </w:r>
    </w:p>
    <w:p w:rsidR="001A6320" w:rsidRPr="001A6320" w:rsidRDefault="001A6320" w:rsidP="001A6320">
      <w:pPr>
        <w:jc w:val="center"/>
      </w:pPr>
      <w:r>
        <w:rPr>
          <w:noProof/>
          <w:lang w:eastAsia="ru-RU"/>
        </w:rPr>
        <w:drawing>
          <wp:inline distT="0" distB="0" distL="0" distR="0" wp14:anchorId="1CCD03D6" wp14:editId="56772E7D">
            <wp:extent cx="3590925" cy="2990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F1" w:rsidRDefault="00390336">
      <w:proofErr w:type="spellStart"/>
      <w:proofErr w:type="gramStart"/>
      <w:r w:rsidRPr="00390336">
        <w:rPr>
          <w:highlight w:val="cyan"/>
          <w:lang w:val="en-US"/>
        </w:rPr>
        <w:t>ReferenceEquals</w:t>
      </w:r>
      <w:proofErr w:type="spellEnd"/>
      <w:r w:rsidRPr="0038256F">
        <w:rPr>
          <w:highlight w:val="cyan"/>
        </w:rPr>
        <w:t>(</w:t>
      </w:r>
      <w:proofErr w:type="gramEnd"/>
      <w:r w:rsidRPr="0038256F">
        <w:rPr>
          <w:highlight w:val="cyan"/>
        </w:rPr>
        <w:t>)</w:t>
      </w:r>
      <w:r w:rsidRPr="0038256F">
        <w:t xml:space="preserve"> – </w:t>
      </w:r>
      <w:r w:rsidRPr="00390336">
        <w:rPr>
          <w:highlight w:val="yellow"/>
        </w:rPr>
        <w:t>сравнивает ссылки объектов</w:t>
      </w:r>
    </w:p>
    <w:p w:rsidR="00390336" w:rsidRPr="0038256F" w:rsidRDefault="00390336">
      <w:r w:rsidRPr="00390336">
        <w:rPr>
          <w:highlight w:val="lightGray"/>
        </w:rPr>
        <w:t>Вызывается без объекта</w:t>
      </w:r>
      <w:r>
        <w:t xml:space="preserve"> </w:t>
      </w:r>
      <w:r w:rsidRPr="00390336">
        <w:rPr>
          <w:highlight w:val="cyan"/>
          <w:lang w:val="en-US"/>
        </w:rPr>
        <w:t>Object</w:t>
      </w:r>
      <w:r w:rsidRPr="0038256F">
        <w:rPr>
          <w:highlight w:val="cyan"/>
        </w:rPr>
        <w:t>()</w:t>
      </w:r>
      <w:proofErr w:type="gramStart"/>
      <w:r>
        <w:t xml:space="preserve"> </w:t>
      </w:r>
      <w:r w:rsidRPr="0038256F">
        <w:t xml:space="preserve"> !</w:t>
      </w:r>
      <w:proofErr w:type="gramEnd"/>
      <w:r w:rsidRPr="0038256F">
        <w:t>!!!!!!!!!!!!!!!!!!!!!!!!!!!!</w:t>
      </w:r>
    </w:p>
    <w:p w:rsidR="006857ED" w:rsidRDefault="00390336" w:rsidP="0039033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4DF83F" wp14:editId="35431123">
            <wp:extent cx="2790825" cy="1562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C1" w:rsidRPr="0038256F" w:rsidRDefault="003636C1" w:rsidP="00363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1000A0"/>
          <w:sz w:val="20"/>
          <w:szCs w:val="20"/>
          <w:highlight w:val="cyan"/>
          <w:lang w:val="en-US" w:eastAsia="ru-RU"/>
        </w:rPr>
      </w:pPr>
      <w:r w:rsidRPr="003636C1">
        <w:rPr>
          <w:rFonts w:ascii="Courier New" w:eastAsia="Times New Roman" w:hAnsi="Courier New" w:cs="Courier New"/>
          <w:color w:val="1000A0"/>
          <w:sz w:val="20"/>
          <w:szCs w:val="20"/>
          <w:highlight w:val="yellow"/>
          <w:lang w:eastAsia="ru-RU"/>
        </w:rPr>
        <w:t>Статический</w:t>
      </w:r>
      <w:r w:rsidRPr="0038256F">
        <w:rPr>
          <w:rFonts w:ascii="Courier New" w:eastAsia="Times New Roman" w:hAnsi="Courier New" w:cs="Courier New"/>
          <w:color w:val="1000A0"/>
          <w:sz w:val="20"/>
          <w:szCs w:val="20"/>
          <w:highlight w:val="yellow"/>
          <w:lang w:val="en-US" w:eastAsia="ru-RU"/>
        </w:rPr>
        <w:t xml:space="preserve"> </w:t>
      </w:r>
      <w:r w:rsidRPr="003636C1">
        <w:rPr>
          <w:rFonts w:ascii="Courier New" w:eastAsia="Times New Roman" w:hAnsi="Courier New" w:cs="Courier New"/>
          <w:color w:val="1000A0"/>
          <w:sz w:val="20"/>
          <w:szCs w:val="20"/>
          <w:highlight w:val="yellow"/>
          <w:lang w:eastAsia="ru-RU"/>
        </w:rPr>
        <w:t>метод</w:t>
      </w:r>
      <w:r w:rsidRPr="0038256F">
        <w:rPr>
          <w:rFonts w:ascii="Courier New" w:eastAsia="Times New Roman" w:hAnsi="Courier New" w:cs="Courier New"/>
          <w:color w:val="1000A0"/>
          <w:sz w:val="20"/>
          <w:szCs w:val="20"/>
          <w:highlight w:val="yellow"/>
          <w:lang w:val="en-US" w:eastAsia="ru-RU"/>
        </w:rPr>
        <w:t xml:space="preserve"> </w:t>
      </w:r>
      <w:hyperlink r:id="rId18" w:history="1">
        <w:r w:rsidRPr="003636C1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highlight w:val="cyan"/>
            <w:u w:val="single"/>
            <w:lang w:val="en-US" w:eastAsia="ru-RU"/>
          </w:rPr>
          <w:t>Equals</w:t>
        </w:r>
      </w:hyperlink>
    </w:p>
    <w:p w:rsidR="006857ED" w:rsidRDefault="006857ED" w:rsidP="00363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7ED">
        <w:rPr>
          <w:rFonts w:ascii="Courier New" w:eastAsia="Times New Roman" w:hAnsi="Courier New" w:cs="Courier New"/>
          <w:color w:val="1000A0"/>
          <w:sz w:val="20"/>
          <w:szCs w:val="20"/>
          <w:highlight w:val="cyan"/>
          <w:lang w:val="en-US" w:eastAsia="ru-RU"/>
        </w:rPr>
        <w:t>public</w:t>
      </w:r>
      <w:r w:rsidRPr="006857ED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  <w:r w:rsidRPr="006857ED">
        <w:rPr>
          <w:rFonts w:ascii="Courier New" w:eastAsia="Times New Roman" w:hAnsi="Courier New" w:cs="Courier New"/>
          <w:color w:val="1000A0"/>
          <w:sz w:val="20"/>
          <w:szCs w:val="20"/>
          <w:highlight w:val="cyan"/>
          <w:lang w:val="en-US" w:eastAsia="ru-RU"/>
        </w:rPr>
        <w:t>static</w:t>
      </w:r>
      <w:r w:rsidRPr="006857ED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  <w:hyperlink r:id="rId19" w:tooltip="System.Boolean" w:history="1">
        <w:proofErr w:type="spellStart"/>
        <w:r w:rsidRPr="003636C1">
          <w:rPr>
            <w:rFonts w:ascii="Courier New" w:eastAsia="Times New Roman" w:hAnsi="Courier New" w:cs="Courier New"/>
            <w:color w:val="0000FF"/>
            <w:sz w:val="20"/>
            <w:szCs w:val="20"/>
            <w:highlight w:val="cyan"/>
            <w:u w:val="single"/>
            <w:lang w:val="en-US" w:eastAsia="ru-RU"/>
          </w:rPr>
          <w:t>bool</w:t>
        </w:r>
        <w:proofErr w:type="spellEnd"/>
      </w:hyperlink>
      <w:r w:rsidRPr="006857ED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  <w:hyperlink r:id="rId20" w:history="1">
        <w:r w:rsidRPr="003636C1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highlight w:val="cyan"/>
            <w:u w:val="single"/>
            <w:lang w:val="en-US" w:eastAsia="ru-RU"/>
          </w:rPr>
          <w:t>Equals</w:t>
        </w:r>
      </w:hyperlink>
      <w:r w:rsidRPr="006857ED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(</w:t>
      </w:r>
      <w:hyperlink r:id="rId21" w:tooltip="System.Object" w:history="1">
        <w:r w:rsidRPr="003636C1">
          <w:rPr>
            <w:rFonts w:ascii="Courier New" w:eastAsia="Times New Roman" w:hAnsi="Courier New" w:cs="Courier New"/>
            <w:color w:val="0000FF"/>
            <w:sz w:val="20"/>
            <w:szCs w:val="20"/>
            <w:highlight w:val="cyan"/>
            <w:u w:val="single"/>
            <w:lang w:val="en-US" w:eastAsia="ru-RU"/>
          </w:rPr>
          <w:t>object</w:t>
        </w:r>
      </w:hyperlink>
      <w:r w:rsidRPr="006857ED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  <w:proofErr w:type="spellStart"/>
      <w:r w:rsidRPr="006857ED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objA</w:t>
      </w:r>
      <w:proofErr w:type="spellEnd"/>
      <w:r w:rsidRPr="006857ED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, </w:t>
      </w:r>
      <w:hyperlink r:id="rId22" w:tooltip="System.Object" w:history="1">
        <w:r w:rsidRPr="003636C1">
          <w:rPr>
            <w:rFonts w:ascii="Courier New" w:eastAsia="Times New Roman" w:hAnsi="Courier New" w:cs="Courier New"/>
            <w:color w:val="0000FF"/>
            <w:sz w:val="20"/>
            <w:szCs w:val="20"/>
            <w:highlight w:val="cyan"/>
            <w:u w:val="single"/>
            <w:lang w:val="en-US" w:eastAsia="ru-RU"/>
          </w:rPr>
          <w:t>object</w:t>
        </w:r>
      </w:hyperlink>
      <w:r w:rsidRPr="006857ED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  <w:proofErr w:type="spellStart"/>
      <w:r w:rsidRPr="006857ED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objB</w:t>
      </w:r>
      <w:proofErr w:type="spellEnd"/>
      <w:r w:rsidRPr="006857ED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)</w:t>
      </w:r>
    </w:p>
    <w:p w:rsidR="006857ED" w:rsidRDefault="00BE77F5" w:rsidP="00685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если объекты по ссылкам (</w:t>
      </w:r>
      <w:r w:rsidR="003636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сравнение по ссылкам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==) равны, то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3636C1" w:rsidRPr="003636C1" w:rsidRDefault="003636C1" w:rsidP="00685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77F5" w:rsidRDefault="00BE77F5" w:rsidP="00685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оба объекта не равны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="003636C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тогда можем вызвать на объекте </w:t>
      </w:r>
    </w:p>
    <w:p w:rsidR="006857ED" w:rsidRDefault="009F53A5" w:rsidP="003636C1">
      <w:pPr>
        <w:pStyle w:val="HTML"/>
      </w:pPr>
      <w:hyperlink r:id="rId23" w:tooltip="System.Object" w:history="1">
        <w:proofErr w:type="gramStart"/>
        <w:r w:rsidR="00BE77F5" w:rsidRPr="006857ED">
          <w:rPr>
            <w:color w:val="0000FF"/>
            <w:u w:val="single"/>
            <w:lang w:val="en-US"/>
          </w:rPr>
          <w:t>object</w:t>
        </w:r>
        <w:proofErr w:type="gramEnd"/>
      </w:hyperlink>
      <w:r w:rsidR="00BE77F5" w:rsidRPr="006857ED">
        <w:t xml:space="preserve"> </w:t>
      </w:r>
      <w:proofErr w:type="spellStart"/>
      <w:r w:rsidR="00BE77F5" w:rsidRPr="006857ED">
        <w:rPr>
          <w:lang w:val="en-US"/>
        </w:rPr>
        <w:t>objA</w:t>
      </w:r>
      <w:proofErr w:type="spellEnd"/>
      <w:r w:rsidR="00BE77F5" w:rsidRPr="00BE77F5">
        <w:t xml:space="preserve"> </w:t>
      </w:r>
      <w:r w:rsidR="00BE77F5">
        <w:t>метод</w:t>
      </w:r>
      <w:r w:rsidR="00BE77F5" w:rsidRPr="00BE77F5">
        <w:t xml:space="preserve"> </w:t>
      </w:r>
      <w:proofErr w:type="spellStart"/>
      <w:r w:rsidR="00BE77F5" w:rsidRPr="00BE77F5">
        <w:rPr>
          <w:lang w:val="en-US"/>
        </w:rPr>
        <w:t>objA</w:t>
      </w:r>
      <w:proofErr w:type="spellEnd"/>
      <w:r w:rsidR="00BE77F5" w:rsidRPr="00BE77F5">
        <w:t>.</w:t>
      </w:r>
      <w:hyperlink r:id="rId24" w:tooltip="bool System.Object.Equals(object obj);" w:history="1">
        <w:proofErr w:type="gramStart"/>
        <w:r w:rsidR="00BE77F5" w:rsidRPr="00BE77F5">
          <w:rPr>
            <w:rStyle w:val="a6"/>
            <w:lang w:val="en-US"/>
          </w:rPr>
          <w:t>Equals</w:t>
        </w:r>
        <w:proofErr w:type="gramEnd"/>
      </w:hyperlink>
      <w:r w:rsidR="00BE77F5" w:rsidRPr="00BE77F5">
        <w:t>(</w:t>
      </w:r>
      <w:proofErr w:type="spellStart"/>
      <w:r w:rsidR="00BE77F5">
        <w:rPr>
          <w:lang w:val="en-US"/>
        </w:rPr>
        <w:t>objB</w:t>
      </w:r>
      <w:proofErr w:type="spellEnd"/>
      <w:r w:rsidR="00BE77F5" w:rsidRPr="00BE77F5">
        <w:t xml:space="preserve">); </w:t>
      </w:r>
      <w:r w:rsidR="00BE77F5" w:rsidRPr="003636C1">
        <w:rPr>
          <w:highlight w:val="yellow"/>
        </w:rPr>
        <w:t>(если метод переопределён</w:t>
      </w:r>
      <w:r w:rsidR="00BE77F5">
        <w:t xml:space="preserve"> вернет равенство в случае совпадение сравниваемых полей</w:t>
      </w:r>
      <w:r w:rsidR="00BE77F5" w:rsidRPr="00BE77F5">
        <w:t>)</w:t>
      </w:r>
      <w:r w:rsidR="00BE77F5">
        <w:t xml:space="preserve"> если не переопределен то сравниваются </w:t>
      </w:r>
      <w:r>
        <w:t>ссылки</w:t>
      </w:r>
    </w:p>
    <w:p w:rsidR="003636C1" w:rsidRPr="00BE77F5" w:rsidRDefault="003636C1" w:rsidP="003636C1">
      <w:pPr>
        <w:pStyle w:val="HTML"/>
      </w:pPr>
    </w:p>
    <w:p w:rsidR="00FE2582" w:rsidRDefault="006857ED" w:rsidP="008C49D7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1E26E34B" wp14:editId="41AADE15">
            <wp:extent cx="4810125" cy="59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72" w:rsidRDefault="003C5677" w:rsidP="006857ED">
      <w:pPr>
        <w:jc w:val="center"/>
      </w:pPr>
      <w:r w:rsidRPr="003C5677">
        <w:rPr>
          <w:highlight w:val="cyan"/>
        </w:rPr>
        <w:t>Клонирование</w:t>
      </w:r>
      <w:r w:rsidR="00F54EC0">
        <w:t xml:space="preserve"> (наследование клонирует глубоко, а ассоциации поверхностн</w:t>
      </w:r>
      <w:proofErr w:type="gramStart"/>
      <w:r w:rsidR="00F54EC0">
        <w:t>о</w:t>
      </w:r>
      <w:r w:rsidR="00903729">
        <w:t>(</w:t>
      </w:r>
      <w:proofErr w:type="gramEnd"/>
      <w:r w:rsidR="00903729" w:rsidRPr="00903729">
        <w:rPr>
          <w:highlight w:val="darkGray"/>
        </w:rPr>
        <w:t xml:space="preserve">называется частичное </w:t>
      </w:r>
      <w:r w:rsidR="009F53A5">
        <w:rPr>
          <w:highlight w:val="darkGray"/>
        </w:rPr>
        <w:t xml:space="preserve">или неполное </w:t>
      </w:r>
      <w:bookmarkStart w:id="0" w:name="_GoBack"/>
      <w:bookmarkEnd w:id="0"/>
      <w:r w:rsidR="00903729" w:rsidRPr="00903729">
        <w:rPr>
          <w:highlight w:val="darkGray"/>
        </w:rPr>
        <w:t>клонирование</w:t>
      </w:r>
      <w:r w:rsidR="00903729">
        <w:t>)</w:t>
      </w:r>
      <w:r w:rsidR="00F54EC0">
        <w:t>)</w:t>
      </w:r>
    </w:p>
    <w:p w:rsidR="003C5677" w:rsidRDefault="003C5677" w:rsidP="006857ED">
      <w:pPr>
        <w:jc w:val="center"/>
      </w:pPr>
      <w:r>
        <w:t>(</w:t>
      </w:r>
      <w:r w:rsidRPr="008C49D7">
        <w:rPr>
          <w:highlight w:val="yellow"/>
        </w:rPr>
        <w:t xml:space="preserve">еще называется </w:t>
      </w:r>
      <w:proofErr w:type="spellStart"/>
      <w:r w:rsidRPr="008C49D7">
        <w:rPr>
          <w:highlight w:val="yellow"/>
        </w:rPr>
        <w:t>прототипирование</w:t>
      </w:r>
      <w:proofErr w:type="spellEnd"/>
      <w:r>
        <w:t>)</w:t>
      </w:r>
      <w:r w:rsidR="005D2472">
        <w:t xml:space="preserve"> </w:t>
      </w:r>
      <w:r w:rsidR="005D2472" w:rsidRPr="005D2472">
        <w:rPr>
          <w:highlight w:val="magenta"/>
        </w:rPr>
        <w:t>КЛОНИРУЕТСЯ ТОЛЬКО ГРАФ НАСЛЕДОВАНИЕ</w:t>
      </w:r>
    </w:p>
    <w:p w:rsidR="00F47ECE" w:rsidRDefault="00F47ECE" w:rsidP="006857ED">
      <w:pPr>
        <w:jc w:val="center"/>
      </w:pPr>
      <w:r w:rsidRPr="00747E65">
        <w:rPr>
          <w:highlight w:val="yellow"/>
        </w:rPr>
        <w:t>Создал новый объект в памяти (</w:t>
      </w:r>
      <w:r w:rsidRPr="00747E65">
        <w:rPr>
          <w:highlight w:val="green"/>
        </w:rPr>
        <w:t>клонировал</w:t>
      </w:r>
      <w:r>
        <w:t>)</w:t>
      </w:r>
    </w:p>
    <w:p w:rsidR="001932FD" w:rsidRDefault="001932FD" w:rsidP="006857ED">
      <w:pPr>
        <w:jc w:val="center"/>
      </w:pPr>
      <w:r>
        <w:rPr>
          <w:highlight w:val="darkGray"/>
        </w:rPr>
        <w:t xml:space="preserve">Пример – ГЛУБОКОЕ </w:t>
      </w:r>
      <w:r w:rsidRPr="00F97DE0">
        <w:rPr>
          <w:highlight w:val="darkGray"/>
        </w:rPr>
        <w:t xml:space="preserve"> КЛОНИРОВАНИЕ</w:t>
      </w:r>
      <w:r w:rsidR="000B7F45">
        <w:t xml:space="preserve"> </w:t>
      </w:r>
      <w:r w:rsidR="000B7F45" w:rsidRPr="000B7F45">
        <w:rPr>
          <w:highlight w:val="green"/>
        </w:rPr>
        <w:t>(создается новый объект в памяти)</w:t>
      </w:r>
    </w:p>
    <w:p w:rsidR="003C5677" w:rsidRDefault="003C5677" w:rsidP="006857ED">
      <w:pPr>
        <w:jc w:val="center"/>
      </w:pPr>
      <w:r>
        <w:rPr>
          <w:noProof/>
          <w:lang w:eastAsia="ru-RU"/>
        </w:rPr>
        <w:drawing>
          <wp:inline distT="0" distB="0" distL="0" distR="0" wp14:anchorId="37D3A260" wp14:editId="6DE4DCBD">
            <wp:extent cx="5381625" cy="43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65" w:rsidRDefault="00747E65" w:rsidP="006857ED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t xml:space="preserve">Метод </w:t>
      </w:r>
      <w:proofErr w:type="spellStart"/>
      <w:r w:rsidRPr="00747E65">
        <w:rPr>
          <w:rFonts w:ascii="Consolas" w:hAnsi="Consolas" w:cs="Consolas"/>
          <w:color w:val="000000"/>
          <w:sz w:val="19"/>
          <w:szCs w:val="19"/>
          <w:highlight w:val="cyan"/>
        </w:rPr>
        <w:t>MemberwiseClone</w:t>
      </w:r>
      <w:proofErr w:type="spellEnd"/>
      <w:r w:rsidRPr="00747E65">
        <w:rPr>
          <w:rFonts w:ascii="Consolas" w:hAnsi="Consolas" w:cs="Consolas"/>
          <w:color w:val="000000"/>
          <w:sz w:val="19"/>
          <w:szCs w:val="19"/>
          <w:highlight w:val="cyan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E6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protected</w:t>
      </w:r>
      <w:r w:rsidRPr="00747E6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в связи с этим его необходимо либо переопределять в </w:t>
      </w:r>
      <w:proofErr w:type="gramStart"/>
      <w:r w:rsidRPr="00747E65">
        <w:rPr>
          <w:rFonts w:ascii="Consolas" w:hAnsi="Consolas" w:cs="Consolas"/>
          <w:color w:val="000000"/>
          <w:sz w:val="19"/>
          <w:szCs w:val="19"/>
          <w:highlight w:val="yellow"/>
        </w:rPr>
        <w:t>классе</w:t>
      </w:r>
      <w:proofErr w:type="gramEnd"/>
      <w:r w:rsidRPr="00747E6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либо создавать свой метод и внутри него вызвать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E65">
        <w:rPr>
          <w:rFonts w:ascii="Consolas" w:hAnsi="Consolas" w:cs="Consolas"/>
          <w:color w:val="000000"/>
          <w:sz w:val="19"/>
          <w:szCs w:val="19"/>
          <w:highlight w:val="cyan"/>
        </w:rPr>
        <w:t>MemberwiseClone</w:t>
      </w:r>
      <w:proofErr w:type="spellEnd"/>
    </w:p>
    <w:p w:rsidR="008C49D7" w:rsidRDefault="008C49D7" w:rsidP="006857ED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8C49D7">
        <w:rPr>
          <w:rFonts w:ascii="Consolas" w:hAnsi="Consolas" w:cs="Consolas"/>
          <w:color w:val="000000"/>
          <w:sz w:val="19"/>
          <w:szCs w:val="19"/>
          <w:highlight w:val="yellow"/>
        </w:rPr>
        <w:t>Который возвращает экземпляр типа данного класса</w:t>
      </w:r>
    </w:p>
    <w:p w:rsidR="008C49D7" w:rsidRDefault="008C49D7" w:rsidP="006857ED">
      <w:pPr>
        <w:jc w:val="center"/>
      </w:pPr>
      <w:r>
        <w:rPr>
          <w:noProof/>
          <w:lang w:eastAsia="ru-RU"/>
        </w:rPr>
        <w:drawing>
          <wp:inline distT="0" distB="0" distL="0" distR="0" wp14:anchorId="0DEC7312" wp14:editId="076A8C34">
            <wp:extent cx="3476625" cy="762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65" w:rsidRDefault="008C49D7" w:rsidP="006857ED">
      <w:pPr>
        <w:jc w:val="center"/>
      </w:pPr>
      <w:r w:rsidRPr="008C49D7">
        <w:rPr>
          <w:highlight w:val="yellow"/>
        </w:rPr>
        <w:t>При клонировании типы</w:t>
      </w:r>
      <w:r>
        <w:t xml:space="preserve"> </w:t>
      </w:r>
      <w:r w:rsidRPr="008C49D7">
        <w:rPr>
          <w:highlight w:val="green"/>
        </w:rPr>
        <w:t>значений копируются</w:t>
      </w:r>
      <w:r>
        <w:t xml:space="preserve"> (в данном примере поле и свойство), </w:t>
      </w:r>
      <w:r w:rsidRPr="008C49D7">
        <w:rPr>
          <w:highlight w:val="green"/>
        </w:rPr>
        <w:t>а ссылочные</w:t>
      </w:r>
      <w:r>
        <w:t xml:space="preserve"> </w:t>
      </w:r>
      <w:r w:rsidR="00F54EC0">
        <w:rPr>
          <w:highlight w:val="yellow"/>
        </w:rPr>
        <w:t>копируют адрес на объект</w:t>
      </w:r>
      <w:r w:rsidRPr="008C49D7">
        <w:rPr>
          <w:highlight w:val="yellow"/>
        </w:rPr>
        <w:t xml:space="preserve">, в связи с этим оба объекта будут </w:t>
      </w:r>
      <w:r w:rsidRPr="008C49D7">
        <w:rPr>
          <w:highlight w:val="red"/>
        </w:rPr>
        <w:t>ссылаться на одни и те же поля</w:t>
      </w:r>
      <w:r w:rsidRPr="008C49D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8B4932" wp14:editId="7583D642">
            <wp:extent cx="2543175" cy="1043552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F1E967" wp14:editId="7F941A89">
            <wp:extent cx="1916349" cy="986150"/>
            <wp:effectExtent l="0" t="0" r="825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2993" cy="9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C5677" w:rsidRDefault="008C49D7" w:rsidP="006857ED">
      <w:pPr>
        <w:jc w:val="center"/>
      </w:pPr>
      <w:r w:rsidRPr="00F97DE0">
        <w:rPr>
          <w:highlight w:val="lightGray"/>
        </w:rPr>
        <w:lastRenderedPageBreak/>
        <w:t>Результат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72C6355B" wp14:editId="38F9E6F6">
            <wp:extent cx="2419350" cy="514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72" w:rsidRDefault="005D2472" w:rsidP="006857ED">
      <w:pPr>
        <w:jc w:val="center"/>
        <w:rPr>
          <w:color w:val="FF0000"/>
        </w:rPr>
      </w:pPr>
      <w:r w:rsidRPr="005D2472">
        <w:rPr>
          <w:color w:val="FF0000"/>
          <w:highlight w:val="lightGray"/>
        </w:rPr>
        <w:t>Клонирование ассоциаций происходит поверхностно</w:t>
      </w:r>
      <w:r>
        <w:rPr>
          <w:color w:val="FF0000"/>
        </w:rPr>
        <w:t xml:space="preserve"> (вложенных ссылочных типов)</w:t>
      </w:r>
    </w:p>
    <w:p w:rsidR="00F54EC0" w:rsidRPr="005D2472" w:rsidRDefault="00F54EC0" w:rsidP="006857ED">
      <w:pPr>
        <w:jc w:val="center"/>
        <w:rPr>
          <w:color w:val="FF0000"/>
        </w:rPr>
      </w:pPr>
      <w:r>
        <w:rPr>
          <w:highlight w:val="yellow"/>
        </w:rPr>
        <w:t>копируют адрес на объект</w:t>
      </w:r>
    </w:p>
    <w:p w:rsidR="005D2472" w:rsidRDefault="005D2472" w:rsidP="006857ED">
      <w:pPr>
        <w:jc w:val="center"/>
      </w:pPr>
      <w:r>
        <w:rPr>
          <w:noProof/>
          <w:lang w:eastAsia="ru-RU"/>
        </w:rPr>
        <w:drawing>
          <wp:inline distT="0" distB="0" distL="0" distR="0" wp14:anchorId="64E3B309" wp14:editId="6AD0E94C">
            <wp:extent cx="3267075" cy="1085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72" w:rsidRDefault="005D2472" w:rsidP="006857ED">
      <w:pPr>
        <w:jc w:val="center"/>
      </w:pPr>
    </w:p>
    <w:p w:rsidR="00F97DE0" w:rsidRDefault="00F97DE0" w:rsidP="00F97DE0">
      <w:pPr>
        <w:jc w:val="center"/>
      </w:pPr>
      <w:r>
        <w:rPr>
          <w:highlight w:val="darkGray"/>
        </w:rPr>
        <w:t xml:space="preserve">Пример - </w:t>
      </w:r>
      <w:r w:rsidRPr="00F97DE0">
        <w:rPr>
          <w:highlight w:val="darkGray"/>
        </w:rPr>
        <w:t>ПОВЕРХНОСТНОЕ КЛОНИРОВАНИЕ</w:t>
      </w:r>
      <w:r w:rsidR="00F54EC0">
        <w:t xml:space="preserve"> </w:t>
      </w:r>
    </w:p>
    <w:p w:rsidR="008C49D7" w:rsidRDefault="00F97DE0" w:rsidP="006857ED">
      <w:pPr>
        <w:jc w:val="center"/>
      </w:pPr>
      <w:r>
        <w:t>Ссылаемся на один и тот же объект</w:t>
      </w:r>
      <w:r w:rsidR="000B7F45">
        <w:t xml:space="preserve"> </w:t>
      </w:r>
      <w:r w:rsidR="000B7F45" w:rsidRPr="000B7F45">
        <w:rPr>
          <w:highlight w:val="green"/>
        </w:rPr>
        <w:t>(копируется ссылка на объект)</w:t>
      </w:r>
      <w:r>
        <w:rPr>
          <w:noProof/>
          <w:lang w:eastAsia="ru-RU"/>
        </w:rPr>
        <w:drawing>
          <wp:inline distT="0" distB="0" distL="0" distR="0" wp14:anchorId="603DD9F8" wp14:editId="0EADFFA8">
            <wp:extent cx="2990850" cy="638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4E" w:rsidRDefault="00455C4E" w:rsidP="006857ED">
      <w:pPr>
        <w:jc w:val="center"/>
      </w:pPr>
      <w:r w:rsidRPr="00455C4E">
        <w:rPr>
          <w:highlight w:val="yellow"/>
        </w:rPr>
        <w:t>При клонировании создается цепочка новых объектов в памяти</w:t>
      </w:r>
      <w:r>
        <w:t xml:space="preserve"> </w:t>
      </w:r>
      <w:r w:rsidRPr="00455C4E">
        <w:rPr>
          <w:highlight w:val="green"/>
        </w:rPr>
        <w:t>наследуемые друг от друга</w:t>
      </w:r>
    </w:p>
    <w:p w:rsidR="00455C4E" w:rsidRDefault="00455C4E" w:rsidP="006857ED">
      <w:pPr>
        <w:jc w:val="center"/>
      </w:pPr>
      <w:r>
        <w:rPr>
          <w:noProof/>
          <w:lang w:eastAsia="ru-RU"/>
        </w:rPr>
        <w:drawing>
          <wp:inline distT="0" distB="0" distL="0" distR="0" wp14:anchorId="6E1700CD" wp14:editId="0386B8FB">
            <wp:extent cx="2971800" cy="121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4E" w:rsidRDefault="00455C4E" w:rsidP="006857ED">
      <w:pPr>
        <w:jc w:val="center"/>
      </w:pPr>
      <w:r>
        <w:rPr>
          <w:noProof/>
          <w:lang w:eastAsia="ru-RU"/>
        </w:rPr>
        <w:drawing>
          <wp:inline distT="0" distB="0" distL="0" distR="0" wp14:anchorId="1D72B6CE" wp14:editId="54DBBB53">
            <wp:extent cx="1569264" cy="2324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926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4E" w:rsidRDefault="00455C4E" w:rsidP="006857E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5E9FAA" wp14:editId="44BC357F">
            <wp:extent cx="1971675" cy="1123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97" w:rsidRDefault="00040005" w:rsidP="006857ED">
      <w:pPr>
        <w:jc w:val="center"/>
      </w:pPr>
      <w:proofErr w:type="spellStart"/>
      <w:r w:rsidRPr="00747E65">
        <w:rPr>
          <w:rFonts w:ascii="Consolas" w:hAnsi="Consolas" w:cs="Consolas"/>
          <w:color w:val="000000"/>
          <w:sz w:val="19"/>
          <w:szCs w:val="19"/>
          <w:highlight w:val="cyan"/>
        </w:rPr>
        <w:t>MemberwiseClone</w:t>
      </w:r>
      <w:proofErr w:type="spellEnd"/>
      <w:r w:rsidRPr="00747E65">
        <w:rPr>
          <w:rFonts w:ascii="Consolas" w:hAnsi="Consolas" w:cs="Consolas"/>
          <w:color w:val="000000"/>
          <w:sz w:val="19"/>
          <w:szCs w:val="19"/>
          <w:highlight w:val="cyan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C45597" w:rsidRPr="00040005">
        <w:rPr>
          <w:highlight w:val="yellow"/>
        </w:rPr>
        <w:t>Копирует байты памяти из одной области памяти в другую</w:t>
      </w:r>
      <w:r>
        <w:t xml:space="preserve">, </w:t>
      </w:r>
      <w:r w:rsidRPr="00040005">
        <w:rPr>
          <w:highlight w:val="red"/>
        </w:rPr>
        <w:t>не вызывая конструктор!</w:t>
      </w:r>
      <w:r>
        <w:t xml:space="preserve"> А при клонировании, когда создается новый экземпляр класса, может потребоваться гораздо больше времени </w:t>
      </w:r>
    </w:p>
    <w:p w:rsidR="00F54EC0" w:rsidRDefault="00F54EC0" w:rsidP="006857ED">
      <w:pPr>
        <w:jc w:val="center"/>
      </w:pPr>
    </w:p>
    <w:p w:rsidR="0038256F" w:rsidRDefault="00C45597" w:rsidP="006857ED">
      <w:pP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79DE1934" wp14:editId="583A7795">
            <wp:extent cx="4867275" cy="819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97" w:rsidRPr="00C45597" w:rsidRDefault="00C45597" w:rsidP="006857ED">
      <w:pPr>
        <w:jc w:val="center"/>
        <w:rPr>
          <w:highlight w:val="yellow"/>
        </w:rPr>
      </w:pPr>
    </w:p>
    <w:p w:rsidR="00F54EC0" w:rsidRDefault="0038256F" w:rsidP="006857ED">
      <w:pPr>
        <w:jc w:val="center"/>
        <w:rPr>
          <w:rFonts w:ascii="Consolas" w:hAnsi="Consolas" w:cs="Consolas"/>
          <w:color w:val="FF00FF"/>
          <w:sz w:val="19"/>
          <w:szCs w:val="19"/>
        </w:rPr>
      </w:pPr>
      <w:r w:rsidRPr="0038256F">
        <w:rPr>
          <w:highlight w:val="yellow"/>
        </w:rPr>
        <w:t>Интерфейс</w:t>
      </w:r>
      <w:r>
        <w:t xml:space="preserve"> </w:t>
      </w:r>
      <w:proofErr w:type="spellStart"/>
      <w:r w:rsidRPr="0038256F">
        <w:rPr>
          <w:rFonts w:ascii="Consolas" w:hAnsi="Consolas" w:cs="Consolas"/>
          <w:color w:val="FF00FF"/>
          <w:sz w:val="19"/>
          <w:szCs w:val="19"/>
          <w:highlight w:val="cyan"/>
        </w:rPr>
        <w:t>ICloneable</w:t>
      </w:r>
      <w:proofErr w:type="spellEnd"/>
    </w:p>
    <w:p w:rsidR="0038256F" w:rsidRPr="0038256F" w:rsidRDefault="0038256F" w:rsidP="006857ED">
      <w:pPr>
        <w:jc w:val="center"/>
        <w:rPr>
          <w:rFonts w:ascii="Consolas" w:hAnsi="Consolas" w:cs="Consolas"/>
          <w:color w:val="FF00FF"/>
          <w:sz w:val="19"/>
          <w:szCs w:val="19"/>
        </w:rPr>
      </w:pPr>
      <w:proofErr w:type="gramStart"/>
      <w:r w:rsidRPr="00C45597">
        <w:rPr>
          <w:rFonts w:ascii="Consolas" w:hAnsi="Consolas" w:cs="Consolas"/>
          <w:color w:val="FF00FF"/>
          <w:sz w:val="19"/>
          <w:szCs w:val="19"/>
          <w:highlight w:val="yellow"/>
        </w:rPr>
        <w:t>Класс</w:t>
      </w:r>
      <w:proofErr w:type="gramEnd"/>
      <w:r w:rsidRPr="00C45597">
        <w:rPr>
          <w:rFonts w:ascii="Consolas" w:hAnsi="Consolas" w:cs="Consolas"/>
          <w:color w:val="FF00FF"/>
          <w:sz w:val="19"/>
          <w:szCs w:val="19"/>
          <w:highlight w:val="yellow"/>
        </w:rPr>
        <w:t xml:space="preserve"> реализовавший данный интерфейс должен реализовать один метод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proofErr w:type="spellStart"/>
      <w:r w:rsidR="00C45597" w:rsidRPr="00C45597">
        <w:rPr>
          <w:rFonts w:ascii="Consolas" w:hAnsi="Consolas" w:cs="Consolas"/>
          <w:color w:val="000000"/>
          <w:sz w:val="19"/>
          <w:szCs w:val="19"/>
          <w:highlight w:val="green"/>
        </w:rPr>
        <w:t>Clone</w:t>
      </w:r>
      <w:proofErr w:type="spellEnd"/>
      <w:r w:rsidR="00C45597" w:rsidRPr="00C45597">
        <w:rPr>
          <w:rFonts w:ascii="Consolas" w:hAnsi="Consolas" w:cs="Consolas"/>
          <w:color w:val="000000"/>
          <w:sz w:val="19"/>
          <w:szCs w:val="19"/>
          <w:highlight w:val="green"/>
        </w:rPr>
        <w:t>()</w:t>
      </w:r>
    </w:p>
    <w:p w:rsidR="0038256F" w:rsidRDefault="0038256F" w:rsidP="0038256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16AA26" wp14:editId="448A3584">
            <wp:extent cx="2381250" cy="58390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8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6F" w:rsidRDefault="0038256F" w:rsidP="006857ED">
      <w:pPr>
        <w:jc w:val="center"/>
      </w:pPr>
      <w:r>
        <w:rPr>
          <w:noProof/>
          <w:lang w:eastAsia="ru-RU"/>
        </w:rPr>
        <w:drawing>
          <wp:inline distT="0" distB="0" distL="0" distR="0" wp14:anchorId="1BB09511" wp14:editId="7AA40D58">
            <wp:extent cx="3705225" cy="1102746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97" w:rsidRDefault="00C45597" w:rsidP="006857ED">
      <w:pPr>
        <w:jc w:val="center"/>
      </w:pPr>
      <w:r>
        <w:rPr>
          <w:noProof/>
          <w:lang w:eastAsia="ru-RU"/>
        </w:rPr>
        <w:drawing>
          <wp:inline distT="0" distB="0" distL="0" distR="0" wp14:anchorId="48CEABAF" wp14:editId="17594D0E">
            <wp:extent cx="3086100" cy="257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97" w:rsidRPr="00C45597" w:rsidRDefault="00C45597" w:rsidP="006857ED">
      <w:pPr>
        <w:jc w:val="center"/>
      </w:pPr>
      <w:r>
        <w:rPr>
          <w:noProof/>
          <w:lang w:eastAsia="ru-RU"/>
        </w:rPr>
        <w:drawing>
          <wp:inline distT="0" distB="0" distL="0" distR="0" wp14:anchorId="27056AE6" wp14:editId="37596EF3">
            <wp:extent cx="4867275" cy="8191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C0" w:rsidRDefault="00903729" w:rsidP="006857ED">
      <w:pPr>
        <w:jc w:val="center"/>
      </w:pPr>
      <w:r w:rsidRPr="00903729">
        <w:rPr>
          <w:highlight w:val="yellow"/>
        </w:rPr>
        <w:t>Пример</w:t>
      </w:r>
      <w:r>
        <w:t xml:space="preserve"> </w:t>
      </w:r>
      <w:r w:rsidRPr="00903729">
        <w:rPr>
          <w:highlight w:val="darkGray"/>
        </w:rPr>
        <w:t>ГЛУБОКОГО КЛОНИРОВАНИЯ</w:t>
      </w:r>
    </w:p>
    <w:p w:rsidR="00903729" w:rsidRPr="00903729" w:rsidRDefault="00903729" w:rsidP="006857ED">
      <w:pPr>
        <w:jc w:val="center"/>
      </w:pPr>
      <w:r w:rsidRPr="00903729">
        <w:rPr>
          <w:highlight w:val="yellow"/>
        </w:rPr>
        <w:t>При помощи метода</w:t>
      </w:r>
      <w:r>
        <w:t xml:space="preserve"> </w:t>
      </w:r>
      <w:proofErr w:type="spellStart"/>
      <w:r w:rsidRPr="00747E65">
        <w:rPr>
          <w:rFonts w:ascii="Consolas" w:hAnsi="Consolas" w:cs="Consolas"/>
          <w:color w:val="000000"/>
          <w:sz w:val="19"/>
          <w:szCs w:val="19"/>
          <w:highlight w:val="cyan"/>
        </w:rPr>
        <w:t>MemberwiseClone</w:t>
      </w:r>
      <w:proofErr w:type="spellEnd"/>
      <w:r w:rsidRPr="00747E65">
        <w:rPr>
          <w:rFonts w:ascii="Consolas" w:hAnsi="Consolas" w:cs="Consolas"/>
          <w:color w:val="000000"/>
          <w:sz w:val="19"/>
          <w:szCs w:val="19"/>
          <w:highlight w:val="cyan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клонируем объект, а после </w:t>
      </w:r>
      <w:r w:rsidRPr="00903729">
        <w:rPr>
          <w:rFonts w:ascii="Consolas" w:hAnsi="Consolas" w:cs="Consolas"/>
          <w:color w:val="000000"/>
          <w:sz w:val="19"/>
          <w:szCs w:val="19"/>
          <w:highlight w:val="green"/>
        </w:rPr>
        <w:t>на свойстве создаем новый экземпляр</w:t>
      </w:r>
      <w:r>
        <w:rPr>
          <w:rFonts w:ascii="Consolas" w:hAnsi="Consolas" w:cs="Consolas"/>
          <w:color w:val="000000"/>
          <w:sz w:val="19"/>
          <w:szCs w:val="19"/>
        </w:rPr>
        <w:t xml:space="preserve"> типа </w:t>
      </w:r>
      <w:proofErr w:type="spellStart"/>
      <w:r w:rsidRPr="009037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IdInfo</w:t>
      </w:r>
      <w:proofErr w:type="spellEnd"/>
    </w:p>
    <w:p w:rsidR="00F54EC0" w:rsidRPr="003C5677" w:rsidRDefault="00903729" w:rsidP="006857ED">
      <w:pPr>
        <w:jc w:val="center"/>
      </w:pPr>
      <w:r>
        <w:rPr>
          <w:noProof/>
          <w:lang w:eastAsia="ru-RU"/>
        </w:rPr>
        <w:drawing>
          <wp:inline distT="0" distB="0" distL="0" distR="0" wp14:anchorId="0740F4BD" wp14:editId="407CC3D9">
            <wp:extent cx="3286125" cy="914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EC0" w:rsidRPr="003C5677" w:rsidSect="005D247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110E"/>
    <w:multiLevelType w:val="hybridMultilevel"/>
    <w:tmpl w:val="35ECF666"/>
    <w:lvl w:ilvl="0" w:tplc="04908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6E"/>
    <w:rsid w:val="00040005"/>
    <w:rsid w:val="00084332"/>
    <w:rsid w:val="000B7F45"/>
    <w:rsid w:val="001932FD"/>
    <w:rsid w:val="001A6320"/>
    <w:rsid w:val="003636C1"/>
    <w:rsid w:val="0038256F"/>
    <w:rsid w:val="00390336"/>
    <w:rsid w:val="003B296E"/>
    <w:rsid w:val="003C5677"/>
    <w:rsid w:val="003E7641"/>
    <w:rsid w:val="00455C4E"/>
    <w:rsid w:val="004D5FA1"/>
    <w:rsid w:val="005A586B"/>
    <w:rsid w:val="005D2472"/>
    <w:rsid w:val="006857ED"/>
    <w:rsid w:val="00747E65"/>
    <w:rsid w:val="008C49D7"/>
    <w:rsid w:val="00903729"/>
    <w:rsid w:val="009F53A5"/>
    <w:rsid w:val="00A25C13"/>
    <w:rsid w:val="00AE5FA0"/>
    <w:rsid w:val="00AF37F1"/>
    <w:rsid w:val="00BE77F5"/>
    <w:rsid w:val="00C45597"/>
    <w:rsid w:val="00C83860"/>
    <w:rsid w:val="00F47ECE"/>
    <w:rsid w:val="00F54EC0"/>
    <w:rsid w:val="00F97DE0"/>
    <w:rsid w:val="00FB4BF1"/>
    <w:rsid w:val="00F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37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A63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85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57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857E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03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03729"/>
  </w:style>
  <w:style w:type="character" w:customStyle="1" w:styleId="apple-converted-space">
    <w:name w:val="apple-converted-space"/>
    <w:basedOn w:val="a0"/>
    <w:rsid w:val="00903729"/>
  </w:style>
  <w:style w:type="character" w:customStyle="1" w:styleId="selflink">
    <w:name w:val="selflink"/>
    <w:basedOn w:val="a0"/>
    <w:rsid w:val="00903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37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A63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85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57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857E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03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03729"/>
  </w:style>
  <w:style w:type="character" w:customStyle="1" w:styleId="apple-converted-space">
    <w:name w:val="apple-converted-space"/>
    <w:basedOn w:val="a0"/>
    <w:rsid w:val="00903729"/>
  </w:style>
  <w:style w:type="character" w:customStyle="1" w:styleId="selflink">
    <w:name w:val="selflink"/>
    <w:basedOn w:val="a0"/>
    <w:rsid w:val="0090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aisto.com/roeder/dotnet/Default.aspx?Target=code://mscorlib:4.0.0.0:b77a5c561934e089/System.Object/Equals(Object,Object):Boolean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microsoft.com/office/2007/relationships/stylesWithEffects" Target="stylesWithEffects.xml"/><Relationship Id="rId21" Type="http://schemas.openxmlformats.org/officeDocument/2006/relationships/hyperlink" Target="http://www.aisto.com/roeder/dotnet/Default.aspx?Target=code://mscorlib:4.0.0.0:b77a5c561934e089/System.Object" TargetMode="External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aisto.com/roeder/dotnet/Default.aspx?Target=code://mscorlib:4.0.0.0:b77a5c561934e089/System.Object/Equals(Object,Object):Boolean" TargetMode="External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aisto.com/roeder/dotnet/Default.aspx?Target=code://mscorlib:4.0.0.0:b77a5c561934e089/System.Object/Equals(Object):Boolean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aisto.com/roeder/dotnet/Default.aspx?Target=code://mscorlib:4.0.0.0:b77a5c561934e089/System.Object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hyperlink" Target="http://www.aisto.com/roeder/dotnet/Default.aspx?Target=code://mscorlib:4.0.0.0:b77a5c561934e089/System.Boolean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aisto.com/roeder/dotnet/Default.aspx?Target=code://mscorlib:4.0.0.0:b77a5c561934e089/System.Object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13</cp:revision>
  <dcterms:created xsi:type="dcterms:W3CDTF">2014-11-07T15:30:00Z</dcterms:created>
  <dcterms:modified xsi:type="dcterms:W3CDTF">2014-11-08T16:52:00Z</dcterms:modified>
</cp:coreProperties>
</file>