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997" w:rsidRDefault="0033696D" w:rsidP="003369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B01DF2" wp14:editId="45EAF792">
            <wp:extent cx="3940684" cy="240085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346" cy="24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6D" w:rsidRDefault="0033696D" w:rsidP="003369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086AF2" wp14:editId="1C9810EB">
            <wp:extent cx="4786108" cy="20035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552" cy="20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6D" w:rsidRDefault="005B62D9" w:rsidP="0033696D">
      <w:pPr>
        <w:jc w:val="center"/>
      </w:pPr>
      <w:proofErr w:type="spellStart"/>
      <w:r>
        <w:rPr>
          <w:lang w:val="en-US"/>
        </w:rPr>
        <w:t>Mscorlib</w:t>
      </w:r>
      <w:proofErr w:type="spellEnd"/>
      <w:r>
        <w:rPr>
          <w:lang w:val="en-US"/>
        </w:rPr>
        <w:t xml:space="preserve"> – </w:t>
      </w:r>
      <w:r w:rsidRPr="005B62D9">
        <w:rPr>
          <w:highlight w:val="yellow"/>
        </w:rPr>
        <w:t>разделяется между доменами</w:t>
      </w:r>
    </w:p>
    <w:p w:rsidR="005B62D9" w:rsidRDefault="005B62D9" w:rsidP="0033696D">
      <w:pPr>
        <w:jc w:val="center"/>
      </w:pPr>
      <w:r>
        <w:rPr>
          <w:noProof/>
          <w:lang w:eastAsia="ru-RU"/>
        </w:rPr>
        <w:drawing>
          <wp:inline distT="0" distB="0" distL="0" distR="0" wp14:anchorId="540BE447" wp14:editId="034BB482">
            <wp:extent cx="4583194" cy="2000447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808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D9" w:rsidRDefault="005B62D9" w:rsidP="0033696D">
      <w:pPr>
        <w:jc w:val="center"/>
      </w:pPr>
      <w:proofErr w:type="spellStart"/>
      <w:r w:rsidRPr="005B62D9">
        <w:rPr>
          <w:highlight w:val="magenta"/>
        </w:rPr>
        <w:t>Междоменное</w:t>
      </w:r>
      <w:proofErr w:type="spellEnd"/>
      <w:r w:rsidRPr="005B62D9">
        <w:rPr>
          <w:highlight w:val="magenta"/>
        </w:rPr>
        <w:t xml:space="preserve"> взаимодействие намного </w:t>
      </w:r>
      <w:proofErr w:type="gramStart"/>
      <w:r w:rsidRPr="005B62D9">
        <w:rPr>
          <w:highlight w:val="magenta"/>
        </w:rPr>
        <w:t>быстрей</w:t>
      </w:r>
      <w:proofErr w:type="gramEnd"/>
      <w:r w:rsidRPr="005B62D9">
        <w:rPr>
          <w:highlight w:val="magenta"/>
        </w:rPr>
        <w:t xml:space="preserve"> чем межпроцессорное</w:t>
      </w:r>
    </w:p>
    <w:p w:rsidR="005B62D9" w:rsidRDefault="00074B36" w:rsidP="00A57937">
      <w:pPr>
        <w:pBdr>
          <w:bottom w:val="single" w:sz="4" w:space="1" w:color="auto"/>
        </w:pBdr>
        <w:jc w:val="center"/>
      </w:pPr>
      <w:proofErr w:type="gramStart"/>
      <w:r>
        <w:rPr>
          <w:lang w:val="en-US"/>
        </w:rPr>
        <w:t>Assembly</w:t>
      </w:r>
      <w:r w:rsidRPr="00074B36">
        <w:t>.</w:t>
      </w:r>
      <w:r w:rsidRPr="00074B36">
        <w:rPr>
          <w:highlight w:val="green"/>
          <w:lang w:val="en-US"/>
        </w:rPr>
        <w:t>Load</w:t>
      </w:r>
      <w:r w:rsidRPr="00074B36">
        <w:rPr>
          <w:highlight w:val="green"/>
        </w:rPr>
        <w:t>(</w:t>
      </w:r>
      <w:proofErr w:type="gramEnd"/>
      <w:r w:rsidRPr="00074B36">
        <w:rPr>
          <w:highlight w:val="green"/>
        </w:rPr>
        <w:t>….)</w:t>
      </w:r>
      <w:r w:rsidRPr="00074B36">
        <w:t xml:space="preserve"> – </w:t>
      </w:r>
      <w:r w:rsidRPr="00074B36">
        <w:rPr>
          <w:highlight w:val="yellow"/>
        </w:rPr>
        <w:t xml:space="preserve">загружается в домен </w:t>
      </w:r>
      <w:r w:rsidRPr="00142D28">
        <w:rPr>
          <w:highlight w:val="yellow"/>
        </w:rPr>
        <w:t>приложения</w:t>
      </w:r>
      <w:r w:rsidR="00142D28" w:rsidRPr="00142D28">
        <w:rPr>
          <w:highlight w:val="yellow"/>
        </w:rPr>
        <w:t xml:space="preserve"> в связи с этим выгрузить в дальнейшем</w:t>
      </w:r>
      <w:r w:rsidR="00142D28">
        <w:t xml:space="preserve"> </w:t>
      </w:r>
      <w:r w:rsidR="00142D28" w:rsidRPr="00142D28">
        <w:rPr>
          <w:highlight w:val="red"/>
        </w:rPr>
        <w:t>сборки не представиться возможным (очень накладно так как занимают память</w:t>
      </w:r>
      <w:r w:rsidR="00142D28">
        <w:t xml:space="preserve">), </w:t>
      </w:r>
      <w:r w:rsidR="00142D28" w:rsidRPr="00142D28">
        <w:rPr>
          <w:highlight w:val="yellow"/>
        </w:rPr>
        <w:t>поэтому следует загружать сборки во вторичный домен приложения, его  впоследствии можно удалить вместе со сборками</w:t>
      </w:r>
    </w:p>
    <w:p w:rsidR="00A57937" w:rsidRDefault="00A57937" w:rsidP="0033696D">
      <w:pPr>
        <w:jc w:val="center"/>
        <w:rPr>
          <w:highlight w:val="green"/>
        </w:rPr>
      </w:pPr>
    </w:p>
    <w:p w:rsidR="00A57937" w:rsidRDefault="00A57937" w:rsidP="0033696D">
      <w:pPr>
        <w:jc w:val="center"/>
        <w:rPr>
          <w:highlight w:val="green"/>
        </w:rPr>
      </w:pPr>
    </w:p>
    <w:p w:rsidR="00A57937" w:rsidRDefault="00A57937" w:rsidP="0033696D">
      <w:pPr>
        <w:jc w:val="center"/>
      </w:pPr>
      <w:r w:rsidRPr="00A57937">
        <w:rPr>
          <w:highlight w:val="green"/>
        </w:rPr>
        <w:t>Чужие сборки следует загружать во вторичные домены</w:t>
      </w:r>
    </w:p>
    <w:p w:rsidR="005F51C6" w:rsidRDefault="00A57937" w:rsidP="0033696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4833EE" wp14:editId="3C1CB057">
            <wp:extent cx="5076825" cy="74247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596" cy="7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37" w:rsidRDefault="00B74AAC" w:rsidP="0033696D">
      <w:pPr>
        <w:jc w:val="center"/>
        <w:rPr>
          <w:color w:val="FF0000"/>
        </w:rPr>
      </w:pPr>
      <w:r w:rsidRPr="00B74AAC">
        <w:rPr>
          <w:color w:val="FF0000"/>
        </w:rPr>
        <w:t xml:space="preserve">Статические поля не разделяются между </w:t>
      </w:r>
      <w:proofErr w:type="gramStart"/>
      <w:r w:rsidRPr="00B74AAC">
        <w:rPr>
          <w:color w:val="FF0000"/>
        </w:rPr>
        <w:t>доменами</w:t>
      </w:r>
      <w:proofErr w:type="gramEnd"/>
      <w:r w:rsidRPr="00B74AAC">
        <w:rPr>
          <w:color w:val="FF0000"/>
        </w:rPr>
        <w:t xml:space="preserve"> и они будут для каждого уникальны</w:t>
      </w:r>
    </w:p>
    <w:p w:rsidR="00B74AAC" w:rsidRDefault="007C7169" w:rsidP="007C716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897FD4D" wp14:editId="2F41918B">
            <wp:extent cx="5581650" cy="10893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10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9" w:rsidRDefault="007C7169" w:rsidP="00F11A3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7A3442E" wp14:editId="7D7B740C">
            <wp:extent cx="3834080" cy="208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08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9" w:rsidRPr="00F11A39" w:rsidRDefault="00F11A39" w:rsidP="00F11A3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F11A39">
        <w:rPr>
          <w:rFonts w:ascii="Consolas" w:hAnsi="Consolas" w:cs="Consolas"/>
          <w:sz w:val="28"/>
          <w:szCs w:val="19"/>
          <w:highlight w:val="cyan"/>
        </w:rPr>
        <w:t>MarshalByRefObject</w:t>
      </w:r>
      <w:proofErr w:type="spellEnd"/>
    </w:p>
    <w:p w:rsidR="00F11A39" w:rsidRPr="00F11A39" w:rsidRDefault="00F11A39" w:rsidP="00F11A3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white"/>
        </w:rPr>
      </w:pPr>
      <w:r w:rsidRPr="00F11A39">
        <w:rPr>
          <w:rFonts w:ascii="Consolas" w:hAnsi="Consolas" w:cs="Consolas"/>
          <w:sz w:val="19"/>
          <w:szCs w:val="19"/>
          <w:highlight w:val="yellow"/>
        </w:rPr>
        <w:t>разрешает доступ к объектам через границы доменов приложения в приложениях, поддерживающих удаленное взаимодействие.</w:t>
      </w:r>
    </w:p>
    <w:p w:rsidR="00142D28" w:rsidRPr="001A6036" w:rsidRDefault="00142D28" w:rsidP="0033696D">
      <w:pPr>
        <w:jc w:val="center"/>
      </w:pPr>
    </w:p>
    <w:p w:rsidR="00F11A39" w:rsidRDefault="00F11A39" w:rsidP="0033696D">
      <w:pPr>
        <w:jc w:val="center"/>
      </w:pPr>
      <w:r w:rsidRPr="00C92A3B">
        <w:rPr>
          <w:highlight w:val="green"/>
        </w:rPr>
        <w:t xml:space="preserve">Если класс помечен атрибутом </w:t>
      </w:r>
      <w:r w:rsidR="00C92A3B" w:rsidRPr="00C92A3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="00C92A3B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="00C92A3B">
        <w:rPr>
          <w:rFonts w:ascii="Consolas" w:hAnsi="Consolas" w:cs="Consolas"/>
          <w:color w:val="2B91AF"/>
          <w:sz w:val="19"/>
          <w:szCs w:val="19"/>
          <w:highlight w:val="white"/>
        </w:rPr>
        <w:t>Serializable</w:t>
      </w:r>
      <w:proofErr w:type="spellEnd"/>
      <w:r w:rsidR="00C92A3B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="00C92A3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2A3B">
        <w:rPr>
          <w:highlight w:val="green"/>
        </w:rPr>
        <w:t>то он</w:t>
      </w:r>
      <w:r w:rsidR="00C92A3B" w:rsidRPr="00C92A3B">
        <w:rPr>
          <w:highlight w:val="green"/>
        </w:rPr>
        <w:t xml:space="preserve"> передается во вторичный домен по</w:t>
      </w:r>
      <w:r w:rsidR="00C92A3B">
        <w:t xml:space="preserve"> </w:t>
      </w:r>
      <w:r w:rsidR="00C92A3B" w:rsidRPr="00C92A3B">
        <w:rPr>
          <w:highlight w:val="blue"/>
        </w:rPr>
        <w:t>ЗНАЧЕНИЮ</w:t>
      </w:r>
    </w:p>
    <w:p w:rsid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Domains</w:t>
      </w:r>
      <w:proofErr w:type="spellEnd"/>
    </w:p>
    <w:p w:rsidR="00C92A3B" w:rsidRDefault="00C92A3B" w:rsidP="00C92A3B"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92A3B" w:rsidRPr="00F11A39" w:rsidRDefault="00C92A3B" w:rsidP="0033696D">
      <w:pPr>
        <w:jc w:val="center"/>
      </w:pPr>
      <w:r>
        <w:rPr>
          <w:noProof/>
          <w:lang w:eastAsia="ru-RU"/>
        </w:rPr>
        <w:drawing>
          <wp:inline distT="0" distB="0" distL="0" distR="0" wp14:anchorId="16836985" wp14:editId="56CF0938">
            <wp:extent cx="5648325" cy="1943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3B" w:rsidRDefault="00C92A3B" w:rsidP="00C92A3B">
      <w:pPr>
        <w:jc w:val="center"/>
        <w:rPr>
          <w:highlight w:val="green"/>
        </w:rPr>
      </w:pPr>
    </w:p>
    <w:p w:rsidR="00C92A3B" w:rsidRDefault="00C92A3B" w:rsidP="00C92A3B">
      <w:pPr>
        <w:jc w:val="center"/>
        <w:rPr>
          <w:highlight w:val="green"/>
        </w:rPr>
      </w:pPr>
    </w:p>
    <w:p w:rsidR="00C92A3B" w:rsidRDefault="00C92A3B" w:rsidP="00C92A3B">
      <w:pPr>
        <w:jc w:val="center"/>
      </w:pPr>
      <w:r w:rsidRPr="00C92A3B">
        <w:rPr>
          <w:highlight w:val="green"/>
        </w:rPr>
        <w:lastRenderedPageBreak/>
        <w:t xml:space="preserve">Если класс </w:t>
      </w:r>
      <w:r>
        <w:rPr>
          <w:highlight w:val="green"/>
        </w:rPr>
        <w:t xml:space="preserve">наследуется от класса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MarshalByRefObject</w:t>
      </w:r>
      <w:proofErr w:type="spellEnd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r w:rsidRPr="00C92A3B">
        <w:rPr>
          <w:highlight w:val="green"/>
        </w:rPr>
        <w:t>то он передается во вторичный домен по</w:t>
      </w:r>
      <w:r>
        <w:t xml:space="preserve"> </w:t>
      </w:r>
      <w:r w:rsidRPr="00C92A3B">
        <w:rPr>
          <w:highlight w:val="blue"/>
        </w:rPr>
        <w:t>ССЫЛКЕ</w:t>
      </w:r>
    </w:p>
    <w:p w:rsidR="00C92A3B" w:rsidRDefault="00C92A3B" w:rsidP="00C92A3B">
      <w:pPr>
        <w:jc w:val="center"/>
      </w:pPr>
      <w:r>
        <w:rPr>
          <w:noProof/>
          <w:lang w:eastAsia="ru-RU"/>
        </w:rPr>
        <w:drawing>
          <wp:inline distT="0" distB="0" distL="0" distR="0" wp14:anchorId="5600662B" wp14:editId="38CFC1D3">
            <wp:extent cx="4086225" cy="16032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второго</w:t>
      </w: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домена</w:t>
      </w: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приложения</w:t>
      </w: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AppDomain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secondDomain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AppDomain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C92A3B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CreateDomain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2A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"Second Domain"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объекта внутри второго домена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ередается имя сборки и полное квалифицированное имя класса)</w:t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32"/>
          <w:szCs w:val="19"/>
          <w:highlight w:val="cyan"/>
        </w:rPr>
      </w:pPr>
      <w:proofErr w:type="spellStart"/>
      <w:r w:rsidRPr="00C92A3B">
        <w:rPr>
          <w:rFonts w:ascii="Consolas" w:hAnsi="Consolas" w:cs="Consolas"/>
          <w:sz w:val="32"/>
          <w:szCs w:val="19"/>
          <w:highlight w:val="cyan"/>
          <w:lang w:val="en-US"/>
        </w:rPr>
        <w:t>ObjectHandle</w:t>
      </w:r>
      <w:proofErr w:type="spellEnd"/>
      <w:r w:rsidRPr="00C92A3B">
        <w:rPr>
          <w:rFonts w:ascii="Consolas" w:hAnsi="Consolas" w:cs="Consolas"/>
          <w:sz w:val="32"/>
          <w:szCs w:val="19"/>
          <w:highlight w:val="cyan"/>
        </w:rPr>
        <w:t xml:space="preserve"> </w:t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  <w:highlight w:val="yellow"/>
        </w:rPr>
      </w:pPr>
      <w:r>
        <w:rPr>
          <w:rFonts w:ascii="Consolas" w:hAnsi="Consolas" w:cs="Consolas"/>
          <w:color w:val="2B91AF"/>
          <w:sz w:val="24"/>
          <w:szCs w:val="19"/>
          <w:highlight w:val="yellow"/>
        </w:rPr>
        <w:t xml:space="preserve">Прокси </w:t>
      </w:r>
      <w:proofErr w:type="gramStart"/>
      <w:r w:rsidRPr="00C92A3B">
        <w:rPr>
          <w:rFonts w:ascii="Consolas" w:hAnsi="Consolas" w:cs="Consolas"/>
          <w:color w:val="2B91AF"/>
          <w:sz w:val="24"/>
          <w:szCs w:val="19"/>
          <w:highlight w:val="yellow"/>
        </w:rPr>
        <w:t>обертка</w:t>
      </w:r>
      <w:proofErr w:type="gramEnd"/>
      <w:r w:rsidRPr="00C92A3B">
        <w:rPr>
          <w:rFonts w:ascii="Consolas" w:hAnsi="Consolas" w:cs="Consolas"/>
          <w:color w:val="2B91AF"/>
          <w:sz w:val="24"/>
          <w:szCs w:val="19"/>
          <w:highlight w:val="yellow"/>
        </w:rPr>
        <w:t xml:space="preserve"> над </w:t>
      </w:r>
      <w:r>
        <w:rPr>
          <w:rFonts w:ascii="Consolas" w:hAnsi="Consolas" w:cs="Consolas"/>
          <w:color w:val="2B91AF"/>
          <w:sz w:val="24"/>
          <w:szCs w:val="19"/>
          <w:highlight w:val="yellow"/>
        </w:rPr>
        <w:t>объектом</w:t>
      </w:r>
      <w:r w:rsidRPr="00C92A3B">
        <w:rPr>
          <w:rFonts w:ascii="Consolas" w:hAnsi="Consolas" w:cs="Consolas"/>
          <w:color w:val="2B91AF"/>
          <w:sz w:val="24"/>
          <w:szCs w:val="19"/>
          <w:highlight w:val="yellow"/>
        </w:rPr>
        <w:t xml:space="preserve"> позволяющая работать с ним</w:t>
      </w:r>
    </w:p>
    <w:p w:rsidR="00C92A3B" w:rsidRPr="001A6036" w:rsidRDefault="00C92A3B" w:rsidP="00C92A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ObjectHandle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userHandle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secondDomain.</w:t>
      </w:r>
      <w:r w:rsidRPr="00C92A3B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CreateInstance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2A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"Domains"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92A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92A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Domains.UserProcessor</w:t>
      </w:r>
      <w:proofErr w:type="spellEnd"/>
      <w:r w:rsidRPr="00C92A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92A3B" w:rsidRDefault="00C92A3B" w:rsidP="00C92A3B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Чтобы </w:t>
      </w:r>
      <w:r>
        <w:rPr>
          <w:rFonts w:ascii="Consolas" w:hAnsi="Consolas" w:cs="Consolas"/>
          <w:color w:val="000000"/>
          <w:sz w:val="19"/>
          <w:szCs w:val="19"/>
          <w:highlight w:val="green"/>
        </w:rPr>
        <w:t>распаковать</w:t>
      </w:r>
      <w:r w:rsidRPr="00C92A3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обертку прокси объекта</w:t>
      </w:r>
    </w:p>
    <w:p w:rsid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Создание </w:t>
      </w:r>
      <w:r w:rsidRPr="00C92A3B">
        <w:rPr>
          <w:rFonts w:ascii="Consolas" w:hAnsi="Consolas" w:cs="Consolas"/>
          <w:color w:val="008000"/>
          <w:sz w:val="19"/>
          <w:szCs w:val="19"/>
          <w:highlight w:val="cyan"/>
        </w:rPr>
        <w:t xml:space="preserve">прозрачного прокси-переходника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 взаимодействия с объектом из другого домена.</w:t>
      </w:r>
      <w:proofErr w:type="gramEnd"/>
    </w:p>
    <w:p w:rsidR="00C92A3B" w:rsidRPr="001A6036" w:rsidRDefault="00C92A3B" w:rsidP="00C92A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9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userProxy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UserProcessor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userHandle.</w:t>
      </w:r>
      <w:r w:rsidRPr="00C92A3B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Unwrap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266614" w:rsidRPr="00266614" w:rsidRDefault="00266614" w:rsidP="00C92A3B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26661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чтобы </w:t>
      </w:r>
      <w:proofErr w:type="gramStart"/>
      <w:r w:rsidRPr="00266614">
        <w:rPr>
          <w:rFonts w:ascii="Consolas" w:hAnsi="Consolas" w:cs="Consolas"/>
          <w:color w:val="000000"/>
          <w:sz w:val="19"/>
          <w:szCs w:val="19"/>
          <w:highlight w:val="green"/>
        </w:rPr>
        <w:t>проверить</w:t>
      </w:r>
      <w:proofErr w:type="gramEnd"/>
      <w:r w:rsidRPr="0026661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что объект является прозрачным прокси переходником</w:t>
      </w:r>
    </w:p>
    <w:p w:rsidR="00C92A3B" w:rsidRPr="00C92A3B" w:rsidRDefault="00C92A3B" w:rsidP="00C92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MyClass</w:t>
      </w:r>
      <w:proofErr w:type="spellEnd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instance = (</w:t>
      </w:r>
      <w:proofErr w:type="spellStart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MyClass</w:t>
      </w:r>
      <w:proofErr w:type="spellEnd"/>
      <w:proofErr w:type="gramStart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  <w:proofErr w:type="spellStart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secondDomain.CreateInstanceAndUnwrap</w:t>
      </w:r>
      <w:proofErr w:type="spellEnd"/>
      <w:proofErr w:type="gramEnd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("Domains", "</w:t>
      </w:r>
      <w:proofErr w:type="spellStart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Domains.MyClass</w:t>
      </w:r>
      <w:proofErr w:type="spellEnd"/>
      <w:r w:rsidRPr="00C9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");</w:t>
      </w:r>
    </w:p>
    <w:p w:rsidR="00C92A3B" w:rsidRDefault="00C92A3B" w:rsidP="00266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Проверка: Действительно ли прозрачный переходник предоставлен?</w:t>
      </w:r>
    </w:p>
    <w:p w:rsidR="00C92A3B" w:rsidRPr="00C92A3B" w:rsidRDefault="00C92A3B" w:rsidP="00266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RemotingServices</w:t>
      </w: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66614">
        <w:rPr>
          <w:rFonts w:ascii="Consolas" w:hAnsi="Consolas" w:cs="Consolas"/>
          <w:sz w:val="19"/>
          <w:szCs w:val="19"/>
          <w:highlight w:val="cyan"/>
          <w:lang w:val="en-US"/>
        </w:rPr>
        <w:t>IsTransparentProxy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userProxy</w:t>
      </w:r>
      <w:proofErr w:type="spellEnd"/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2A3B" w:rsidRDefault="00C92A3B" w:rsidP="00266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"Развернутый объект является прокси-сервером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proofErr w:type="gramEnd"/>
    </w:p>
    <w:p w:rsidR="00C92A3B" w:rsidRDefault="00C92A3B" w:rsidP="0026661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"Развернутый объект не является прокси-сервером."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297361" w:rsidRDefault="00297361" w:rsidP="0029736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Вывод на экран текущего домена приложения.</w:t>
      </w:r>
    </w:p>
    <w:p w:rsidR="00297361" w:rsidRDefault="00297361" w:rsidP="00297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"Метод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Main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находится в домене с именем: </w:t>
      </w:r>
      <w:r>
        <w:rPr>
          <w:rFonts w:ascii="Consolas" w:hAnsi="Consolas" w:cs="Consolas"/>
          <w:color w:val="3CB371"/>
          <w:sz w:val="19"/>
          <w:szCs w:val="19"/>
          <w:highlight w:val="white"/>
        </w:rPr>
        <w:t>{0}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gramEnd"/>
    </w:p>
    <w:p w:rsidR="00297361" w:rsidRDefault="00297361" w:rsidP="002973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AppDomain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297361">
        <w:rPr>
          <w:rFonts w:ascii="Consolas" w:hAnsi="Consolas" w:cs="Consolas"/>
          <w:color w:val="000000"/>
          <w:sz w:val="19"/>
          <w:szCs w:val="19"/>
          <w:highlight w:val="cyan"/>
        </w:rPr>
        <w:t>CurrentDomain.FriendlyName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E0792B" w:rsidRDefault="00E0792B" w:rsidP="002973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 и 2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разные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т.к. класс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30D3">
        <w:rPr>
          <w:rFonts w:ascii="Consolas" w:hAnsi="Consolas" w:cs="Consolas"/>
          <w:color w:val="000000"/>
          <w:sz w:val="19"/>
          <w:szCs w:val="19"/>
          <w:highlight w:val="green"/>
        </w:rPr>
        <w:t>передается по значению</w:t>
      </w:r>
      <w:r>
        <w:rPr>
          <w:rFonts w:ascii="Consolas" w:hAnsi="Consolas" w:cs="Consolas"/>
          <w:color w:val="000000"/>
          <w:sz w:val="19"/>
          <w:szCs w:val="19"/>
        </w:rPr>
        <w:t xml:space="preserve"> и происходит </w:t>
      </w:r>
      <w:proofErr w:type="spellStart"/>
      <w:r w:rsidR="00A430D3">
        <w:rPr>
          <w:rFonts w:ascii="Consolas" w:hAnsi="Consolas" w:cs="Consolas"/>
          <w:color w:val="000000"/>
          <w:sz w:val="19"/>
          <w:szCs w:val="19"/>
        </w:rPr>
        <w:t>сериализация</w:t>
      </w:r>
      <w:proofErr w:type="spellEnd"/>
      <w:r w:rsidR="00A430D3">
        <w:rPr>
          <w:rFonts w:ascii="Consolas" w:hAnsi="Consolas" w:cs="Consolas"/>
          <w:color w:val="000000"/>
          <w:sz w:val="19"/>
          <w:szCs w:val="19"/>
        </w:rPr>
        <w:t xml:space="preserve"> и </w:t>
      </w:r>
      <w:proofErr w:type="spellStart"/>
      <w:r w:rsidR="00A430D3">
        <w:rPr>
          <w:rFonts w:ascii="Consolas" w:hAnsi="Consolas" w:cs="Consolas"/>
          <w:color w:val="000000"/>
          <w:sz w:val="19"/>
          <w:szCs w:val="19"/>
        </w:rPr>
        <w:t>десириализация</w:t>
      </w:r>
      <w:proofErr w:type="spellEnd"/>
      <w:r w:rsidR="00A430D3">
        <w:rPr>
          <w:rFonts w:ascii="Consolas" w:hAnsi="Consolas" w:cs="Consolas"/>
          <w:color w:val="000000"/>
          <w:sz w:val="19"/>
          <w:szCs w:val="19"/>
        </w:rPr>
        <w:t xml:space="preserve"> объекта</w:t>
      </w:r>
    </w:p>
    <w:p w:rsidR="00A430D3" w:rsidRDefault="00A430D3" w:rsidP="002973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745C707" wp14:editId="24D1CDF7">
            <wp:extent cx="2514600" cy="6347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75" w:rsidRPr="00AD6910" w:rsidRDefault="001D2775" w:rsidP="00297361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D2775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CreateInstance</w:t>
      </w:r>
      <w:proofErr w:type="spellEnd"/>
      <w:r w:rsidRPr="001D2775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r w:rsidRPr="001D2775">
        <w:rPr>
          <w:rFonts w:ascii="Consolas" w:hAnsi="Consolas" w:cs="Consolas"/>
          <w:color w:val="000000"/>
          <w:sz w:val="19"/>
          <w:szCs w:val="19"/>
          <w:highlight w:val="yellow"/>
        </w:rPr>
        <w:t>– имя сборки и имя типа</w:t>
      </w:r>
    </w:p>
    <w:p w:rsidR="009E2B80" w:rsidRPr="009E2B80" w:rsidRDefault="009E2B80" w:rsidP="009E2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proofErr w:type="spellStart"/>
      <w:r w:rsidRPr="009E2B80">
        <w:rPr>
          <w:rFonts w:ascii="Consolas" w:hAnsi="Consolas" w:cs="Consolas"/>
          <w:color w:val="2B91AF"/>
          <w:sz w:val="19"/>
          <w:szCs w:val="19"/>
          <w:highlight w:val="lightGray"/>
          <w:lang w:val="en-US"/>
        </w:rPr>
        <w:t>AppDomainSetup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ads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1 = </w:t>
      </w:r>
      <w:r w:rsidRPr="009E2B80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new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proofErr w:type="gramStart"/>
      <w:r w:rsidRPr="009E2B80">
        <w:rPr>
          <w:rFonts w:ascii="Consolas" w:hAnsi="Consolas" w:cs="Consolas"/>
          <w:color w:val="2B91AF"/>
          <w:sz w:val="19"/>
          <w:szCs w:val="19"/>
          <w:highlight w:val="lightGray"/>
          <w:lang w:val="en-US"/>
        </w:rPr>
        <w:t>AppDomainSetup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>(</w:t>
      </w:r>
      <w:proofErr w:type="gramEnd"/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) </w:t>
      </w:r>
      <w:r w:rsidRPr="009E2B80">
        <w:rPr>
          <w:rFonts w:ascii="Consolas" w:hAnsi="Consolas" w:cs="Consolas"/>
          <w:color w:val="000000"/>
          <w:sz w:val="19"/>
          <w:szCs w:val="19"/>
          <w:highlight w:val="green"/>
        </w:rPr>
        <w:t>к этому примеру не относится, это если сборки в ином месте</w:t>
      </w:r>
    </w:p>
    <w:p w:rsidR="009E2B80" w:rsidRPr="009E2B80" w:rsidRDefault="009E2B80" w:rsidP="009E2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</w:t>
      </w:r>
      <w:r w:rsidRPr="00AD6910">
        <w:rPr>
          <w:rFonts w:ascii="Consolas" w:hAnsi="Consolas" w:cs="Consolas"/>
          <w:color w:val="000000"/>
          <w:sz w:val="19"/>
          <w:szCs w:val="19"/>
          <w:highlight w:val="lightGray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9E2B80" w:rsidRPr="009E2B80" w:rsidRDefault="009E2B80" w:rsidP="009E2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    </w:t>
      </w:r>
      <w:proofErr w:type="spellStart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PrivateBinPath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= </w:t>
      </w:r>
      <w:proofErr w:type="spellStart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pluginsPath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– Полный путь к папке где лежат сборки</w:t>
      </w:r>
    </w:p>
    <w:p w:rsidR="009E2B80" w:rsidRPr="009E2B80" w:rsidRDefault="009E2B80" w:rsidP="009E2B80">
      <w:pPr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E2B80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};</w:t>
      </w:r>
    </w:p>
    <w:p w:rsidR="009E2B80" w:rsidRPr="009E2B80" w:rsidRDefault="009E2B80" w:rsidP="009E2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E2B80">
        <w:rPr>
          <w:rFonts w:ascii="Consolas" w:hAnsi="Consolas" w:cs="Consolas"/>
          <w:color w:val="008000"/>
          <w:sz w:val="19"/>
          <w:szCs w:val="19"/>
          <w:highlight w:val="lightGray"/>
        </w:rPr>
        <w:t>// Создание второго домена приложения.</w:t>
      </w:r>
    </w:p>
    <w:p w:rsidR="009E2B80" w:rsidRPr="009E2B80" w:rsidRDefault="009E2B80" w:rsidP="009E2B8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           </w:t>
      </w:r>
      <w:proofErr w:type="spellStart"/>
      <w:r w:rsidRPr="009E2B80">
        <w:rPr>
          <w:rFonts w:ascii="Consolas" w:hAnsi="Consolas" w:cs="Consolas"/>
          <w:color w:val="2B91AF"/>
          <w:sz w:val="19"/>
          <w:szCs w:val="19"/>
          <w:highlight w:val="lightGray"/>
          <w:lang w:val="en-US"/>
        </w:rPr>
        <w:t>AppDomain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</w:t>
      </w:r>
      <w:proofErr w:type="spellStart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secondDomain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= </w:t>
      </w:r>
      <w:proofErr w:type="spellStart"/>
      <w:proofErr w:type="gramStart"/>
      <w:r w:rsidRPr="009E2B80">
        <w:rPr>
          <w:rFonts w:ascii="Consolas" w:hAnsi="Consolas" w:cs="Consolas"/>
          <w:color w:val="2B91AF"/>
          <w:sz w:val="19"/>
          <w:szCs w:val="19"/>
          <w:highlight w:val="lightGray"/>
          <w:lang w:val="en-US"/>
        </w:rPr>
        <w:t>AppDomain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.CreateDomain</w:t>
      </w:r>
      <w:proofErr w:type="spellEnd"/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(</w:t>
      </w:r>
      <w:proofErr w:type="gramEnd"/>
      <w:r w:rsidRPr="009E2B80">
        <w:rPr>
          <w:rFonts w:ascii="Consolas" w:hAnsi="Consolas" w:cs="Consolas"/>
          <w:color w:val="A31515"/>
          <w:sz w:val="19"/>
          <w:szCs w:val="19"/>
          <w:highlight w:val="lightGray"/>
          <w:lang w:val="en-US"/>
        </w:rPr>
        <w:t>"Second Domain"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,</w:t>
      </w:r>
      <w:r w:rsidRPr="009E2B80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null</w:t>
      </w:r>
      <w:r w:rsidRPr="009E2B80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,ads1);</w:t>
      </w:r>
    </w:p>
    <w:p w:rsidR="00297361" w:rsidRPr="00C92A3B" w:rsidRDefault="00E0792B" w:rsidP="00297361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 wp14:anchorId="2ECE3D1D" wp14:editId="0D4B9E82">
            <wp:extent cx="6791325" cy="3321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0836" cy="33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D9" w:rsidRDefault="00A430D3" w:rsidP="00266614">
      <w:r w:rsidRPr="00A430D3">
        <w:rPr>
          <w:highlight w:val="green"/>
        </w:rPr>
        <w:t>А если так</w:t>
      </w:r>
    </w:p>
    <w:p w:rsidR="00A430D3" w:rsidRDefault="00A430D3" w:rsidP="00266614">
      <w:r>
        <w:rPr>
          <w:noProof/>
          <w:lang w:eastAsia="ru-RU"/>
        </w:rPr>
        <w:drawing>
          <wp:inline distT="0" distB="0" distL="0" distR="0" wp14:anchorId="5F816452" wp14:editId="5278F865">
            <wp:extent cx="2695575" cy="723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3" w:rsidRDefault="00A430D3" w:rsidP="00266614">
      <w:r>
        <w:t>То</w:t>
      </w:r>
    </w:p>
    <w:p w:rsidR="00A430D3" w:rsidRDefault="00A430D3" w:rsidP="00266614">
      <w:r>
        <w:rPr>
          <w:noProof/>
          <w:lang w:eastAsia="ru-RU"/>
        </w:rPr>
        <w:drawing>
          <wp:inline distT="0" distB="0" distL="0" distR="0" wp14:anchorId="6DEEF43C" wp14:editId="7921528B">
            <wp:extent cx="2505075" cy="552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3" w:rsidRDefault="00576B23" w:rsidP="00266614">
      <w:r w:rsidRPr="00576B23">
        <w:rPr>
          <w:highlight w:val="magenta"/>
        </w:rPr>
        <w:t>НО ОБА РАЗА ОБЪЕКТЫ СОЗДАЮТСЯ В ПЕРВИЧНОМ ДОМЕНЕ</w:t>
      </w:r>
    </w:p>
    <w:p w:rsidR="00576B23" w:rsidRDefault="00576B23" w:rsidP="00266614">
      <w:r>
        <w:rPr>
          <w:noProof/>
          <w:lang w:eastAsia="ru-RU"/>
        </w:rPr>
        <w:drawing>
          <wp:inline distT="0" distB="0" distL="0" distR="0" wp14:anchorId="7A3E42B4" wp14:editId="1418E3FA">
            <wp:extent cx="2695575" cy="1285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74" w:rsidRDefault="00721B74" w:rsidP="00266614"/>
    <w:p w:rsidR="00721B74" w:rsidRDefault="00721B74" w:rsidP="00721B74">
      <w:pPr>
        <w:jc w:val="center"/>
        <w:rPr>
          <w:rFonts w:ascii="Consolas" w:hAnsi="Consolas" w:cs="Consolas"/>
          <w:color w:val="2B91AF"/>
          <w:sz w:val="19"/>
          <w:szCs w:val="19"/>
        </w:rPr>
      </w:pPr>
      <w:r w:rsidRPr="00721B74">
        <w:rPr>
          <w:highlight w:val="red"/>
        </w:rPr>
        <w:t xml:space="preserve">Чтобы </w:t>
      </w:r>
      <w:proofErr w:type="gramStart"/>
      <w:r w:rsidRPr="00721B74">
        <w:rPr>
          <w:highlight w:val="red"/>
        </w:rPr>
        <w:t>класс</w:t>
      </w:r>
      <w:proofErr w:type="gramEnd"/>
      <w:r w:rsidRPr="00721B74">
        <w:rPr>
          <w:highlight w:val="red"/>
        </w:rPr>
        <w:t xml:space="preserve"> созданный во вторичном домене вызывался в нем следует наследовать от </w:t>
      </w:r>
      <w:proofErr w:type="spellStart"/>
      <w:r w:rsidRPr="00721B74">
        <w:rPr>
          <w:rFonts w:ascii="Consolas" w:hAnsi="Consolas" w:cs="Consolas"/>
          <w:color w:val="2B91AF"/>
          <w:sz w:val="19"/>
          <w:szCs w:val="19"/>
          <w:highlight w:val="cyan"/>
        </w:rPr>
        <w:t>MarshalByRefObject</w:t>
      </w:r>
      <w:proofErr w:type="spellEnd"/>
    </w:p>
    <w:p w:rsidR="00721B74" w:rsidRDefault="00721B74" w:rsidP="00721B74">
      <w:pPr>
        <w:pBdr>
          <w:bottom w:val="single" w:sz="4" w:space="1" w:color="auto"/>
        </w:pBdr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4D1D2E37" wp14:editId="7BC886D6">
            <wp:extent cx="3000375" cy="590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74" w:rsidRDefault="00721B74" w:rsidP="00721B74">
      <w:pPr>
        <w:jc w:val="center"/>
      </w:pPr>
      <w:r w:rsidRPr="00721B74">
        <w:rPr>
          <w:highlight w:val="cyan"/>
        </w:rPr>
        <w:t>Выгрузка домена приложения</w:t>
      </w:r>
    </w:p>
    <w:p w:rsidR="00721B74" w:rsidRDefault="00721B74" w:rsidP="00721B74">
      <w:pPr>
        <w:jc w:val="center"/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lastRenderedPageBreak/>
        <w:t>AppDomain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721B74">
        <w:rPr>
          <w:rFonts w:ascii="Consolas" w:hAnsi="Consolas" w:cs="Consolas"/>
          <w:color w:val="000000"/>
          <w:sz w:val="19"/>
          <w:szCs w:val="19"/>
          <w:highlight w:val="cyan"/>
        </w:rPr>
        <w:t>Unload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Выгрузка домена приложения.</w:t>
      </w:r>
    </w:p>
    <w:p w:rsidR="00721B74" w:rsidRDefault="00721B74" w:rsidP="00D12E5D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088826EE" wp14:editId="53132501">
            <wp:extent cx="5940425" cy="214159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74" w:rsidRDefault="00D12E5D" w:rsidP="0026661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defaultAD.</w:t>
      </w:r>
      <w:r w:rsidRPr="00D12E5D">
        <w:rPr>
          <w:rFonts w:ascii="Consolas" w:hAnsi="Consolas" w:cs="Consolas"/>
          <w:color w:val="000000"/>
          <w:sz w:val="19"/>
          <w:szCs w:val="19"/>
          <w:highlight w:val="cyan"/>
        </w:rPr>
        <w:t>GetAssemblies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D12E5D">
        <w:rPr>
          <w:rFonts w:ascii="Consolas" w:hAnsi="Consolas" w:cs="Consolas"/>
          <w:color w:val="000000"/>
          <w:sz w:val="19"/>
          <w:szCs w:val="19"/>
          <w:highlight w:val="yellow"/>
        </w:rPr>
        <w:t>получение всех загруженных в домен сборок</w:t>
      </w:r>
    </w:p>
    <w:p w:rsidR="00D12E5D" w:rsidRDefault="00D12E5D" w:rsidP="00266614">
      <w:r>
        <w:rPr>
          <w:noProof/>
          <w:lang w:eastAsia="ru-RU"/>
        </w:rPr>
        <w:drawing>
          <wp:inline distT="0" distB="0" distL="0" distR="0" wp14:anchorId="6F034C0E" wp14:editId="59C14311">
            <wp:extent cx="5518576" cy="2071531"/>
            <wp:effectExtent l="0" t="0" r="635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131" cy="20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49" w:rsidRDefault="00B47149" w:rsidP="00B4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Возвращает базовый каталог, в котором распознаватель сборок производит поиск.</w:t>
      </w:r>
    </w:p>
    <w:p w:rsidR="00D12E5D" w:rsidRPr="00B47149" w:rsidRDefault="00B47149" w:rsidP="00B4714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4714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nApplication</w:t>
      </w:r>
      <w:proofErr w:type="spellEnd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base is: "</w:t>
      </w:r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domain.</w:t>
      </w:r>
      <w:r w:rsidRPr="00B47149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BaseDirectory</w:t>
      </w:r>
      <w:proofErr w:type="spell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B471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-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>месторасположение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exe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>файла</w:t>
      </w:r>
    </w:p>
    <w:p w:rsidR="00B47149" w:rsidRDefault="00B47149" w:rsidP="00B47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Является ли домен используемым по умолчанию?</w:t>
      </w:r>
    </w:p>
    <w:p w:rsidR="00B47149" w:rsidRDefault="00B47149" w:rsidP="00AE63BE">
      <w:pPr>
        <w:pBdr>
          <w:bottom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B4714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B4714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nIs</w:t>
      </w:r>
      <w:proofErr w:type="spellEnd"/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47149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the default domain? - </w:t>
      </w:r>
      <w:r w:rsidRPr="00B47149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{1}</w:t>
      </w:r>
      <w:r w:rsidRPr="00B4714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domain.FriendlyName</w:t>
      </w:r>
      <w:proofErr w:type="spell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domain.IsDefaultAppDomain</w:t>
      </w:r>
      <w:proofErr w:type="spell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4714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Pr="00B471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-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>главный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>домен</w:t>
      </w:r>
      <w:r w:rsidRPr="00B4714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? </w:t>
      </w:r>
      <w:r w:rsidRPr="001A6036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Start"/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>который</w:t>
      </w:r>
      <w:proofErr w:type="gramEnd"/>
      <w:r w:rsidRPr="00B4714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создан программой по умолчанию</w:t>
      </w:r>
      <w:r w:rsidRPr="001A6036">
        <w:rPr>
          <w:rFonts w:ascii="Consolas" w:hAnsi="Consolas" w:cs="Consolas"/>
          <w:color w:val="000000"/>
          <w:sz w:val="19"/>
          <w:szCs w:val="19"/>
        </w:rPr>
        <w:t>)</w:t>
      </w:r>
    </w:p>
    <w:p w:rsidR="00AE63BE" w:rsidRDefault="00AE63BE" w:rsidP="00AE63BE"/>
    <w:p w:rsidR="00AE63BE" w:rsidRDefault="00AE63BE" w:rsidP="00AE63BE"/>
    <w:p w:rsidR="00AE63BE" w:rsidRDefault="00AE63BE" w:rsidP="00AE63BE"/>
    <w:p w:rsidR="00AE63BE" w:rsidRDefault="00AE63BE" w:rsidP="00AE63BE"/>
    <w:p w:rsidR="00AE63BE" w:rsidRPr="00AE63BE" w:rsidRDefault="00AE63BE" w:rsidP="00AE63B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19"/>
          <w:highlight w:val="green"/>
        </w:rPr>
      </w:pPr>
      <w:r w:rsidRPr="00AE63BE">
        <w:rPr>
          <w:rFonts w:ascii="Consolas" w:hAnsi="Consolas" w:cs="Consolas"/>
          <w:sz w:val="24"/>
          <w:szCs w:val="19"/>
          <w:highlight w:val="green"/>
        </w:rPr>
        <w:t>Запуск разных приложений в контексте одного процесса</w:t>
      </w:r>
    </w:p>
    <w:p w:rsidR="00AE63BE" w:rsidRPr="00AE63BE" w:rsidRDefault="00AE63BE" w:rsidP="00AE63B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white"/>
        </w:rPr>
      </w:pPr>
      <w:r w:rsidRPr="00AE63BE">
        <w:rPr>
          <w:rFonts w:ascii="Consolas" w:hAnsi="Consolas" w:cs="Consolas"/>
          <w:sz w:val="19"/>
          <w:szCs w:val="19"/>
          <w:highlight w:val="white"/>
        </w:rPr>
        <w:t xml:space="preserve">Для выполнения этого проекта </w:t>
      </w:r>
      <w:r w:rsidRPr="00AE63BE">
        <w:rPr>
          <w:rFonts w:ascii="Consolas" w:hAnsi="Consolas" w:cs="Consolas"/>
          <w:sz w:val="19"/>
          <w:szCs w:val="19"/>
          <w:highlight w:val="red"/>
        </w:rPr>
        <w:t>требуется скопировать исполняемые файлы App1.exe и App2.exe</w:t>
      </w:r>
    </w:p>
    <w:p w:rsidR="00AE63BE" w:rsidRPr="00AE63BE" w:rsidRDefault="00AE63BE" w:rsidP="00AE63BE">
      <w:pPr>
        <w:jc w:val="center"/>
      </w:pPr>
      <w:r w:rsidRPr="00AE63BE">
        <w:rPr>
          <w:rFonts w:ascii="Consolas" w:hAnsi="Consolas" w:cs="Consolas"/>
          <w:sz w:val="19"/>
          <w:szCs w:val="19"/>
          <w:highlight w:val="white"/>
        </w:rPr>
        <w:t xml:space="preserve"> в папку с исполняемым файлом MultyDomainApp.exe</w:t>
      </w:r>
    </w:p>
    <w:p w:rsidR="00AE63BE" w:rsidRDefault="00AE63BE" w:rsidP="00A945D2">
      <w:pPr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D8D7EE7" wp14:editId="484A35D0">
            <wp:extent cx="4057650" cy="1181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8B" w:rsidRDefault="00A84A8B" w:rsidP="00702D4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5D8DD4" wp14:editId="30EB03AA">
            <wp:extent cx="1454556" cy="1476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55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4F" w:rsidRDefault="00DD15AB" w:rsidP="00A84A8B">
      <w:pPr>
        <w:jc w:val="center"/>
      </w:pPr>
      <w:r w:rsidRPr="00DD15AB">
        <w:rPr>
          <w:highlight w:val="cyan"/>
        </w:rPr>
        <w:t>Подключение иных сборок</w:t>
      </w:r>
    </w:p>
    <w:p w:rsidR="00DD15AB" w:rsidRPr="00745FBC" w:rsidRDefault="00DD15AB" w:rsidP="00A84A8B">
      <w:pPr>
        <w:jc w:val="center"/>
        <w:rPr>
          <w:rFonts w:ascii="Consolas" w:hAnsi="Consolas" w:cs="Consolas"/>
          <w:sz w:val="19"/>
          <w:szCs w:val="19"/>
          <w:lang w:val="en-US"/>
        </w:rPr>
      </w:pPr>
      <w:r w:rsidRPr="00DD15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15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pluginsPath</w:t>
      </w:r>
      <w:proofErr w:type="spellEnd"/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D15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DD15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GetDirectoryName</w:t>
      </w:r>
      <w:proofErr w:type="spellEnd"/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D15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DD15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GetEntryAssembly</w:t>
      </w:r>
      <w:proofErr w:type="spellEnd"/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r w:rsidRPr="00DD15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Location</w:t>
      </w:r>
      <w:r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745F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B34BA"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 </w:t>
      </w:r>
      <w:proofErr w:type="spellStart"/>
      <w:r w:rsidR="007B34BA" w:rsidRPr="00BD734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="007B34BA"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="007B34BA" w:rsidRPr="00BD734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AppSettings</w:t>
      </w:r>
      <w:proofErr w:type="spellEnd"/>
      <w:r w:rsidR="007B34BA"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="007B34BA" w:rsidRPr="00745FB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="007B34BA" w:rsidRPr="00BD734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pluginsDirectory</w:t>
      </w:r>
      <w:proofErr w:type="spellEnd"/>
      <w:r w:rsidR="007B34BA" w:rsidRPr="00745FB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B34BA" w:rsidRPr="00745F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  <w:r w:rsidR="007B34BA" w:rsidRPr="00745F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5FBC">
        <w:rPr>
          <w:rFonts w:ascii="Consolas" w:hAnsi="Consolas" w:cs="Consolas"/>
          <w:color w:val="000000"/>
          <w:sz w:val="19"/>
          <w:szCs w:val="19"/>
          <w:lang w:val="en-US"/>
        </w:rPr>
        <w:t xml:space="preserve">– </w:t>
      </w:r>
      <w:r w:rsidRPr="00DD15AB">
        <w:rPr>
          <w:rFonts w:ascii="Consolas" w:hAnsi="Consolas" w:cs="Consolas"/>
          <w:sz w:val="19"/>
          <w:szCs w:val="19"/>
          <w:highlight w:val="yellow"/>
        </w:rPr>
        <w:t>получение</w:t>
      </w:r>
      <w:r w:rsidRPr="00745FBC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DD15AB">
        <w:rPr>
          <w:rFonts w:ascii="Consolas" w:hAnsi="Consolas" w:cs="Consolas"/>
          <w:sz w:val="19"/>
          <w:szCs w:val="19"/>
          <w:highlight w:val="yellow"/>
        </w:rPr>
        <w:t>пути</w:t>
      </w:r>
      <w:r w:rsidRPr="00745FBC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DD15AB">
        <w:rPr>
          <w:rFonts w:ascii="Consolas" w:hAnsi="Consolas" w:cs="Consolas"/>
          <w:sz w:val="19"/>
          <w:szCs w:val="19"/>
          <w:highlight w:val="yellow"/>
        </w:rPr>
        <w:t>по</w:t>
      </w:r>
      <w:r w:rsidRPr="00745FBC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DD15AB">
        <w:rPr>
          <w:rFonts w:ascii="Consolas" w:hAnsi="Consolas" w:cs="Consolas"/>
          <w:sz w:val="19"/>
          <w:szCs w:val="19"/>
          <w:highlight w:val="yellow"/>
        </w:rPr>
        <w:t>которой</w:t>
      </w:r>
      <w:r w:rsidRPr="00745FBC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DD15AB">
        <w:rPr>
          <w:rFonts w:ascii="Consolas" w:hAnsi="Consolas" w:cs="Consolas"/>
          <w:sz w:val="19"/>
          <w:szCs w:val="19"/>
          <w:highlight w:val="yellow"/>
        </w:rPr>
        <w:t>находится</w:t>
      </w:r>
      <w:r w:rsidRPr="00745FBC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DD15AB">
        <w:rPr>
          <w:rFonts w:ascii="Consolas" w:hAnsi="Consolas" w:cs="Consolas"/>
          <w:sz w:val="19"/>
          <w:szCs w:val="19"/>
          <w:highlight w:val="yellow"/>
        </w:rPr>
        <w:t>сборка</w:t>
      </w:r>
    </w:p>
    <w:p w:rsidR="00BD734D" w:rsidRDefault="00BD734D" w:rsidP="00A84A8B">
      <w:pPr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597161F" wp14:editId="40388964">
            <wp:extent cx="4114800" cy="800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4D" w:rsidRDefault="00755898" w:rsidP="00A84A8B">
      <w:pPr>
        <w:jc w:val="center"/>
        <w:rPr>
          <w:rFonts w:ascii="Consolas" w:hAnsi="Consolas" w:cs="Consolas"/>
          <w:color w:val="A31515"/>
          <w:sz w:val="19"/>
          <w:szCs w:val="19"/>
        </w:rPr>
      </w:pPr>
      <w:proofErr w:type="gramStart"/>
      <w:r w:rsidRPr="0075589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 w:rsidRPr="007558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pluginLibraries</w:t>
      </w:r>
      <w:proofErr w:type="spellEnd"/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75589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7558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GetFiles</w:t>
      </w:r>
      <w:proofErr w:type="spellEnd"/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7558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pluginsPath</w:t>
      </w:r>
      <w:proofErr w:type="spellEnd"/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55898">
        <w:rPr>
          <w:rFonts w:ascii="Consolas" w:hAnsi="Consolas" w:cs="Consolas"/>
          <w:color w:val="A31515"/>
          <w:sz w:val="19"/>
          <w:szCs w:val="19"/>
          <w:highlight w:val="white"/>
        </w:rPr>
        <w:t>"*.</w:t>
      </w:r>
      <w:proofErr w:type="spellStart"/>
      <w:r w:rsidRPr="0075589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dll</w:t>
      </w:r>
      <w:proofErr w:type="spellEnd"/>
      <w:r w:rsidRPr="0075589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75589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755898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755898">
        <w:rPr>
          <w:rFonts w:ascii="Consolas" w:hAnsi="Consolas" w:cs="Consolas"/>
          <w:color w:val="000000"/>
          <w:sz w:val="19"/>
          <w:szCs w:val="19"/>
          <w:highlight w:val="yellow"/>
        </w:rPr>
        <w:t>получение всех файлов которые подпадают под маску</w:t>
      </w:r>
      <w:r w:rsidRPr="00755898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755898">
        <w:rPr>
          <w:rFonts w:ascii="Consolas" w:hAnsi="Consolas" w:cs="Consolas"/>
          <w:color w:val="A31515"/>
          <w:sz w:val="19"/>
          <w:szCs w:val="19"/>
          <w:highlight w:val="white"/>
        </w:rPr>
        <w:t>*.</w:t>
      </w:r>
      <w:proofErr w:type="spellStart"/>
      <w:r w:rsidRPr="0075589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dll</w:t>
      </w:r>
      <w:proofErr w:type="spellEnd"/>
    </w:p>
    <w:p w:rsidR="00A945D2" w:rsidRDefault="00A945D2" w:rsidP="00A84A8B">
      <w:pPr>
        <w:jc w:val="center"/>
        <w:rPr>
          <w:rFonts w:ascii="Consolas" w:hAnsi="Consolas" w:cs="Consolas"/>
          <w:color w:val="A31515"/>
          <w:sz w:val="19"/>
          <w:szCs w:val="19"/>
        </w:rPr>
      </w:pPr>
    </w:p>
    <w:p w:rsidR="00A945D2" w:rsidRDefault="00A945D2" w:rsidP="00A94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Регистрируем обработчик загрузки необходимых типов в контекст рефлексии</w:t>
      </w:r>
    </w:p>
    <w:p w:rsidR="00A945D2" w:rsidRPr="001A6036" w:rsidRDefault="00A945D2" w:rsidP="00A945D2">
      <w:pPr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945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AppDomain</w:t>
      </w:r>
      <w:r w:rsidRPr="00A945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.CurrentDomain.ReflectionOnlyAssemblyResolve</w:t>
      </w:r>
      <w:proofErr w:type="spellEnd"/>
      <w:r w:rsidRPr="00A945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A945D2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ad2_ReflectionOnlyAssemblyResolve</w:t>
      </w:r>
      <w:r w:rsidRPr="00A945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A945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45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A945D2">
        <w:rPr>
          <w:rFonts w:ascii="Consolas" w:hAnsi="Consolas" w:cs="Consolas"/>
          <w:color w:val="000000"/>
          <w:sz w:val="19"/>
          <w:szCs w:val="19"/>
          <w:highlight w:val="yellow"/>
        </w:rPr>
        <w:t>метод</w:t>
      </w:r>
      <w:r w:rsidRPr="00A945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A945D2">
        <w:rPr>
          <w:rFonts w:ascii="Consolas" w:hAnsi="Consolas" w:cs="Consolas"/>
          <w:color w:val="000000"/>
          <w:sz w:val="19"/>
          <w:szCs w:val="19"/>
          <w:highlight w:val="yellow"/>
        </w:rPr>
        <w:t>обработки</w:t>
      </w:r>
      <w:r w:rsidRPr="00A945D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Этот обработчик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вызывается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когда CLR пытается неудачно выполнить привязку сборки в контексте отражения.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E354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ad2_ReflectionOnlyAssemblyResolve(</w:t>
      </w:r>
      <w:r w:rsidRPr="004E354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ResolveEventArgs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//Получаем список связанных сборок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strTempAssmbPath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54B" w:rsidRPr="003F5D66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A60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objExecutingAssemblies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yellow"/>
        </w:rPr>
        <w:t>получение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yellow"/>
        </w:rPr>
        <w:t>всех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3F5D66" w:rsidRPr="003F5D66">
        <w:rPr>
          <w:rFonts w:ascii="Consolas" w:hAnsi="Consolas" w:cs="Consolas"/>
          <w:color w:val="000000"/>
          <w:sz w:val="19"/>
          <w:szCs w:val="19"/>
          <w:highlight w:val="yellow"/>
        </w:rPr>
        <w:t>сборок</w:t>
      </w:r>
    </w:p>
    <w:p w:rsidR="004E354B" w:rsidRDefault="004E354B" w:rsidP="003F5D6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2ED716F8" wp14:editId="182453BC">
            <wp:extent cx="5627298" cy="904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3403" cy="9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6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F5D66" w:rsidRPr="004E354B" w:rsidRDefault="003F5D66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F5D66" w:rsidRPr="003F5D66" w:rsidRDefault="003F5D66" w:rsidP="003F5D66">
      <w:pPr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Consolas" w:hAnsi="Consolas" w:cs="Consolas"/>
          <w:szCs w:val="19"/>
          <w:highlight w:val="green"/>
          <w:lang w:val="en-US"/>
        </w:rPr>
      </w:pPr>
      <w:proofErr w:type="gramStart"/>
      <w:r w:rsidRPr="003F5D66">
        <w:rPr>
          <w:rFonts w:ascii="Consolas" w:hAnsi="Consolas" w:cs="Consolas"/>
          <w:szCs w:val="19"/>
          <w:highlight w:val="green"/>
        </w:rPr>
        <w:t>Метод</w:t>
      </w:r>
      <w:proofErr w:type="gramEnd"/>
      <w:r w:rsidRPr="003F5D66">
        <w:rPr>
          <w:rFonts w:ascii="Consolas" w:hAnsi="Consolas" w:cs="Consolas"/>
          <w:szCs w:val="19"/>
          <w:highlight w:val="green"/>
          <w:lang w:val="en-US"/>
        </w:rPr>
        <w:t xml:space="preserve"> </w:t>
      </w:r>
      <w:r w:rsidRPr="003F5D66">
        <w:rPr>
          <w:rFonts w:ascii="Consolas" w:hAnsi="Consolas" w:cs="Consolas"/>
          <w:szCs w:val="19"/>
          <w:highlight w:val="green"/>
        </w:rPr>
        <w:t>подписанный</w:t>
      </w:r>
      <w:r w:rsidRPr="003F5D66">
        <w:rPr>
          <w:rFonts w:ascii="Consolas" w:hAnsi="Consolas" w:cs="Consolas"/>
          <w:szCs w:val="19"/>
          <w:highlight w:val="green"/>
          <w:lang w:val="en-US"/>
        </w:rPr>
        <w:t xml:space="preserve"> </w:t>
      </w:r>
      <w:r w:rsidRPr="003F5D66">
        <w:rPr>
          <w:rFonts w:ascii="Consolas" w:hAnsi="Consolas" w:cs="Consolas"/>
          <w:szCs w:val="19"/>
          <w:highlight w:val="green"/>
        </w:rPr>
        <w:t>на</w:t>
      </w:r>
      <w:r w:rsidRPr="003F5D66">
        <w:rPr>
          <w:rFonts w:ascii="Consolas" w:hAnsi="Consolas" w:cs="Consolas"/>
          <w:szCs w:val="19"/>
          <w:highlight w:val="green"/>
          <w:lang w:val="en-US"/>
        </w:rPr>
        <w:t xml:space="preserve"> </w:t>
      </w:r>
      <w:r w:rsidRPr="003F5D66">
        <w:rPr>
          <w:rFonts w:ascii="Consolas" w:hAnsi="Consolas" w:cs="Consolas"/>
          <w:szCs w:val="19"/>
          <w:highlight w:val="green"/>
        </w:rPr>
        <w:t>обработчик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AssemblyName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arrReferencedAssmbNames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objExecutingAssemblies.GetReferencedAssemblies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E354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arrReferencedAssmbNames.Any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strAssmbName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proofErr w:type="gram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strAssmbName.FullName.Substring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0,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strAssmbName.FullName.IndexOf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==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args.Name.Substring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args.Name.IndexOf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))))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E354B" w:rsidRPr="001A6036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strTempAssmbPath</w:t>
      </w:r>
      <w:proofErr w:type="spellEnd"/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objExecutingAssemblies.Location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args.Name.Substring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args.Name.IndexOf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+ </w:t>
      </w:r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</w:t>
      </w:r>
      <w:proofErr w:type="spellStart"/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dll</w:t>
      </w:r>
      <w:proofErr w:type="spellEnd"/>
      <w:r w:rsidRPr="004E354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D66" w:rsidRPr="003F5D66" w:rsidRDefault="003F5D66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281C6682" wp14:editId="175BC783">
            <wp:extent cx="6638925" cy="1156621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379" cy="11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45FB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//Загружаем сборку в контекст отражения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myAssembly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E354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3F5D66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ReflectionOnlyLoadFrom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strTempAssmbPath</w:t>
      </w:r>
      <w:proofErr w:type="spellEnd"/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E354B" w:rsidRP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354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//Возвращаем ссылку на загруженную сборку</w:t>
      </w:r>
    </w:p>
    <w:p w:rsidR="004E354B" w:rsidRDefault="004E354B" w:rsidP="004E354B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myAssembly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E354B" w:rsidRPr="004E354B" w:rsidRDefault="004E354B" w:rsidP="003F5D66">
      <w:pPr>
        <w:pBdr>
          <w:bottom w:val="single" w:sz="4" w:space="1" w:color="auto"/>
        </w:pBdr>
        <w:ind w:left="-1134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// Загружаем в контекст рефлексии сборки с плагинами (Код, загруженный в этот контекст, может быть проанализирован,</w:t>
      </w:r>
      <w:proofErr w:type="gramEnd"/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но не может быть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выполнен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Детальнее: http://msdn.microsoft.com/ru-ru/library/system.reflection.assembly.reflectiononlyloadfrom.aspx</w:t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F5D6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assembly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pluginLibraries.Select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F5D6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.ReflectionOnlyLoadFrom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F5D6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TypeInfo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 </w:t>
      </w:r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assembly.DefinedTypes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//Находим типы, в сборке, которые реализуют интерфейс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IAddIn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 наследуются от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MarshalByRefObject</w:t>
      </w:r>
      <w:proofErr w:type="spellEnd"/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type.IsClass</w:t>
      </w:r>
      <w:proofErr w:type="spellEnd"/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&amp;&amp;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type.IsAbstract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&amp;&amp; </w:t>
      </w:r>
      <w:proofErr w:type="spellStart"/>
      <w:proofErr w:type="gram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type.ImplementedInterfaces.Any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it =&gt;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it.GUID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F5D66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IAddIn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).GUID)</w:t>
      </w:r>
    </w:p>
    <w:p w:rsidR="003F5D66" w:rsidRPr="007A4A31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&amp;&amp;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type.BaseType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proofErr w:type="gramStart"/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F5D6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MarshalByRefObject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– </w:t>
      </w:r>
      <w:proofErr w:type="spellStart"/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BaseType</w:t>
      </w:r>
      <w:proofErr w:type="spellEnd"/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один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т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к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.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наследуется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только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от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одного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7A4A31" w:rsidRPr="007A4A31">
        <w:rPr>
          <w:rFonts w:ascii="Consolas" w:hAnsi="Consolas" w:cs="Consolas"/>
          <w:color w:val="000000"/>
          <w:sz w:val="19"/>
          <w:szCs w:val="19"/>
          <w:highlight w:val="yellow"/>
        </w:rPr>
        <w:t>класса</w:t>
      </w:r>
    </w:p>
    <w:p w:rsidR="007A4A31" w:rsidRPr="007A4A31" w:rsidRDefault="007A4A31" w:rsidP="007A4A31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479893CA" wp14:editId="3C73436B">
            <wp:extent cx="4515789" cy="24785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906" cy="24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66" w:rsidRPr="001A603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A60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Найденный</w:t>
      </w:r>
      <w:r w:rsidRPr="001A60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тип</w:t>
      </w:r>
      <w:r w:rsidRPr="001A60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это</w:t>
      </w:r>
      <w:r w:rsidRPr="001A60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подключаемый</w:t>
      </w:r>
      <w:r w:rsidRPr="001A60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модуль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60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Значит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вызываем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CreateInstanceFromAndUnwrap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создавая экземпляр типа во вторичном домене, 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 добавляем ссылку на прокси-сервер</w:t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F5D6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3F5D6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коллекцию</w:t>
      </w:r>
      <w:r w:rsidRPr="003F5D6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3F5D6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addInTypes</w:t>
      </w:r>
      <w:proofErr w:type="spellEnd"/>
      <w:r w:rsidRPr="003F5D6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3F5D66" w:rsidRP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3F5D66" w:rsidRPr="001A603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F5D66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IAddIn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proxy = </w:t>
      </w:r>
      <w:proofErr w:type="gram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ad2.CreateInstanceFromAndUnwrap(</w:t>
      </w:r>
      <w:proofErr w:type="spellStart"/>
      <w:proofErr w:type="gram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type.Assembly.CodeBase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type.FullName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F5D6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F5D66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IAddIn</w:t>
      </w:r>
      <w:proofErr w:type="spellEnd"/>
      <w:r w:rsidRPr="003F5D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76E6A" w:rsidRPr="00A76E6A" w:rsidRDefault="00A76E6A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5CC05167" wp14:editId="7BFE92A8">
            <wp:extent cx="7160266" cy="25717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90521" cy="2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45FB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addInTypes.Add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F5D66" w:rsidRDefault="003F5D66" w:rsidP="009E17B5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D15AB" w:rsidRPr="00DE2799" w:rsidRDefault="003F5D66" w:rsidP="009E17B5">
      <w:pPr>
        <w:ind w:left="-993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2799" w:rsidRDefault="00DE2799" w:rsidP="00AB6FD5">
      <w:pPr>
        <w:ind w:left="-993"/>
        <w:jc w:val="center"/>
      </w:pPr>
      <w:r w:rsidRPr="00DE2799">
        <w:rPr>
          <w:highlight w:val="yellow"/>
        </w:rPr>
        <w:t>Выбираем нужные методы из всех сборок</w:t>
      </w:r>
    </w:p>
    <w:p w:rsidR="00702D4F" w:rsidRDefault="00AB6FD5" w:rsidP="00EB362A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DA6625" wp14:editId="481A160A">
            <wp:extent cx="4467225" cy="208868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36" w:rsidRDefault="001A6036" w:rsidP="00EB362A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754A06CE" wp14:editId="3294222D">
            <wp:extent cx="4057650" cy="923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36" w:rsidRPr="001A6036" w:rsidRDefault="001A6036" w:rsidP="00EB362A">
      <w:pPr>
        <w:pBdr>
          <w:bottom w:val="single" w:sz="4" w:space="1" w:color="auto"/>
        </w:pBdr>
        <w:ind w:left="-993"/>
        <w:jc w:val="center"/>
      </w:pPr>
      <w:r w:rsidRPr="001A6036">
        <w:rPr>
          <w:rFonts w:ascii="Segoe UI" w:hAnsi="Segoe UI" w:cs="Segoe UI"/>
          <w:sz w:val="20"/>
          <w:szCs w:val="20"/>
          <w:highlight w:val="red"/>
        </w:rPr>
        <w:t>Указывает, следует ли предоставлять полное доверие сборкам из удаленных источников.</w:t>
      </w:r>
    </w:p>
    <w:p w:rsidR="001A6036" w:rsidRDefault="001A6036" w:rsidP="00EB362A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13CEFFB8" wp14:editId="17181BBC">
            <wp:extent cx="3705225" cy="847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41" w:rsidRPr="00C16A41" w:rsidRDefault="00C16A41" w:rsidP="00EB362A">
      <w:pPr>
        <w:pBdr>
          <w:bottom w:val="single" w:sz="4" w:space="1" w:color="auto"/>
        </w:pBdr>
        <w:ind w:left="-993"/>
        <w:jc w:val="center"/>
        <w:rPr>
          <w:lang w:val="en-US"/>
        </w:rPr>
      </w:pPr>
      <w:r w:rsidRPr="00C16A41">
        <w:rPr>
          <w:highlight w:val="green"/>
        </w:rPr>
        <w:t>Загрузка</w:t>
      </w:r>
      <w:r w:rsidRPr="00C16A41">
        <w:rPr>
          <w:highlight w:val="green"/>
          <w:lang w:val="en-US"/>
        </w:rPr>
        <w:t xml:space="preserve"> </w:t>
      </w:r>
      <w:r w:rsidRPr="00C16A41">
        <w:rPr>
          <w:highlight w:val="green"/>
        </w:rPr>
        <w:t>сборки</w:t>
      </w:r>
    </w:p>
    <w:p w:rsidR="00C16A41" w:rsidRPr="00C16A41" w:rsidRDefault="00C16A41" w:rsidP="00C16A41">
      <w:pPr>
        <w:pBdr>
          <w:bottom w:val="single" w:sz="4" w:space="1" w:color="auto"/>
        </w:pBdr>
        <w:ind w:left="-993"/>
        <w:rPr>
          <w:lang w:val="en-US"/>
        </w:rPr>
      </w:pP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private void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btn_LoadAssemblies_Click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(object sender,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System.EventArgs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e)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{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t>    // Setup new application domain with configuration information</w:t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System.AppDomainSetup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domaininfo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= new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System.AppDomainSetup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();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domaininfo.ApplicationBase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=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AppDomain.CurrentDomain.BaseDirectory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t>    // Create a new application domain</w:t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AppDomain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domain1 =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AppDomain.CreateDomain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( "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MyTestAppDoman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", null,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domaininfo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t>    // Now load an assembly into the new app domain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System.Reflection.Assembly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assembly = domain1.Load( @"C:\Projects\NET_Framework\Projects\AppDomains\bin\Debug\MyAssembly.dll");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t xml:space="preserve">    // Get the </w:t>
      </w:r>
      <w:proofErr w:type="spellStart"/>
      <w:r w:rsidRPr="00C16A41">
        <w:rPr>
          <w:rFonts w:ascii="Courier" w:hAnsi="Courier"/>
          <w:color w:val="008000"/>
          <w:sz w:val="20"/>
          <w:szCs w:val="20"/>
          <w:lang w:val="en-US"/>
        </w:rPr>
        <w:t>MyAssemblyClass</w:t>
      </w:r>
      <w:proofErr w:type="spellEnd"/>
      <w:r w:rsidRPr="00C16A41">
        <w:rPr>
          <w:rFonts w:ascii="Courier" w:hAnsi="Courier"/>
          <w:color w:val="008000"/>
          <w:sz w:val="20"/>
          <w:szCs w:val="20"/>
          <w:lang w:val="en-US"/>
        </w:rPr>
        <w:t xml:space="preserve"> and instantiate it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System.Type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typClass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=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assembly.GetType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( "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MyAssemblyClass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" 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Object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obClass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=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System.Activator.CreateInstance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(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typClass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 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typClass.GetMethod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("foo").Invoke(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obClass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, null 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8000"/>
          <w:sz w:val="20"/>
          <w:szCs w:val="20"/>
          <w:lang w:val="en-US"/>
        </w:rPr>
        <w:t>    // Unload the app domain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 xml:space="preserve">    </w:t>
      </w:r>
      <w:proofErr w:type="spellStart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AppDomain.Unload</w:t>
      </w:r>
      <w:proofErr w:type="spellEnd"/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( domain1 );</w:t>
      </w:r>
      <w:r w:rsidRPr="00C16A41">
        <w:rPr>
          <w:rFonts w:ascii="Courier" w:hAnsi="Courier"/>
          <w:color w:val="000080"/>
          <w:sz w:val="20"/>
          <w:szCs w:val="20"/>
          <w:lang w:val="en-US"/>
        </w:rPr>
        <w:br/>
      </w:r>
      <w:r w:rsidRPr="00C16A41">
        <w:rPr>
          <w:rFonts w:ascii="Courier" w:hAnsi="Courier"/>
          <w:color w:val="000080"/>
          <w:sz w:val="20"/>
          <w:szCs w:val="20"/>
          <w:shd w:val="clear" w:color="auto" w:fill="E6E6FA"/>
          <w:lang w:val="en-US"/>
        </w:rPr>
        <w:t>}</w:t>
      </w:r>
    </w:p>
    <w:p w:rsidR="00702D4F" w:rsidRDefault="00EB362A" w:rsidP="00A84A8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867529" wp14:editId="7A2AECDC">
            <wp:extent cx="5379902" cy="13237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887" cy="13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2A" w:rsidRDefault="00EB362A" w:rsidP="00A84A8B">
      <w:pPr>
        <w:jc w:val="center"/>
      </w:pPr>
      <w:r>
        <w:rPr>
          <w:noProof/>
          <w:lang w:eastAsia="ru-RU"/>
        </w:rPr>
        <w:drawing>
          <wp:inline distT="0" distB="0" distL="0" distR="0" wp14:anchorId="081C1F1B" wp14:editId="322C1A57">
            <wp:extent cx="4382231" cy="2799218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6380" cy="28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2A" w:rsidRDefault="00EB362A" w:rsidP="00A84A8B">
      <w:pPr>
        <w:jc w:val="center"/>
      </w:pPr>
      <w:r>
        <w:rPr>
          <w:noProof/>
          <w:lang w:eastAsia="ru-RU"/>
        </w:rPr>
        <w:drawing>
          <wp:inline distT="0" distB="0" distL="0" distR="0" wp14:anchorId="3C08EDDA" wp14:editId="460936B4">
            <wp:extent cx="2114550" cy="581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1A" w:rsidRPr="00EB362A" w:rsidRDefault="007D531A" w:rsidP="00A84A8B">
      <w:pPr>
        <w:jc w:val="center"/>
      </w:pPr>
      <w:bookmarkStart w:id="0" w:name="_GoBack"/>
      <w:bookmarkEnd w:id="0"/>
    </w:p>
    <w:sectPr w:rsidR="007D531A" w:rsidRPr="00EB362A" w:rsidSect="003F5D66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A9D" w:rsidRDefault="00256A9D" w:rsidP="00721B74">
      <w:pPr>
        <w:spacing w:after="0" w:line="240" w:lineRule="auto"/>
      </w:pPr>
      <w:r>
        <w:separator/>
      </w:r>
    </w:p>
  </w:endnote>
  <w:endnote w:type="continuationSeparator" w:id="0">
    <w:p w:rsidR="00256A9D" w:rsidRDefault="00256A9D" w:rsidP="00721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A9D" w:rsidRDefault="00256A9D" w:rsidP="00721B74">
      <w:pPr>
        <w:spacing w:after="0" w:line="240" w:lineRule="auto"/>
      </w:pPr>
      <w:r>
        <w:separator/>
      </w:r>
    </w:p>
  </w:footnote>
  <w:footnote w:type="continuationSeparator" w:id="0">
    <w:p w:rsidR="00256A9D" w:rsidRDefault="00256A9D" w:rsidP="00721B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7D6"/>
    <w:rsid w:val="00074B36"/>
    <w:rsid w:val="00142D28"/>
    <w:rsid w:val="001A6036"/>
    <w:rsid w:val="001D2775"/>
    <w:rsid w:val="001E27D6"/>
    <w:rsid w:val="00256A9D"/>
    <w:rsid w:val="00266614"/>
    <w:rsid w:val="00297361"/>
    <w:rsid w:val="002A6997"/>
    <w:rsid w:val="00330A75"/>
    <w:rsid w:val="0033696D"/>
    <w:rsid w:val="003F5D66"/>
    <w:rsid w:val="004E354B"/>
    <w:rsid w:val="00576B23"/>
    <w:rsid w:val="005B62D9"/>
    <w:rsid w:val="005F51C6"/>
    <w:rsid w:val="006C72DA"/>
    <w:rsid w:val="00700830"/>
    <w:rsid w:val="00702D4F"/>
    <w:rsid w:val="00721B74"/>
    <w:rsid w:val="00745FBC"/>
    <w:rsid w:val="00755898"/>
    <w:rsid w:val="007A4A31"/>
    <w:rsid w:val="007B34BA"/>
    <w:rsid w:val="007C7169"/>
    <w:rsid w:val="007D531A"/>
    <w:rsid w:val="009E17B5"/>
    <w:rsid w:val="009E2B80"/>
    <w:rsid w:val="00A430D3"/>
    <w:rsid w:val="00A57937"/>
    <w:rsid w:val="00A76E6A"/>
    <w:rsid w:val="00A84A8B"/>
    <w:rsid w:val="00A945D2"/>
    <w:rsid w:val="00AB6FD5"/>
    <w:rsid w:val="00AD6910"/>
    <w:rsid w:val="00AE63BE"/>
    <w:rsid w:val="00B324CC"/>
    <w:rsid w:val="00B47149"/>
    <w:rsid w:val="00B74AAC"/>
    <w:rsid w:val="00BD734D"/>
    <w:rsid w:val="00C16A41"/>
    <w:rsid w:val="00C22F20"/>
    <w:rsid w:val="00C4730E"/>
    <w:rsid w:val="00C92A3B"/>
    <w:rsid w:val="00D12E5D"/>
    <w:rsid w:val="00DD15AB"/>
    <w:rsid w:val="00DE2799"/>
    <w:rsid w:val="00E0792B"/>
    <w:rsid w:val="00EB362A"/>
    <w:rsid w:val="00F1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6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69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21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1B74"/>
  </w:style>
  <w:style w:type="paragraph" w:styleId="a7">
    <w:name w:val="footer"/>
    <w:basedOn w:val="a"/>
    <w:link w:val="a8"/>
    <w:uiPriority w:val="99"/>
    <w:unhideWhenUsed/>
    <w:rsid w:val="00721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1B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6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69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21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1B74"/>
  </w:style>
  <w:style w:type="paragraph" w:styleId="a7">
    <w:name w:val="footer"/>
    <w:basedOn w:val="a"/>
    <w:link w:val="a8"/>
    <w:uiPriority w:val="99"/>
    <w:unhideWhenUsed/>
    <w:rsid w:val="00721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1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9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37</cp:revision>
  <dcterms:created xsi:type="dcterms:W3CDTF">2015-01-11T16:26:00Z</dcterms:created>
  <dcterms:modified xsi:type="dcterms:W3CDTF">2015-01-15T17:20:00Z</dcterms:modified>
</cp:coreProperties>
</file>