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04" w:rsidRDefault="00DA35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7834F6" wp14:editId="2F884166">
            <wp:extent cx="5940425" cy="27436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E6" w:rsidRDefault="00DA35E6" w:rsidP="00DA35E6">
      <w:pPr>
        <w:pBdr>
          <w:bottom w:val="single" w:sz="4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CDFBBC" wp14:editId="28C0040A">
            <wp:extent cx="4953000" cy="231623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354" cy="23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E6" w:rsidRPr="00DA35E6" w:rsidRDefault="00DA35E6" w:rsidP="00DA35E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4"/>
          <w:szCs w:val="19"/>
          <w:highlight w:val="cyan"/>
        </w:rPr>
      </w:pPr>
      <w:r w:rsidRPr="00DA35E6">
        <w:rPr>
          <w:rFonts w:ascii="Consolas" w:hAnsi="Consolas" w:cs="Consolas"/>
          <w:color w:val="000000"/>
          <w:sz w:val="24"/>
          <w:szCs w:val="19"/>
          <w:highlight w:val="cyan"/>
        </w:rPr>
        <w:t>.BeginInvoke на делегате</w:t>
      </w:r>
    </w:p>
    <w:p w:rsidR="00DA35E6" w:rsidRPr="00DA35E6" w:rsidRDefault="00DA35E6" w:rsidP="00DA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35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myDelegate = </w:t>
      </w:r>
      <w:r w:rsidRPr="00DA35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35E6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Action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(Method);</w:t>
      </w:r>
    </w:p>
    <w:p w:rsidR="00DA35E6" w:rsidRPr="00DA35E6" w:rsidRDefault="00DA35E6" w:rsidP="00DA3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A35E6" w:rsidRDefault="00DA35E6" w:rsidP="00DA35E6">
      <w:pPr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myDelegate.BeginInvoke(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DA35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35E6">
        <w:rPr>
          <w:rFonts w:ascii="Consolas" w:hAnsi="Consolas" w:cs="Consolas"/>
          <w:sz w:val="19"/>
          <w:szCs w:val="19"/>
          <w:highlight w:val="yellow"/>
        </w:rPr>
        <w:t xml:space="preserve">- Выполнение метода Method в отдельном потоке, взятом </w:t>
      </w:r>
      <w:r w:rsidRPr="00DA35E6">
        <w:rPr>
          <w:rFonts w:ascii="Consolas" w:hAnsi="Consolas" w:cs="Consolas"/>
          <w:sz w:val="19"/>
          <w:szCs w:val="19"/>
          <w:highlight w:val="green"/>
        </w:rPr>
        <w:t>из пула потоков</w:t>
      </w:r>
      <w:r w:rsidRPr="00DA35E6">
        <w:rPr>
          <w:rFonts w:ascii="Consolas" w:hAnsi="Consolas" w:cs="Consolas"/>
          <w:sz w:val="19"/>
          <w:szCs w:val="19"/>
          <w:highlight w:val="yellow"/>
        </w:rPr>
        <w:t>.</w:t>
      </w:r>
    </w:p>
    <w:p w:rsidR="00DA35E6" w:rsidRDefault="00DA35E6" w:rsidP="00DA35E6">
      <w:pPr>
        <w:rPr>
          <w:rFonts w:ascii="Consolas" w:hAnsi="Consolas" w:cs="Consolas"/>
          <w:sz w:val="19"/>
          <w:szCs w:val="19"/>
        </w:rPr>
      </w:pPr>
      <w:r w:rsidRPr="00DA35E6">
        <w:rPr>
          <w:rFonts w:ascii="Consolas" w:hAnsi="Consolas" w:cs="Consolas"/>
          <w:sz w:val="19"/>
          <w:szCs w:val="19"/>
          <w:highlight w:val="green"/>
        </w:rPr>
        <w:t>1й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A35E6">
        <w:rPr>
          <w:rFonts w:ascii="Consolas" w:hAnsi="Consolas" w:cs="Consolas"/>
          <w:sz w:val="19"/>
          <w:szCs w:val="19"/>
          <w:highlight w:val="yellow"/>
        </w:rPr>
        <w:t xml:space="preserve">аргумент ссылка на </w:t>
      </w:r>
      <w:r w:rsidRPr="00DA35E6">
        <w:rPr>
          <w:rFonts w:ascii="Consolas" w:hAnsi="Consolas" w:cs="Consolas"/>
          <w:sz w:val="19"/>
          <w:szCs w:val="19"/>
          <w:highlight w:val="magenta"/>
          <w:lang w:val="en-US"/>
        </w:rPr>
        <w:t>CallBack</w:t>
      </w:r>
      <w:r w:rsidRPr="00DA35E6">
        <w:rPr>
          <w:rFonts w:ascii="Consolas" w:hAnsi="Consolas" w:cs="Consolas"/>
          <w:sz w:val="19"/>
          <w:szCs w:val="19"/>
          <w:highlight w:val="magenta"/>
        </w:rPr>
        <w:t xml:space="preserve"> </w:t>
      </w:r>
      <w:r w:rsidRPr="00DA35E6">
        <w:rPr>
          <w:rFonts w:ascii="Consolas" w:hAnsi="Consolas" w:cs="Consolas"/>
          <w:sz w:val="19"/>
          <w:szCs w:val="19"/>
          <w:highlight w:val="yellow"/>
        </w:rPr>
        <w:t>метод</w:t>
      </w:r>
    </w:p>
    <w:p w:rsidR="00DA35E6" w:rsidRDefault="00DA35E6" w:rsidP="00C23958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DA35E6">
        <w:rPr>
          <w:rFonts w:ascii="Consolas" w:hAnsi="Consolas" w:cs="Consolas"/>
          <w:sz w:val="19"/>
          <w:szCs w:val="19"/>
          <w:highlight w:val="green"/>
        </w:rPr>
        <w:t>2й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A35E6">
        <w:rPr>
          <w:rFonts w:ascii="Consolas" w:hAnsi="Consolas" w:cs="Consolas"/>
          <w:sz w:val="19"/>
          <w:szCs w:val="19"/>
          <w:highlight w:val="yellow"/>
        </w:rPr>
        <w:t>аргумент в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A35E6">
        <w:rPr>
          <w:rFonts w:ascii="Consolas" w:hAnsi="Consolas" w:cs="Consolas"/>
          <w:sz w:val="19"/>
          <w:szCs w:val="19"/>
          <w:highlight w:val="magenta"/>
          <w:lang w:val="en-US"/>
        </w:rPr>
        <w:t>CallBack</w:t>
      </w:r>
      <w:r w:rsidRPr="00DA35E6">
        <w:rPr>
          <w:rFonts w:ascii="Consolas" w:hAnsi="Consolas" w:cs="Consolas"/>
          <w:sz w:val="19"/>
          <w:szCs w:val="19"/>
          <w:highlight w:val="magenta"/>
        </w:rPr>
        <w:t xml:space="preserve"> </w:t>
      </w:r>
      <w:r w:rsidRPr="00DA35E6">
        <w:rPr>
          <w:rFonts w:ascii="Consolas" w:hAnsi="Consolas" w:cs="Consolas"/>
          <w:sz w:val="19"/>
          <w:szCs w:val="19"/>
          <w:highlight w:val="yellow"/>
        </w:rPr>
        <w:t>метод</w:t>
      </w:r>
    </w:p>
    <w:p w:rsidR="00DA35E6" w:rsidRDefault="00DA35E6" w:rsidP="00DA35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DA35E6">
        <w:rPr>
          <w:rFonts w:ascii="Consolas" w:hAnsi="Consolas" w:cs="Consolas"/>
          <w:sz w:val="24"/>
          <w:szCs w:val="19"/>
          <w:highlight w:val="yellow"/>
        </w:rPr>
        <w:t>Интерфейс</w:t>
      </w:r>
      <w:r w:rsidRPr="00DA35E6">
        <w:rPr>
          <w:rFonts w:ascii="Consolas" w:hAnsi="Consolas" w:cs="Consolas"/>
          <w:color w:val="008000"/>
          <w:sz w:val="24"/>
          <w:szCs w:val="19"/>
          <w:highlight w:val="yellow"/>
        </w:rPr>
        <w:t xml:space="preserve"> </w:t>
      </w:r>
      <w:r w:rsidRPr="00DA35E6">
        <w:rPr>
          <w:rFonts w:ascii="Consolas" w:hAnsi="Consolas" w:cs="Consolas"/>
          <w:sz w:val="24"/>
          <w:szCs w:val="19"/>
          <w:highlight w:val="cyan"/>
        </w:rPr>
        <w:t>IAsyncResult</w:t>
      </w:r>
      <w:r w:rsidR="00F27C18">
        <w:rPr>
          <w:rFonts w:ascii="Consolas" w:hAnsi="Consolas" w:cs="Consolas"/>
          <w:sz w:val="24"/>
          <w:szCs w:val="19"/>
        </w:rPr>
        <w:t xml:space="preserve"> </w:t>
      </w:r>
      <w:r w:rsidR="00F27C18" w:rsidRPr="00F27C18">
        <w:rPr>
          <w:rFonts w:ascii="Consolas" w:hAnsi="Consolas" w:cs="Consolas"/>
          <w:color w:val="000000"/>
          <w:sz w:val="19"/>
          <w:szCs w:val="19"/>
          <w:highlight w:val="cyan"/>
        </w:rPr>
        <w:t>EndInvoke дождаться завершения метода</w:t>
      </w:r>
    </w:p>
    <w:p w:rsidR="00C23958" w:rsidRPr="00C23958" w:rsidRDefault="00C23958" w:rsidP="00C23958">
      <w:pPr>
        <w:ind w:left="-851"/>
        <w:jc w:val="center"/>
        <w:rPr>
          <w:rFonts w:ascii="Consolas" w:hAnsi="Consolas" w:cs="Consolas"/>
          <w:sz w:val="36"/>
          <w:szCs w:val="19"/>
        </w:rPr>
      </w:pPr>
      <w:r w:rsidRPr="00C23958">
        <w:rPr>
          <w:rFonts w:ascii="Consolas" w:hAnsi="Consolas" w:cs="Consolas"/>
          <w:color w:val="000000"/>
          <w:sz w:val="24"/>
          <w:szCs w:val="19"/>
          <w:highlight w:val="lightGray"/>
        </w:rPr>
        <w:t xml:space="preserve">ВОЗВРАЩАЕТ ОБЪЕКТ ТИПА </w:t>
      </w:r>
      <w:r w:rsidRPr="00C23958">
        <w:rPr>
          <w:rFonts w:ascii="Consolas" w:hAnsi="Consolas" w:cs="Consolas"/>
          <w:color w:val="0000FF"/>
          <w:sz w:val="24"/>
          <w:szCs w:val="19"/>
          <w:highlight w:val="lightGray"/>
        </w:rPr>
        <w:t>class</w:t>
      </w:r>
      <w:r w:rsidRPr="00C23958">
        <w:rPr>
          <w:rFonts w:ascii="Consolas" w:hAnsi="Consolas" w:cs="Consolas"/>
          <w:color w:val="000000"/>
          <w:sz w:val="24"/>
          <w:szCs w:val="19"/>
          <w:highlight w:val="lightGray"/>
        </w:rPr>
        <w:t xml:space="preserve"> </w:t>
      </w:r>
      <w:r w:rsidRPr="00C23958">
        <w:rPr>
          <w:rFonts w:ascii="Consolas" w:hAnsi="Consolas" w:cs="Consolas"/>
          <w:color w:val="2B91AF"/>
          <w:sz w:val="24"/>
          <w:szCs w:val="19"/>
          <w:highlight w:val="lightGray"/>
        </w:rPr>
        <w:t>AsyncResult</w:t>
      </w:r>
      <w:r w:rsidRPr="00C23958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 xml:space="preserve">приведенный к ин-су </w:t>
      </w:r>
      <w:r w:rsidRPr="00DA35E6">
        <w:rPr>
          <w:rFonts w:ascii="Consolas" w:hAnsi="Consolas" w:cs="Consolas"/>
          <w:sz w:val="24"/>
          <w:szCs w:val="19"/>
          <w:highlight w:val="cyan"/>
        </w:rPr>
        <w:t>IAsyncResult</w:t>
      </w:r>
    </w:p>
    <w:p w:rsidR="00DA35E6" w:rsidRDefault="00DA35E6" w:rsidP="00DA35E6">
      <w:pPr>
        <w:rPr>
          <w:rFonts w:ascii="Consolas" w:hAnsi="Consolas" w:cs="Consolas"/>
          <w:sz w:val="19"/>
          <w:szCs w:val="19"/>
        </w:rPr>
      </w:pPr>
      <w:r w:rsidRPr="00DA35E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asyncResult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myDelegate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BeginInvoke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A35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A35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A35E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 w:rsidRPr="00DA35E6">
        <w:rPr>
          <w:rFonts w:ascii="Consolas" w:hAnsi="Consolas" w:cs="Consolas"/>
          <w:sz w:val="19"/>
          <w:szCs w:val="19"/>
        </w:rPr>
        <w:t xml:space="preserve"> </w:t>
      </w:r>
      <w:r w:rsidRPr="00DA35E6">
        <w:rPr>
          <w:rFonts w:ascii="Consolas" w:hAnsi="Consolas" w:cs="Consolas"/>
          <w:sz w:val="19"/>
          <w:szCs w:val="19"/>
          <w:highlight w:val="cyan"/>
        </w:rPr>
        <w:t xml:space="preserve">IAsyncResult </w:t>
      </w:r>
      <w:r w:rsidRPr="00DA35E6">
        <w:rPr>
          <w:rFonts w:ascii="Consolas" w:hAnsi="Consolas" w:cs="Consolas"/>
          <w:sz w:val="19"/>
          <w:szCs w:val="19"/>
          <w:highlight w:val="white"/>
        </w:rPr>
        <w:t xml:space="preserve">- </w:t>
      </w:r>
      <w:r w:rsidRPr="00DA35E6">
        <w:rPr>
          <w:rFonts w:ascii="Consolas" w:hAnsi="Consolas" w:cs="Consolas"/>
          <w:sz w:val="19"/>
          <w:szCs w:val="19"/>
          <w:highlight w:val="yellow"/>
        </w:rPr>
        <w:t>представляет состояние асинхронной операции.</w:t>
      </w:r>
    </w:p>
    <w:p w:rsidR="00DA35E6" w:rsidRDefault="00DA35E6" w:rsidP="00DA35E6">
      <w:pPr>
        <w:rPr>
          <w:rFonts w:ascii="Consolas" w:hAnsi="Consolas" w:cs="Consolas"/>
          <w:sz w:val="19"/>
          <w:szCs w:val="19"/>
        </w:rPr>
      </w:pPr>
      <w:r w:rsidRPr="0049005A">
        <w:rPr>
          <w:rFonts w:ascii="Consolas" w:hAnsi="Consolas" w:cs="Consolas"/>
          <w:sz w:val="19"/>
          <w:szCs w:val="19"/>
          <w:highlight w:val="yellow"/>
        </w:rPr>
        <w:t>Чтобы дождаться завершения асинхронной операции в основном потоке, следует вызвать на экземпляре делегата метод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49005A">
        <w:rPr>
          <w:rFonts w:ascii="Consolas" w:hAnsi="Consolas" w:cs="Consolas"/>
          <w:sz w:val="19"/>
          <w:szCs w:val="19"/>
          <w:highlight w:val="cyan"/>
          <w:lang w:val="en-US"/>
        </w:rPr>
        <w:t>EndInvoke</w:t>
      </w:r>
      <w:r w:rsidRPr="00DA35E6">
        <w:rPr>
          <w:rFonts w:ascii="Consolas" w:hAnsi="Consolas" w:cs="Consolas"/>
          <w:sz w:val="19"/>
          <w:szCs w:val="19"/>
        </w:rPr>
        <w:t>(</w:t>
      </w:r>
      <w:r w:rsidR="0049005A" w:rsidRPr="0049005A">
        <w:rPr>
          <w:rFonts w:ascii="Consolas" w:hAnsi="Consolas" w:cs="Consolas"/>
          <w:sz w:val="19"/>
          <w:szCs w:val="19"/>
          <w:highlight w:val="green"/>
        </w:rPr>
        <w:t>передать объект реализующий интерфейс</w:t>
      </w:r>
      <w:r w:rsidR="0049005A">
        <w:rPr>
          <w:rFonts w:ascii="Consolas" w:hAnsi="Consolas" w:cs="Consolas"/>
          <w:sz w:val="19"/>
          <w:szCs w:val="19"/>
        </w:rPr>
        <w:t xml:space="preserve"> </w:t>
      </w:r>
      <w:r w:rsidR="0049005A" w:rsidRPr="00DA35E6">
        <w:rPr>
          <w:rFonts w:ascii="Consolas" w:hAnsi="Consolas" w:cs="Consolas"/>
          <w:sz w:val="19"/>
          <w:szCs w:val="19"/>
          <w:highlight w:val="cyan"/>
        </w:rPr>
        <w:t>IAsyncResult</w:t>
      </w:r>
      <w:r w:rsidRPr="00DA35E6">
        <w:rPr>
          <w:rFonts w:ascii="Consolas" w:hAnsi="Consolas" w:cs="Consolas"/>
          <w:sz w:val="19"/>
          <w:szCs w:val="19"/>
        </w:rPr>
        <w:t>)</w:t>
      </w:r>
    </w:p>
    <w:p w:rsidR="0049005A" w:rsidRDefault="0049005A" w:rsidP="0049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myDelegate.</w:t>
      </w:r>
      <w:r w:rsidRPr="00914DDB">
        <w:rPr>
          <w:rFonts w:ascii="Consolas" w:hAnsi="Consolas" w:cs="Consolas"/>
          <w:color w:val="000000"/>
          <w:sz w:val="19"/>
          <w:szCs w:val="19"/>
          <w:highlight w:val="cyan"/>
        </w:rPr>
        <w:t>EndInvoke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(asyncResult);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00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 </w:t>
      </w:r>
      <w:r w:rsidRPr="0049005A">
        <w:rPr>
          <w:rFonts w:ascii="Consolas" w:hAnsi="Consolas" w:cs="Consolas"/>
          <w:sz w:val="19"/>
          <w:szCs w:val="19"/>
          <w:highlight w:val="yellow"/>
        </w:rPr>
        <w:t>Ожидание завершения асинхронной операции.</w:t>
      </w:r>
    </w:p>
    <w:p w:rsidR="00914DDB" w:rsidRDefault="00914DDB" w:rsidP="0049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914DDB" w:rsidRDefault="005D27DC" w:rsidP="0049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6E24C9A3" wp14:editId="2063C209">
            <wp:extent cx="2332576" cy="83682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800" cy="84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B" w:rsidRDefault="00914DDB" w:rsidP="0049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914DDB" w:rsidRDefault="00914DDB" w:rsidP="0049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914DDB" w:rsidRDefault="00914DDB" w:rsidP="00914DD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cyan"/>
        </w:rPr>
      </w:pPr>
      <w:r w:rsidRPr="00914DDB">
        <w:rPr>
          <w:rFonts w:ascii="Consolas" w:hAnsi="Consolas" w:cs="Consolas"/>
          <w:sz w:val="19"/>
          <w:szCs w:val="19"/>
          <w:highlight w:val="cyan"/>
        </w:rPr>
        <w:lastRenderedPageBreak/>
        <w:t>Передача аргументов и получения результата метода</w:t>
      </w:r>
    </w:p>
    <w:p w:rsidR="00914DDB" w:rsidRDefault="00914DDB" w:rsidP="00914DD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cyan"/>
        </w:rPr>
      </w:pPr>
    </w:p>
    <w:p w:rsidR="00914DDB" w:rsidRPr="00D66D00" w:rsidRDefault="00914DDB" w:rsidP="0091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4D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myDelegate = </w:t>
      </w:r>
      <w:r w:rsidRPr="00914D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4DDB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Func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14D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14D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14D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&gt;(Add);</w:t>
      </w:r>
    </w:p>
    <w:p w:rsidR="00914DDB" w:rsidRPr="00D66D00" w:rsidRDefault="00914DDB" w:rsidP="0091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4DDB" w:rsidRDefault="00914DDB" w:rsidP="0091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914D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IAsyncResult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715B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>asyncResult</w:t>
      </w:r>
      <w:r w:rsidRPr="00E7715B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myDelegate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7715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BeginInvoke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(1, 2, </w:t>
      </w:r>
      <w:r w:rsidRPr="00914D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14D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14DD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914DDB">
        <w:rPr>
          <w:rFonts w:ascii="Consolas" w:hAnsi="Consolas" w:cs="Consolas"/>
          <w:sz w:val="19"/>
          <w:szCs w:val="19"/>
          <w:highlight w:val="yellow"/>
        </w:rPr>
        <w:t xml:space="preserve">Так как класс делегата сообщается с методами, которые принимают два целочисленных параметра, метод </w:t>
      </w:r>
      <w:r w:rsidRPr="00914DDB">
        <w:rPr>
          <w:rFonts w:ascii="Consolas" w:hAnsi="Consolas" w:cs="Consolas"/>
          <w:sz w:val="19"/>
          <w:szCs w:val="19"/>
          <w:highlight w:val="green"/>
        </w:rPr>
        <w:t>BeginInvoke также начинает принимать два дополнительных параметра</w:t>
      </w:r>
      <w:r w:rsidRPr="00914DDB">
        <w:rPr>
          <w:rFonts w:ascii="Consolas" w:hAnsi="Consolas" w:cs="Consolas"/>
          <w:sz w:val="19"/>
          <w:szCs w:val="19"/>
          <w:highlight w:val="yellow"/>
        </w:rPr>
        <w:t>, кроме двух последних постоянных аргументов.</w:t>
      </w:r>
    </w:p>
    <w:p w:rsidR="00914DDB" w:rsidRDefault="00914DDB" w:rsidP="00914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7715B" w:rsidRDefault="00E7715B" w:rsidP="00E7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77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myDelegate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7715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EndInvoke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7715B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>asyncResult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E7715B">
        <w:rPr>
          <w:rFonts w:ascii="Consolas" w:hAnsi="Consolas" w:cs="Consolas"/>
          <w:sz w:val="19"/>
          <w:szCs w:val="19"/>
          <w:highlight w:val="yellow"/>
        </w:rPr>
        <w:t>Ожидание завершения асинхронной операции и получение результата работы метода.</w:t>
      </w:r>
    </w:p>
    <w:p w:rsidR="00E7715B" w:rsidRDefault="00E7715B" w:rsidP="00E7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7715B" w:rsidRDefault="00E7715B" w:rsidP="00E7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выполнения в отдельном потоке.</w:t>
      </w:r>
    </w:p>
    <w:p w:rsidR="00E7715B" w:rsidRPr="00E7715B" w:rsidRDefault="00E7715B" w:rsidP="00E7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77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7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E77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E77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E7715B" w:rsidRPr="00E7715B" w:rsidRDefault="00E7715B" w:rsidP="00E7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7715B" w:rsidRPr="00E7715B" w:rsidRDefault="00E7715B" w:rsidP="00E7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77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E7715B" w:rsidRPr="00E7715B" w:rsidRDefault="00E7715B" w:rsidP="00E7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77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E7715B" w:rsidRPr="00D66D00" w:rsidRDefault="00E7715B" w:rsidP="007615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7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15A4" w:rsidRPr="00D66D00" w:rsidRDefault="007615A4" w:rsidP="000812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</w:p>
    <w:p w:rsidR="00081294" w:rsidRPr="00D66D00" w:rsidRDefault="00081294" w:rsidP="000812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081294">
        <w:rPr>
          <w:rFonts w:ascii="Consolas" w:hAnsi="Consolas" w:cs="Consolas"/>
          <w:color w:val="000000"/>
          <w:sz w:val="19"/>
          <w:szCs w:val="19"/>
          <w:highlight w:val="cyan"/>
        </w:rPr>
        <w:t>Второй</w:t>
      </w:r>
      <w:r w:rsidRPr="00D66D0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081294">
        <w:rPr>
          <w:rFonts w:ascii="Consolas" w:hAnsi="Consolas" w:cs="Consolas"/>
          <w:color w:val="000000"/>
          <w:sz w:val="19"/>
          <w:szCs w:val="19"/>
          <w:highlight w:val="cyan"/>
        </w:rPr>
        <w:t>способ</w:t>
      </w:r>
      <w:r w:rsidRPr="00D66D0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081294">
        <w:rPr>
          <w:rFonts w:ascii="Consolas" w:hAnsi="Consolas" w:cs="Consolas"/>
          <w:color w:val="000000"/>
          <w:sz w:val="19"/>
          <w:szCs w:val="19"/>
          <w:highlight w:val="cyan"/>
        </w:rPr>
        <w:t>дождаться</w:t>
      </w:r>
      <w:r w:rsidRPr="00D66D0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081294">
        <w:rPr>
          <w:rFonts w:ascii="Consolas" w:hAnsi="Consolas" w:cs="Consolas"/>
          <w:color w:val="000000"/>
          <w:sz w:val="19"/>
          <w:szCs w:val="19"/>
          <w:highlight w:val="cyan"/>
        </w:rPr>
        <w:t>завершения</w:t>
      </w:r>
      <w:r w:rsidRPr="00D66D0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081294">
        <w:rPr>
          <w:rFonts w:ascii="Consolas" w:hAnsi="Consolas" w:cs="Consolas"/>
          <w:color w:val="000000"/>
          <w:sz w:val="19"/>
          <w:szCs w:val="19"/>
          <w:highlight w:val="cyan"/>
        </w:rPr>
        <w:t>метода</w:t>
      </w:r>
      <w:r w:rsidRPr="00D66D0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 asyncResult.AsyncWaitHandle.WaitOne();</w:t>
      </w:r>
    </w:p>
    <w:p w:rsidR="00F27C18" w:rsidRPr="00D66D00" w:rsidRDefault="00F27C18" w:rsidP="000812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</w:p>
    <w:p w:rsidR="00F27C18" w:rsidRPr="00D66D00" w:rsidRDefault="00F27C18" w:rsidP="00F2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asyncResult.AsyncWaitHandle.</w:t>
      </w:r>
      <w:r w:rsidRPr="00D66D0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WaitOne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- </w:t>
      </w:r>
      <w:r w:rsidRPr="00D66D00">
        <w:rPr>
          <w:rFonts w:ascii="Consolas" w:hAnsi="Consolas" w:cs="Consolas"/>
          <w:sz w:val="19"/>
          <w:szCs w:val="19"/>
          <w:highlight w:val="cyan"/>
          <w:lang w:val="en-US"/>
        </w:rPr>
        <w:t xml:space="preserve">AsyncWaitHandle </w:t>
      </w:r>
      <w:r w:rsidRPr="00F27C18">
        <w:rPr>
          <w:rFonts w:ascii="Consolas" w:hAnsi="Consolas" w:cs="Consolas"/>
          <w:sz w:val="19"/>
          <w:szCs w:val="19"/>
          <w:highlight w:val="yellow"/>
        </w:rPr>
        <w:t>типа</w:t>
      </w:r>
      <w:r w:rsidRPr="00D66D0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66D00">
        <w:rPr>
          <w:rFonts w:ascii="Consolas" w:hAnsi="Consolas" w:cs="Consolas"/>
          <w:sz w:val="19"/>
          <w:szCs w:val="19"/>
          <w:highlight w:val="cyan"/>
          <w:lang w:val="en-US"/>
        </w:rPr>
        <w:t>WaitHandle</w:t>
      </w:r>
      <w:r w:rsidRPr="00D66D00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, </w:t>
      </w:r>
      <w:r w:rsidRPr="00F27C18">
        <w:rPr>
          <w:rFonts w:ascii="Consolas" w:hAnsi="Consolas" w:cs="Consolas"/>
          <w:sz w:val="19"/>
          <w:szCs w:val="19"/>
          <w:highlight w:val="yellow"/>
        </w:rPr>
        <w:t>переходит</w:t>
      </w:r>
      <w:r w:rsidRPr="00D66D00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7C18">
        <w:rPr>
          <w:rFonts w:ascii="Consolas" w:hAnsi="Consolas" w:cs="Consolas"/>
          <w:sz w:val="19"/>
          <w:szCs w:val="19"/>
          <w:highlight w:val="yellow"/>
        </w:rPr>
        <w:t>в</w:t>
      </w:r>
      <w:r w:rsidRPr="00D66D00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7C18">
        <w:rPr>
          <w:rFonts w:ascii="Consolas" w:hAnsi="Consolas" w:cs="Consolas"/>
          <w:sz w:val="19"/>
          <w:szCs w:val="19"/>
          <w:highlight w:val="yellow"/>
        </w:rPr>
        <w:t>сигнальное</w:t>
      </w:r>
      <w:r w:rsidRPr="00D66D00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7C18">
        <w:rPr>
          <w:rFonts w:ascii="Consolas" w:hAnsi="Consolas" w:cs="Consolas"/>
          <w:sz w:val="19"/>
          <w:szCs w:val="19"/>
          <w:highlight w:val="yellow"/>
        </w:rPr>
        <w:t>состояние</w:t>
      </w:r>
      <w:r w:rsidRPr="00D66D00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7C18">
        <w:rPr>
          <w:rFonts w:ascii="Consolas" w:hAnsi="Consolas" w:cs="Consolas"/>
          <w:sz w:val="19"/>
          <w:szCs w:val="19"/>
          <w:highlight w:val="yellow"/>
        </w:rPr>
        <w:t>при</w:t>
      </w:r>
      <w:r w:rsidRPr="00D66D00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7C18">
        <w:rPr>
          <w:rFonts w:ascii="Consolas" w:hAnsi="Consolas" w:cs="Consolas"/>
          <w:sz w:val="19"/>
          <w:szCs w:val="19"/>
          <w:highlight w:val="yellow"/>
        </w:rPr>
        <w:t>завершении</w:t>
      </w:r>
      <w:r w:rsidRPr="00D66D00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7C18">
        <w:rPr>
          <w:rFonts w:ascii="Consolas" w:hAnsi="Consolas" w:cs="Consolas"/>
          <w:sz w:val="19"/>
          <w:szCs w:val="19"/>
          <w:highlight w:val="yellow"/>
        </w:rPr>
        <w:t>асинхронной</w:t>
      </w:r>
      <w:r w:rsidRPr="00D66D00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F27C18">
        <w:rPr>
          <w:rFonts w:ascii="Consolas" w:hAnsi="Consolas" w:cs="Consolas"/>
          <w:sz w:val="19"/>
          <w:szCs w:val="19"/>
          <w:highlight w:val="yellow"/>
        </w:rPr>
        <w:t>операции</w:t>
      </w:r>
      <w:r w:rsidRPr="00D66D00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F27C18" w:rsidRPr="00D66D00" w:rsidRDefault="00F27C18" w:rsidP="00F2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F27C18" w:rsidRDefault="00F27C18" w:rsidP="00F2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27C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27C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7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r w:rsidRPr="00F27C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27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myDelegate</w:t>
      </w:r>
      <w:r w:rsidRPr="00F27C1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27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EndInvoke</w:t>
      </w:r>
      <w:r w:rsidRPr="00F27C1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27C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asyncResult</w:t>
      </w:r>
      <w:r w:rsidRPr="00F27C1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F27C18">
        <w:rPr>
          <w:rFonts w:ascii="Consolas" w:hAnsi="Consolas" w:cs="Consolas"/>
          <w:sz w:val="19"/>
          <w:szCs w:val="19"/>
          <w:highlight w:val="yellow"/>
        </w:rPr>
        <w:t>Получение результата асинхронной операции.</w:t>
      </w:r>
    </w:p>
    <w:p w:rsidR="007615A4" w:rsidRDefault="007615A4" w:rsidP="00F2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2C6089" w:rsidRPr="00D66D00" w:rsidRDefault="002C6089" w:rsidP="002C60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0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6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.WriteLine(asyncResult.AsyncWaitHandle.GetType());</w:t>
      </w:r>
      <w:r>
        <w:rPr>
          <w:noProof/>
          <w:lang w:eastAsia="ru-RU"/>
        </w:rPr>
        <w:drawing>
          <wp:inline distT="0" distB="0" distL="0" distR="0" wp14:anchorId="2726B5F0" wp14:editId="1373AF25">
            <wp:extent cx="265747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89" w:rsidRPr="00D66D00" w:rsidRDefault="002C6089" w:rsidP="002C608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highlight w:val="yellow"/>
          <w:lang w:val="en-US"/>
        </w:rPr>
      </w:pPr>
    </w:p>
    <w:p w:rsidR="002C6089" w:rsidRDefault="002C6089" w:rsidP="002C6089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nsolas" w:hAnsi="Consolas" w:cs="Consolas"/>
          <w:sz w:val="19"/>
          <w:szCs w:val="19"/>
          <w:highlight w:val="cyan"/>
        </w:rPr>
      </w:pPr>
      <w:r w:rsidRPr="002C6089">
        <w:rPr>
          <w:rFonts w:ascii="Consolas" w:hAnsi="Consolas" w:cs="Consolas"/>
          <w:sz w:val="19"/>
          <w:szCs w:val="19"/>
          <w:highlight w:val="cyan"/>
        </w:rPr>
        <w:t>Третий способ дождаться асинхронной опеации</w:t>
      </w:r>
    </w:p>
    <w:p w:rsidR="002C6089" w:rsidRPr="002C6089" w:rsidRDefault="002C6089" w:rsidP="002C6089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nsolas" w:hAnsi="Consolas" w:cs="Consolas"/>
          <w:sz w:val="19"/>
          <w:szCs w:val="19"/>
          <w:highlight w:val="cyan"/>
        </w:rPr>
      </w:pPr>
    </w:p>
    <w:p w:rsidR="002C6089" w:rsidRPr="002C6089" w:rsidRDefault="002C6089" w:rsidP="002C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2C6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asyncResult</w:t>
      </w:r>
      <w:r w:rsidRPr="002C608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C6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IsCompleted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– </w:t>
      </w:r>
      <w:r w:rsidRPr="002C6089">
        <w:rPr>
          <w:rFonts w:ascii="Consolas" w:hAnsi="Consolas" w:cs="Consolas"/>
          <w:sz w:val="19"/>
          <w:szCs w:val="19"/>
          <w:highlight w:val="yellow"/>
        </w:rPr>
        <w:t xml:space="preserve">возвращает </w:t>
      </w:r>
      <w:r w:rsidRPr="002C6089">
        <w:rPr>
          <w:rFonts w:ascii="Consolas" w:hAnsi="Consolas" w:cs="Consolas"/>
          <w:sz w:val="19"/>
          <w:szCs w:val="19"/>
          <w:highlight w:val="yellow"/>
          <w:lang w:val="en-US"/>
        </w:rPr>
        <w:t>true</w:t>
      </w:r>
      <w:r w:rsidRPr="002C6089">
        <w:rPr>
          <w:rFonts w:ascii="Consolas" w:hAnsi="Consolas" w:cs="Consolas"/>
          <w:sz w:val="19"/>
          <w:szCs w:val="19"/>
          <w:highlight w:val="yellow"/>
        </w:rPr>
        <w:t xml:space="preserve"> по завершению метода</w:t>
      </w:r>
    </w:p>
    <w:p w:rsidR="002C6089" w:rsidRDefault="002C6089" w:rsidP="002C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C6089" w:rsidRPr="001A1E99" w:rsidRDefault="002C6089" w:rsidP="002C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1A1E99">
        <w:rPr>
          <w:rFonts w:ascii="Consolas" w:hAnsi="Consolas" w:cs="Consolas"/>
          <w:sz w:val="19"/>
          <w:szCs w:val="19"/>
          <w:highlight w:val="green"/>
        </w:rPr>
        <w:t>Выполнение цикла до тех пор, пока работает асинхронная операция.</w:t>
      </w:r>
    </w:p>
    <w:p w:rsidR="002C6089" w:rsidRPr="002C6089" w:rsidRDefault="002C6089" w:rsidP="002C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C6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C6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(!asyncResult.</w:t>
      </w:r>
      <w:r w:rsidRPr="001A1E9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IsCompleted</w:t>
      </w:r>
      <w:r w:rsidRPr="002C6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6089" w:rsidRPr="002C6089" w:rsidRDefault="002C6089" w:rsidP="002C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6089" w:rsidRPr="002C6089" w:rsidRDefault="002C6089" w:rsidP="002C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60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C6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.Sleep(100);</w:t>
      </w:r>
    </w:p>
    <w:p w:rsidR="002C6089" w:rsidRPr="00D66D00" w:rsidRDefault="002C6089" w:rsidP="002C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6D0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66D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089" w:rsidRPr="002C6089" w:rsidRDefault="002C6089" w:rsidP="00E603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highlight w:val="yellow"/>
        </w:rPr>
      </w:pP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1A1E99"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1A1E99"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294" w:rsidRPr="00E603D6" w:rsidRDefault="00081294" w:rsidP="00F27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</w:p>
    <w:p w:rsidR="00914DDB" w:rsidRPr="00E603D6" w:rsidRDefault="00E603D6" w:rsidP="00E603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cyan"/>
        </w:rPr>
      </w:pPr>
      <w:r w:rsidRPr="00E603D6">
        <w:rPr>
          <w:rFonts w:ascii="Consolas" w:hAnsi="Consolas" w:cs="Consolas"/>
          <w:sz w:val="24"/>
          <w:szCs w:val="19"/>
          <w:highlight w:val="cyan"/>
        </w:rPr>
        <w:t>Метод который будет вызван по завершению операции</w:t>
      </w:r>
      <w:r>
        <w:rPr>
          <w:rFonts w:ascii="Consolas" w:hAnsi="Consolas" w:cs="Consolas"/>
          <w:sz w:val="24"/>
          <w:szCs w:val="19"/>
          <w:highlight w:val="cyan"/>
        </w:rPr>
        <w:t xml:space="preserve"> делегат </w:t>
      </w:r>
      <w:r w:rsidRPr="00E603D6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AsyncCallback</w:t>
      </w:r>
    </w:p>
    <w:p w:rsid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3D6" w:rsidRP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E603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60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03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callback</w:t>
      </w:r>
      <w:r w:rsidRPr="00E60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E603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60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603D6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AsyncCallback</w:t>
      </w:r>
      <w:r w:rsidRPr="00E603D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603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HandleCompletion</w:t>
      </w:r>
      <w:r w:rsidRPr="00E603D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E603D6">
        <w:rPr>
          <w:rFonts w:ascii="Consolas" w:hAnsi="Consolas" w:cs="Consolas"/>
          <w:sz w:val="19"/>
          <w:szCs w:val="19"/>
          <w:highlight w:val="yellow"/>
        </w:rPr>
        <w:t>Делегат, метод которого будет запущен по завершению асинхронной операции.</w:t>
      </w:r>
    </w:p>
    <w:p w:rsid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603D6" w:rsidRP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E603D6">
        <w:rPr>
          <w:rFonts w:ascii="Consolas" w:hAnsi="Consolas" w:cs="Consolas"/>
          <w:sz w:val="19"/>
          <w:szCs w:val="19"/>
          <w:highlight w:val="green"/>
        </w:rPr>
        <w:t xml:space="preserve">// Первый параметр: </w:t>
      </w:r>
    </w:p>
    <w:p w:rsidR="00E603D6" w:rsidRP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03D6">
        <w:rPr>
          <w:rFonts w:ascii="Consolas" w:hAnsi="Consolas" w:cs="Consolas"/>
          <w:sz w:val="19"/>
          <w:szCs w:val="19"/>
          <w:highlight w:val="white"/>
        </w:rPr>
        <w:t xml:space="preserve">             </w:t>
      </w:r>
      <w:r w:rsidRPr="00E603D6">
        <w:rPr>
          <w:rFonts w:ascii="Consolas" w:hAnsi="Consolas" w:cs="Consolas"/>
          <w:sz w:val="19"/>
          <w:szCs w:val="19"/>
          <w:highlight w:val="yellow"/>
        </w:rPr>
        <w:t>Принимает метод обратного вызова</w:t>
      </w:r>
      <w:r w:rsidRPr="00E603D6">
        <w:rPr>
          <w:rFonts w:ascii="Consolas" w:hAnsi="Consolas" w:cs="Consolas"/>
          <w:sz w:val="19"/>
          <w:szCs w:val="19"/>
          <w:highlight w:val="white"/>
        </w:rPr>
        <w:t>, который должен сработать по завершению асинхронной операции.</w:t>
      </w:r>
    </w:p>
    <w:p w:rsidR="00E603D6" w:rsidRP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03D6">
        <w:rPr>
          <w:rFonts w:ascii="Consolas" w:hAnsi="Consolas" w:cs="Consolas"/>
          <w:sz w:val="19"/>
          <w:szCs w:val="19"/>
          <w:highlight w:val="green"/>
        </w:rPr>
        <w:t xml:space="preserve">// Второй параметр: </w:t>
      </w:r>
    </w:p>
    <w:p w:rsidR="00E603D6" w:rsidRP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603D6">
        <w:rPr>
          <w:rFonts w:ascii="Consolas" w:hAnsi="Consolas" w:cs="Consolas"/>
          <w:sz w:val="19"/>
          <w:szCs w:val="19"/>
          <w:highlight w:val="white"/>
        </w:rPr>
        <w:t xml:space="preserve">             Дополнительный </w:t>
      </w:r>
      <w:r w:rsidRPr="00E603D6">
        <w:rPr>
          <w:rFonts w:ascii="Consolas" w:hAnsi="Consolas" w:cs="Consolas"/>
          <w:sz w:val="19"/>
          <w:szCs w:val="19"/>
          <w:highlight w:val="yellow"/>
        </w:rPr>
        <w:t>объект хранящий состояние, который будет доступен в методе обратного вызова</w:t>
      </w:r>
      <w:r w:rsidRPr="00E603D6">
        <w:rPr>
          <w:rFonts w:ascii="Consolas" w:hAnsi="Consolas" w:cs="Consolas"/>
          <w:sz w:val="19"/>
          <w:szCs w:val="19"/>
          <w:highlight w:val="white"/>
        </w:rPr>
        <w:t>.</w:t>
      </w:r>
    </w:p>
    <w:p w:rsid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myDelegate.BeginInvoke(</w:t>
      </w:r>
      <w:r w:rsidRPr="00E603D6">
        <w:rPr>
          <w:rFonts w:ascii="Consolas" w:hAnsi="Consolas" w:cs="Consolas"/>
          <w:sz w:val="19"/>
          <w:szCs w:val="19"/>
          <w:highlight w:val="magenta"/>
        </w:rPr>
        <w:t>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532BEF0E" wp14:editId="288FB2CC">
            <wp:extent cx="5940425" cy="1216411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A87FDC" w:rsidRDefault="00A87FDC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A87FDC" w:rsidRDefault="00A87FDC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A87FDC" w:rsidRDefault="00A87FDC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E603D6" w:rsidRPr="00E603D6" w:rsidRDefault="00E603D6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E603D6">
        <w:rPr>
          <w:rFonts w:ascii="Consolas" w:hAnsi="Consolas" w:cs="Consolas"/>
          <w:sz w:val="19"/>
          <w:szCs w:val="19"/>
          <w:highlight w:val="green"/>
        </w:rPr>
        <w:t xml:space="preserve">Метод </w:t>
      </w:r>
      <w:r>
        <w:rPr>
          <w:rFonts w:ascii="Consolas" w:hAnsi="Consolas" w:cs="Consolas"/>
          <w:sz w:val="19"/>
          <w:szCs w:val="19"/>
          <w:highlight w:val="green"/>
        </w:rPr>
        <w:t>выполняется в том же потоке</w:t>
      </w:r>
      <w:r w:rsidRPr="00E603D6">
        <w:rPr>
          <w:rFonts w:ascii="Consolas" w:hAnsi="Consolas" w:cs="Consolas"/>
          <w:sz w:val="19"/>
          <w:szCs w:val="19"/>
          <w:highlight w:val="green"/>
        </w:rPr>
        <w:t xml:space="preserve"> пула потоков что и основной асинхронный метод</w:t>
      </w:r>
    </w:p>
    <w:p w:rsidR="00E603D6" w:rsidRDefault="00E603D6" w:rsidP="005D27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5D816CAB" wp14:editId="3D2D257E">
            <wp:extent cx="2638425" cy="112008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2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2F" w:rsidRDefault="00B4342F" w:rsidP="00E6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5D27DC" w:rsidRPr="005D27DC" w:rsidRDefault="005D27DC" w:rsidP="005D27D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  <w:highlight w:val="cyan"/>
        </w:rPr>
      </w:pPr>
      <w:r w:rsidRPr="005D27DC">
        <w:rPr>
          <w:rFonts w:ascii="Consolas" w:hAnsi="Consolas" w:cs="Consolas"/>
          <w:szCs w:val="19"/>
          <w:highlight w:val="cyan"/>
        </w:rPr>
        <w:t xml:space="preserve">Метод обратного вызова и передача в него пользовательских аргументов </w:t>
      </w:r>
      <w:r w:rsidRPr="005D27DC">
        <w:rPr>
          <w:rFonts w:ascii="Consolas" w:hAnsi="Consolas" w:cs="Consolas"/>
          <w:color w:val="000000"/>
          <w:szCs w:val="19"/>
          <w:highlight w:val="cyan"/>
        </w:rPr>
        <w:t>.AsyncState</w:t>
      </w:r>
    </w:p>
    <w:p w:rsidR="005D27DC" w:rsidRPr="005D27DC" w:rsidRDefault="005D27DC" w:rsidP="005D27D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cyan"/>
        </w:rPr>
      </w:pPr>
    </w:p>
    <w:p w:rsidR="005D27DC" w:rsidRDefault="005D27DC" w:rsidP="005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14DDB" w:rsidRDefault="005D27DC" w:rsidP="005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2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myDelegate</w:t>
      </w:r>
      <w:r w:rsidRPr="005D27D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D2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BeginInvoke</w:t>
      </w:r>
      <w:r w:rsidRPr="005D27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D27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callback</w:t>
      </w:r>
      <w:r w:rsidRPr="005D27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D27D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2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Hello</w:t>
      </w:r>
      <w:r w:rsidRPr="005D27D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D27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world</w:t>
      </w:r>
      <w:r w:rsidRPr="005D27D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27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5D27DC">
        <w:rPr>
          <w:rFonts w:ascii="Consolas" w:hAnsi="Consolas" w:cs="Consolas"/>
          <w:color w:val="000000"/>
          <w:sz w:val="19"/>
          <w:szCs w:val="19"/>
          <w:highlight w:val="green"/>
        </w:rPr>
        <w:t>2м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27DC">
        <w:rPr>
          <w:rFonts w:ascii="Consolas" w:hAnsi="Consolas" w:cs="Consolas"/>
          <w:color w:val="000000"/>
          <w:sz w:val="19"/>
          <w:szCs w:val="19"/>
          <w:highlight w:val="yellow"/>
        </w:rPr>
        <w:t>параметром передаем дополнительный объект в метод обратного вызова</w:t>
      </w:r>
    </w:p>
    <w:p w:rsidR="005D27DC" w:rsidRDefault="005D27DC" w:rsidP="005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D27DC" w:rsidRDefault="005D27DC" w:rsidP="005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получить пользовательский аргумент в методе обратного вызова можно через объект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IAsyncResult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asyncResult </w:t>
      </w:r>
      <w:r w:rsidRPr="005D27D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вызвав свойство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asyncResult.</w:t>
      </w:r>
      <w:r w:rsidRPr="005D27DC">
        <w:rPr>
          <w:rFonts w:ascii="Consolas" w:hAnsi="Consolas" w:cs="Consolas"/>
          <w:color w:val="000000"/>
          <w:sz w:val="19"/>
          <w:szCs w:val="19"/>
          <w:highlight w:val="cyan"/>
        </w:rPr>
        <w:t>AsyncState</w:t>
      </w:r>
    </w:p>
    <w:p w:rsidR="005D27DC" w:rsidRDefault="005D27DC" w:rsidP="005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D27DC" w:rsidRDefault="005D27DC" w:rsidP="00B4736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  <w:r>
        <w:rPr>
          <w:noProof/>
          <w:lang w:eastAsia="ru-RU"/>
        </w:rPr>
        <w:drawing>
          <wp:inline distT="0" distB="0" distL="0" distR="0" wp14:anchorId="44847E29" wp14:editId="0ABC792B">
            <wp:extent cx="5940425" cy="1345777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58" w:rsidRDefault="00C23958" w:rsidP="005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</w:rPr>
      </w:pPr>
    </w:p>
    <w:p w:rsidR="00291BFE" w:rsidRPr="00291BFE" w:rsidRDefault="00291BFE" w:rsidP="00BD07F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  <w:r>
        <w:rPr>
          <w:rFonts w:ascii="Consolas" w:hAnsi="Consolas" w:cs="Consolas"/>
          <w:sz w:val="28"/>
          <w:szCs w:val="19"/>
          <w:highlight w:val="cyan"/>
        </w:rPr>
        <w:t xml:space="preserve">Класс </w:t>
      </w:r>
      <w:r w:rsidRPr="00291BFE">
        <w:rPr>
          <w:rFonts w:ascii="Consolas" w:hAnsi="Consolas" w:cs="Consolas"/>
          <w:sz w:val="28"/>
          <w:szCs w:val="19"/>
          <w:highlight w:val="cyan"/>
          <w:lang w:val="en-US"/>
        </w:rPr>
        <w:t>AsyncResult</w:t>
      </w:r>
    </w:p>
    <w:p w:rsidR="00C23958" w:rsidRDefault="00291BFE" w:rsidP="00BD07F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highlight w:val="cyan"/>
        </w:rPr>
      </w:pPr>
      <w:r w:rsidRPr="00291BFE">
        <w:rPr>
          <w:rFonts w:ascii="Consolas" w:hAnsi="Consolas" w:cs="Consolas"/>
          <w:color w:val="000000"/>
          <w:sz w:val="28"/>
          <w:szCs w:val="19"/>
          <w:highlight w:val="cyan"/>
        </w:rPr>
        <w:t xml:space="preserve"> </w:t>
      </w:r>
      <w:r w:rsidR="00BD07FB" w:rsidRPr="00BD07FB">
        <w:rPr>
          <w:rFonts w:ascii="Consolas" w:hAnsi="Consolas" w:cs="Consolas"/>
          <w:color w:val="000000"/>
          <w:sz w:val="28"/>
          <w:szCs w:val="19"/>
          <w:highlight w:val="cyan"/>
        </w:rPr>
        <w:t>.</w:t>
      </w:r>
      <w:r w:rsidR="00BD07FB" w:rsidRPr="00BD07FB">
        <w:rPr>
          <w:rFonts w:ascii="Consolas" w:hAnsi="Consolas" w:cs="Consolas"/>
          <w:color w:val="000000"/>
          <w:sz w:val="28"/>
          <w:szCs w:val="19"/>
          <w:highlight w:val="cyan"/>
          <w:lang w:val="en-US"/>
        </w:rPr>
        <w:t>AsyncDelegate</w:t>
      </w:r>
    </w:p>
    <w:p w:rsidR="00BD07FB" w:rsidRPr="00BD07FB" w:rsidRDefault="00BD07FB" w:rsidP="00BD07F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</w:p>
    <w:p w:rsidR="00914DDB" w:rsidRDefault="00527770" w:rsidP="005277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527770">
        <w:rPr>
          <w:rFonts w:ascii="Consolas" w:hAnsi="Consolas" w:cs="Consolas"/>
          <w:sz w:val="19"/>
          <w:szCs w:val="19"/>
          <w:highlight w:val="cyan"/>
        </w:rPr>
        <w:t xml:space="preserve">Получение делегата асинхронного метода </w:t>
      </w:r>
      <w:r>
        <w:rPr>
          <w:rFonts w:ascii="Consolas" w:hAnsi="Consolas" w:cs="Consolas"/>
          <w:sz w:val="19"/>
          <w:szCs w:val="19"/>
          <w:highlight w:val="yellow"/>
        </w:rPr>
        <w:t>(</w:t>
      </w:r>
      <w:r w:rsidRPr="00527770">
        <w:rPr>
          <w:rFonts w:ascii="Consolas" w:hAnsi="Consolas" w:cs="Consolas"/>
          <w:sz w:val="19"/>
          <w:szCs w:val="19"/>
          <w:highlight w:val="green"/>
        </w:rPr>
        <w:t xml:space="preserve">делегат на котором в основном потоке был вызван </w:t>
      </w:r>
      <w:r w:rsidRPr="00527770">
        <w:rPr>
          <w:rFonts w:ascii="Consolas" w:hAnsi="Consolas" w:cs="Consolas"/>
          <w:color w:val="000000"/>
          <w:sz w:val="19"/>
          <w:szCs w:val="19"/>
          <w:highlight w:val="cyan"/>
        </w:rPr>
        <w:t>.BeginInvoke()</w:t>
      </w:r>
      <w:r>
        <w:rPr>
          <w:rFonts w:ascii="Consolas" w:hAnsi="Consolas" w:cs="Consolas"/>
          <w:sz w:val="19"/>
          <w:szCs w:val="19"/>
          <w:highlight w:val="yellow"/>
        </w:rPr>
        <w:t>)</w:t>
      </w:r>
    </w:p>
    <w:p w:rsidR="00BD07FB" w:rsidRDefault="00BD07FB" w:rsidP="005277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BD07FB" w:rsidRDefault="00BD07FB" w:rsidP="00B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экземпляра делегата, на котором была вызвана асинхронная операция.</w:t>
      </w:r>
    </w:p>
    <w:p w:rsidR="00BD07FB" w:rsidRPr="00D66D00" w:rsidRDefault="00BD07FB" w:rsidP="00B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BD07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D07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asyncResult = iAsyncResult </w:t>
      </w:r>
      <w:r w:rsidRPr="00BD07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D07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07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AsyncResult</w:t>
      </w:r>
      <w:r w:rsidRPr="00BD07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-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привести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объект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к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базовому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классу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sz w:val="19"/>
          <w:szCs w:val="19"/>
          <w:highlight w:val="cyan"/>
          <w:lang w:val="en-US"/>
        </w:rPr>
        <w:t>AsyncResult</w:t>
      </w:r>
    </w:p>
    <w:p w:rsidR="00BD07FB" w:rsidRPr="00D66D00" w:rsidRDefault="00BD07FB" w:rsidP="00B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07FB" w:rsidRPr="00D66D00" w:rsidRDefault="00BD07FB" w:rsidP="00B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BD07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caller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BD07FB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Func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D07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D07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D07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</w:t>
      </w:r>
      <w:r w:rsidRPr="00BD07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asyncResult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D07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AsyncDelegate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-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привести</w:t>
      </w:r>
      <w:r w:rsidRPr="00D66D0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его</w:t>
      </w:r>
      <w:r w:rsidRPr="00D66D0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к</w:t>
      </w:r>
      <w:r w:rsidRPr="00D66D0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классу</w:t>
      </w:r>
      <w:r w:rsidRPr="00D66D0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делегат</w:t>
      </w:r>
      <w:r w:rsidRPr="00D66D0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на</w:t>
      </w:r>
      <w:r w:rsidRPr="00D66D0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котором</w:t>
      </w:r>
      <w:r w:rsidRPr="00D66D0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был</w:t>
      </w:r>
      <w:r w:rsidRPr="00D66D0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вызван</w:t>
      </w:r>
      <w:r w:rsidRPr="00D66D0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D07FB">
        <w:rPr>
          <w:rFonts w:ascii="Consolas" w:hAnsi="Consolas" w:cs="Consolas"/>
          <w:color w:val="000000"/>
          <w:sz w:val="19"/>
          <w:szCs w:val="19"/>
          <w:highlight w:val="yellow"/>
        </w:rPr>
        <w:t>метод</w:t>
      </w:r>
      <w:r w:rsidRPr="00D66D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6D0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.BeginInvoke()</w:t>
      </w:r>
    </w:p>
    <w:p w:rsidR="00291BFE" w:rsidRPr="00D66D00" w:rsidRDefault="00291BFE" w:rsidP="00B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</w:p>
    <w:p w:rsidR="00291BFE" w:rsidRDefault="00291BFE" w:rsidP="009D39F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291B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9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1B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r w:rsidRPr="00291B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291B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caller</w:t>
      </w:r>
      <w:r w:rsidRPr="00291BF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91B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EndInvoke</w:t>
      </w:r>
      <w:r w:rsidRPr="00291BF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91B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iAsyncResult</w:t>
      </w:r>
      <w:r w:rsidRPr="00291BF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r w:rsidRPr="00291BFE">
        <w:rPr>
          <w:rFonts w:ascii="Consolas" w:hAnsi="Consolas" w:cs="Consolas"/>
          <w:sz w:val="19"/>
          <w:szCs w:val="19"/>
          <w:highlight w:val="yellow"/>
        </w:rPr>
        <w:t xml:space="preserve"> Получение результатов асинхронной операции.</w:t>
      </w:r>
    </w:p>
    <w:p w:rsidR="009D39F3" w:rsidRPr="00291BFE" w:rsidRDefault="009D39F3" w:rsidP="0029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9D39F3" w:rsidRPr="009D39F3" w:rsidRDefault="009D39F3" w:rsidP="009D39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8"/>
          <w:szCs w:val="19"/>
          <w:highlight w:val="cyan"/>
        </w:rPr>
      </w:pPr>
      <w:r w:rsidRPr="009D39F3">
        <w:rPr>
          <w:rFonts w:ascii="Consolas" w:hAnsi="Consolas" w:cs="Consolas"/>
          <w:sz w:val="32"/>
          <w:szCs w:val="19"/>
          <w:highlight w:val="cyan"/>
        </w:rPr>
        <w:t>FileStream</w:t>
      </w:r>
    </w:p>
    <w:p w:rsidR="00291BFE" w:rsidRDefault="009D39F3" w:rsidP="009D39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highlight w:val="cyan"/>
        </w:rPr>
      </w:pPr>
      <w:r w:rsidRPr="009D39F3">
        <w:rPr>
          <w:rFonts w:ascii="Consolas" w:hAnsi="Consolas" w:cs="Consolas"/>
          <w:color w:val="000000"/>
          <w:sz w:val="28"/>
          <w:szCs w:val="19"/>
          <w:highlight w:val="cyan"/>
        </w:rPr>
        <w:t>.BeginRead</w:t>
      </w:r>
      <w:r>
        <w:rPr>
          <w:rFonts w:ascii="Consolas" w:hAnsi="Consolas" w:cs="Consolas"/>
          <w:color w:val="000000"/>
          <w:sz w:val="28"/>
          <w:szCs w:val="19"/>
          <w:highlight w:val="cyan"/>
        </w:rPr>
        <w:t xml:space="preserve"> </w:t>
      </w:r>
      <w:r w:rsidRPr="009D39F3">
        <w:rPr>
          <w:rFonts w:ascii="Consolas" w:hAnsi="Consolas" w:cs="Consolas"/>
          <w:color w:val="000000"/>
          <w:sz w:val="28"/>
          <w:szCs w:val="19"/>
          <w:highlight w:val="cyan"/>
        </w:rPr>
        <w:t>.EndRead</w:t>
      </w:r>
    </w:p>
    <w:p w:rsidR="009D39F3" w:rsidRPr="009D39F3" w:rsidRDefault="009D39F3" w:rsidP="009D39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</w:p>
    <w:p w:rsidR="0049005A" w:rsidRDefault="009D39F3" w:rsidP="009D39F3">
      <w:pPr>
        <w:jc w:val="center"/>
      </w:pPr>
      <w:r>
        <w:rPr>
          <w:noProof/>
          <w:lang w:eastAsia="ru-RU"/>
        </w:rPr>
        <w:drawing>
          <wp:inline distT="0" distB="0" distL="0" distR="0" wp14:anchorId="290AFB1D" wp14:editId="15B4C892">
            <wp:extent cx="4391994" cy="23622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092" cy="236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F3" w:rsidRDefault="009D39F3" w:rsidP="009D39F3">
      <w:pPr>
        <w:jc w:val="center"/>
      </w:pPr>
    </w:p>
    <w:p w:rsidR="009D39F3" w:rsidRDefault="009D39F3" w:rsidP="009D39F3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AD3825" wp14:editId="13E05150">
            <wp:extent cx="5039903" cy="263672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295" cy="26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F3" w:rsidRDefault="009D39F3" w:rsidP="009D39F3">
      <w:pPr>
        <w:jc w:val="center"/>
      </w:pPr>
      <w:r w:rsidRPr="009D39F3">
        <w:rPr>
          <w:highlight w:val="green"/>
        </w:rPr>
        <w:t>МОЖНО ИЗМЕНИТЬ РЕЖИМ</w:t>
      </w:r>
      <w:r>
        <w:t xml:space="preserve"> </w:t>
      </w:r>
      <w:r w:rsidRPr="009D39F3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IsBackground </w:t>
      </w:r>
      <w:r w:rsidRPr="009D39F3">
        <w:rPr>
          <w:highlight w:val="green"/>
        </w:rPr>
        <w:t>ПОТОКА</w:t>
      </w:r>
      <w:r>
        <w:t xml:space="preserve"> </w:t>
      </w:r>
    </w:p>
    <w:p w:rsidR="009D39F3" w:rsidRDefault="009D39F3" w:rsidP="009D39F3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9D39F3">
        <w:rPr>
          <w:highlight w:val="yellow"/>
        </w:rPr>
        <w:t>Так как по умолчанию все потоки из пула имеют значение</w:t>
      </w:r>
      <w:r>
        <w:t xml:space="preserve"> </w:t>
      </w:r>
      <w:r w:rsidRPr="009D39F3">
        <w:rPr>
          <w:rFonts w:ascii="Consolas" w:hAnsi="Consolas" w:cs="Consolas"/>
          <w:color w:val="000000"/>
          <w:sz w:val="19"/>
          <w:szCs w:val="19"/>
          <w:highlight w:val="cyan"/>
        </w:rPr>
        <w:t>IsBackground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(фоновые)</w:t>
      </w:r>
    </w:p>
    <w:p w:rsidR="009D39F3" w:rsidRPr="00291BFE" w:rsidRDefault="009D39F3" w:rsidP="009D39F3">
      <w:pPr>
        <w:jc w:val="center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.CurrentThread.IsBackground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39F3" w:rsidRDefault="009D39F3" w:rsidP="009D39F3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9D39F3">
        <w:rPr>
          <w:rFonts w:ascii="Consolas" w:hAnsi="Consolas" w:cs="Consolas"/>
          <w:color w:val="000000"/>
          <w:sz w:val="19"/>
          <w:szCs w:val="19"/>
          <w:highlight w:val="red"/>
        </w:rPr>
        <w:t>НО ДЕЛАТЬ</w:t>
      </w:r>
      <w:r>
        <w:rPr>
          <w:rFonts w:ascii="Consolas" w:hAnsi="Consolas" w:cs="Consolas"/>
          <w:color w:val="000000"/>
          <w:sz w:val="19"/>
          <w:szCs w:val="19"/>
          <w:highlight w:val="red"/>
        </w:rPr>
        <w:t xml:space="preserve"> ЭТОГО</w:t>
      </w:r>
      <w:r w:rsidRPr="009D39F3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НЕ РЕКОМЕНДУЕТЬСЯ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39F3" w:rsidRPr="00D66D00" w:rsidRDefault="009D39F3" w:rsidP="00D66D00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 w:rsidRPr="009D39F3">
        <w:rPr>
          <w:rFonts w:ascii="Consolas" w:hAnsi="Consolas" w:cs="Consolas"/>
          <w:color w:val="000000"/>
          <w:sz w:val="19"/>
          <w:szCs w:val="19"/>
          <w:highlight w:val="yellow"/>
        </w:rPr>
        <w:t>Правильно будет создать обычный поток и в нем производить нужные действия</w:t>
      </w:r>
    </w:p>
    <w:p w:rsidR="00D66D00" w:rsidRPr="00D66D00" w:rsidRDefault="00D66D00" w:rsidP="00D66D00">
      <w:pPr>
        <w:jc w:val="center"/>
      </w:pPr>
      <w:r>
        <w:t xml:space="preserve">В </w:t>
      </w:r>
      <w:r w:rsidRPr="00D66D00">
        <w:rPr>
          <w:highlight w:val="cyan"/>
          <w:lang w:val="en-US"/>
        </w:rPr>
        <w:t>WinForms</w:t>
      </w:r>
      <w:r w:rsidRPr="00D66D00">
        <w:t xml:space="preserve"> </w:t>
      </w:r>
      <w:r w:rsidRPr="00D66D00">
        <w:rPr>
          <w:highlight w:val="yellow"/>
        </w:rPr>
        <w:t xml:space="preserve">в случае если необходимо использовать какой либо </w:t>
      </w:r>
      <w:r w:rsidRPr="00D66D00">
        <w:rPr>
          <w:highlight w:val="green"/>
        </w:rPr>
        <w:t>элемент управления</w:t>
      </w:r>
      <w:r w:rsidRPr="00D66D00">
        <w:rPr>
          <w:highlight w:val="yellow"/>
        </w:rPr>
        <w:t>, то его</w:t>
      </w:r>
      <w:r>
        <w:t xml:space="preserve"> </w:t>
      </w:r>
      <w:r w:rsidRPr="00D66D00">
        <w:rPr>
          <w:highlight w:val="green"/>
        </w:rPr>
        <w:t>необходимо передать в качестве аргумента</w:t>
      </w:r>
      <w:r>
        <w:t xml:space="preserve"> </w:t>
      </w:r>
      <w:r w:rsidRPr="00D66D00">
        <w:rPr>
          <w:highlight w:val="yellow"/>
        </w:rPr>
        <w:t>в</w:t>
      </w:r>
      <w:r>
        <w:t xml:space="preserve"> </w:t>
      </w:r>
      <w:r w:rsidRPr="00D66D00">
        <w:rPr>
          <w:highlight w:val="magenta"/>
          <w:lang w:val="en-US"/>
        </w:rPr>
        <w:t>CallBack</w:t>
      </w:r>
      <w:r>
        <w:t xml:space="preserve"> </w:t>
      </w:r>
      <w:r w:rsidRPr="00D66D00">
        <w:rPr>
          <w:highlight w:val="yellow"/>
        </w:rPr>
        <w:t xml:space="preserve">метод либо в </w:t>
      </w:r>
      <w:r w:rsidRPr="00D66D00">
        <w:rPr>
          <w:highlight w:val="magenta"/>
        </w:rPr>
        <w:t>метод вызывающийся асинхронно</w:t>
      </w:r>
      <w:r>
        <w:t xml:space="preserve"> </w:t>
      </w:r>
    </w:p>
    <w:p w:rsidR="00D66D00" w:rsidRDefault="00D66D00" w:rsidP="00D66D00">
      <w:pPr>
        <w:jc w:val="center"/>
      </w:pPr>
      <w:r>
        <w:rPr>
          <w:noProof/>
          <w:lang w:eastAsia="ru-RU"/>
        </w:rPr>
        <w:drawing>
          <wp:inline distT="0" distB="0" distL="0" distR="0" wp14:anchorId="2209BBDB" wp14:editId="6A788F62">
            <wp:extent cx="5524500" cy="100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4A" w:rsidRDefault="00E6304A" w:rsidP="00D66D00">
      <w:pPr>
        <w:jc w:val="center"/>
      </w:pPr>
      <w:r>
        <w:t>Но обратиться к нему можно только так</w:t>
      </w:r>
      <w:bookmarkStart w:id="0" w:name="_GoBack"/>
      <w:bookmarkEnd w:id="0"/>
    </w:p>
    <w:p w:rsidR="00E6304A" w:rsidRPr="00E6304A" w:rsidRDefault="00E6304A" w:rsidP="00D66D00">
      <w:pPr>
        <w:jc w:val="center"/>
      </w:pPr>
      <w:r>
        <w:rPr>
          <w:noProof/>
          <w:lang w:eastAsia="ru-RU"/>
        </w:rPr>
        <w:drawing>
          <wp:inline distT="0" distB="0" distL="0" distR="0" wp14:anchorId="3B74EB5B" wp14:editId="40FA3937">
            <wp:extent cx="5940425" cy="86325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00" w:rsidRPr="00E6304A" w:rsidRDefault="00D66D00" w:rsidP="00D66D00">
      <w:pPr>
        <w:jc w:val="center"/>
      </w:pPr>
    </w:p>
    <w:sectPr w:rsidR="00D66D00" w:rsidRPr="00E6304A" w:rsidSect="005D27DC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9E"/>
    <w:rsid w:val="00081294"/>
    <w:rsid w:val="0019569E"/>
    <w:rsid w:val="001A1E99"/>
    <w:rsid w:val="00291BFE"/>
    <w:rsid w:val="002C6089"/>
    <w:rsid w:val="0049005A"/>
    <w:rsid w:val="00527770"/>
    <w:rsid w:val="005D27DC"/>
    <w:rsid w:val="007615A4"/>
    <w:rsid w:val="00914DDB"/>
    <w:rsid w:val="009D39F3"/>
    <w:rsid w:val="00A87FDC"/>
    <w:rsid w:val="00B4342F"/>
    <w:rsid w:val="00B4736E"/>
    <w:rsid w:val="00BD07FB"/>
    <w:rsid w:val="00C23958"/>
    <w:rsid w:val="00C84504"/>
    <w:rsid w:val="00D66D00"/>
    <w:rsid w:val="00DA35E6"/>
    <w:rsid w:val="00E603D6"/>
    <w:rsid w:val="00E6304A"/>
    <w:rsid w:val="00E7715B"/>
    <w:rsid w:val="00F2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3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3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18</cp:revision>
  <dcterms:created xsi:type="dcterms:W3CDTF">2014-12-09T16:22:00Z</dcterms:created>
  <dcterms:modified xsi:type="dcterms:W3CDTF">2014-12-10T18:14:00Z</dcterms:modified>
</cp:coreProperties>
</file>