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F487" w14:textId="77777777" w:rsidR="004F08A3" w:rsidRPr="00DC04F7" w:rsidRDefault="00CB7D9B">
      <w:pPr>
        <w:pStyle w:val="Title"/>
        <w:rPr>
          <w:noProof/>
        </w:rPr>
      </w:pPr>
      <w:r w:rsidRPr="00DC04F7">
        <w:rPr>
          <w:noProof/>
        </w:rPr>
        <w:t>[Title]</w:t>
      </w:r>
    </w:p>
    <w:p w14:paraId="51FE9171" w14:textId="10625D92" w:rsidR="004F08A3" w:rsidRDefault="00937FDF" w:rsidP="003B1F9D">
      <w:pPr>
        <w:pStyle w:val="Heading4"/>
      </w:pPr>
      <w:r w:rsidRPr="00937FDF">
        <w:t>How to Use One-vs-Rest and</w:t>
      </w:r>
      <w:r w:rsidRPr="00937FDF">
        <w:t xml:space="preserve"> </w:t>
      </w:r>
      <w:r w:rsidRPr="00937FDF">
        <w:t>One-vs-One for Multi-Class Classification</w:t>
      </w:r>
    </w:p>
    <w:p w14:paraId="28AC6ED3" w14:textId="77777777" w:rsidR="003B1F9D" w:rsidRDefault="003B1F9D" w:rsidP="003B1F9D">
      <w:pPr>
        <w:pStyle w:val="Heading4"/>
      </w:pPr>
    </w:p>
    <w:p w14:paraId="0CA33FB9" w14:textId="14147D17" w:rsidR="003B1F9D" w:rsidRDefault="003B1F9D" w:rsidP="003B1F9D">
      <w:pPr>
        <w:pStyle w:val="Heading4"/>
        <w:rPr>
          <w:rFonts w:cs="Helvetica"/>
          <w:b w:val="0"/>
          <w:bCs/>
          <w:color w:val="002060"/>
          <w:sz w:val="24"/>
          <w:shd w:val="clear" w:color="auto" w:fill="FFFFFF"/>
        </w:rPr>
      </w:pPr>
      <w:r w:rsidRPr="003B1F9D">
        <w:rPr>
          <w:rFonts w:cs="Helvetica"/>
          <w:b w:val="0"/>
          <w:bCs/>
          <w:color w:val="002060"/>
          <w:sz w:val="24"/>
          <w:shd w:val="clear" w:color="auto" w:fill="FFFFFF"/>
        </w:rPr>
        <w:t>Algorithms such as the Perceptron, Logistic Regression, and Support Vector Machines were designed for binary classification and do not natively support classification tasks with more than two classes.</w:t>
      </w:r>
    </w:p>
    <w:p w14:paraId="710FA8FA" w14:textId="77777777" w:rsidR="003B1F9D" w:rsidRPr="003B1F9D" w:rsidRDefault="003B1F9D" w:rsidP="003B1F9D">
      <w:pPr>
        <w:pStyle w:val="Heading4"/>
        <w:rPr>
          <w:rFonts w:cs="Helvetica"/>
          <w:b w:val="0"/>
          <w:bCs/>
          <w:color w:val="002060"/>
          <w:sz w:val="24"/>
          <w:shd w:val="clear" w:color="auto" w:fill="FFFFFF"/>
        </w:rPr>
      </w:pPr>
    </w:p>
    <w:p w14:paraId="6139FA42" w14:textId="00D285EC" w:rsidR="003B1F9D" w:rsidRDefault="003B1F9D" w:rsidP="003B1F9D">
      <w:pPr>
        <w:pStyle w:val="Heading4"/>
        <w:rPr>
          <w:b w:val="0"/>
          <w:bCs/>
          <w:color w:val="002060"/>
          <w:sz w:val="24"/>
        </w:rPr>
      </w:pPr>
      <w:r w:rsidRPr="003B1F9D">
        <w:rPr>
          <w:b w:val="0"/>
          <w:bCs/>
          <w:color w:val="002060"/>
          <w:sz w:val="24"/>
        </w:rPr>
        <w:t>One approach for using binary classification algorithms for multi-classification problems is to split the multi-class classification dataset into multiple binary classification datasets and fit a binary classification model on each. Two different examples of this approach are the One-vs-Rest and One-vs-One strategies.</w:t>
      </w:r>
    </w:p>
    <w:p w14:paraId="27684F08" w14:textId="67ACA465" w:rsidR="003B1F9D" w:rsidRDefault="003B1F9D" w:rsidP="003B1F9D">
      <w:pPr>
        <w:pStyle w:val="Heading4"/>
        <w:rPr>
          <w:b w:val="0"/>
          <w:bCs/>
          <w:color w:val="002060"/>
          <w:sz w:val="24"/>
        </w:rPr>
      </w:pPr>
    </w:p>
    <w:p w14:paraId="6B0B6692" w14:textId="0DF2E724" w:rsidR="003B1F9D" w:rsidRPr="003B1F9D" w:rsidRDefault="003B1F9D" w:rsidP="003B1F9D">
      <w:pPr>
        <w:pStyle w:val="Heading4"/>
        <w:rPr>
          <w:b w:val="0"/>
          <w:bCs/>
          <w:color w:val="002060"/>
          <w:sz w:val="24"/>
        </w:rPr>
      </w:pPr>
      <w:r w:rsidRPr="003B1F9D">
        <w:rPr>
          <w:b w:val="0"/>
          <w:bCs/>
          <w:color w:val="002060"/>
          <w:sz w:val="24"/>
        </w:rPr>
        <w:t>This tutorial is divided into three parts; they are:</w:t>
      </w:r>
    </w:p>
    <w:p w14:paraId="2F6ADF95" w14:textId="77777777" w:rsidR="003B1F9D" w:rsidRPr="003B1F9D" w:rsidRDefault="003B1F9D" w:rsidP="003B1F9D">
      <w:pPr>
        <w:pStyle w:val="Heading4"/>
        <w:numPr>
          <w:ilvl w:val="0"/>
          <w:numId w:val="15"/>
        </w:numPr>
        <w:rPr>
          <w:b w:val="0"/>
          <w:bCs/>
          <w:color w:val="002060"/>
          <w:sz w:val="24"/>
        </w:rPr>
      </w:pPr>
      <w:r w:rsidRPr="003B1F9D">
        <w:rPr>
          <w:b w:val="0"/>
          <w:bCs/>
          <w:color w:val="002060"/>
          <w:sz w:val="24"/>
        </w:rPr>
        <w:t>Binary Classifiers for Multi-Class Classification</w:t>
      </w:r>
    </w:p>
    <w:p w14:paraId="32102A60" w14:textId="77777777" w:rsidR="003B1F9D" w:rsidRPr="003B1F9D" w:rsidRDefault="003B1F9D" w:rsidP="003B1F9D">
      <w:pPr>
        <w:pStyle w:val="Heading4"/>
        <w:numPr>
          <w:ilvl w:val="0"/>
          <w:numId w:val="15"/>
        </w:numPr>
        <w:rPr>
          <w:b w:val="0"/>
          <w:bCs/>
          <w:color w:val="002060"/>
          <w:sz w:val="24"/>
        </w:rPr>
      </w:pPr>
      <w:r w:rsidRPr="003B1F9D">
        <w:rPr>
          <w:b w:val="0"/>
          <w:bCs/>
          <w:color w:val="002060"/>
          <w:sz w:val="24"/>
        </w:rPr>
        <w:t>One-Vs-Rest for Multi-Class Classification</w:t>
      </w:r>
    </w:p>
    <w:p w14:paraId="652BAEC3" w14:textId="441102C6" w:rsidR="003B1F9D" w:rsidRDefault="003B1F9D" w:rsidP="003B1F9D">
      <w:pPr>
        <w:pStyle w:val="Heading4"/>
        <w:numPr>
          <w:ilvl w:val="0"/>
          <w:numId w:val="15"/>
        </w:numPr>
        <w:rPr>
          <w:b w:val="0"/>
          <w:bCs/>
          <w:color w:val="002060"/>
          <w:sz w:val="24"/>
        </w:rPr>
      </w:pPr>
      <w:r w:rsidRPr="003B1F9D">
        <w:rPr>
          <w:b w:val="0"/>
          <w:bCs/>
          <w:color w:val="002060"/>
          <w:sz w:val="24"/>
        </w:rPr>
        <w:t>One-Vs-One for Multi-Class Classification</w:t>
      </w:r>
    </w:p>
    <w:p w14:paraId="5BA431E8" w14:textId="451B722A" w:rsidR="003B1F9D" w:rsidRDefault="003B1F9D" w:rsidP="003B1F9D">
      <w:pPr>
        <w:pStyle w:val="Heading4"/>
        <w:rPr>
          <w:b w:val="0"/>
          <w:bCs/>
          <w:color w:val="002060"/>
          <w:sz w:val="24"/>
        </w:rPr>
      </w:pPr>
    </w:p>
    <w:p w14:paraId="07535A8E" w14:textId="77777777" w:rsidR="00C7163B" w:rsidRPr="000218E0" w:rsidRDefault="00C7163B" w:rsidP="00C7163B">
      <w:pPr>
        <w:pStyle w:val="Heading2"/>
        <w:shd w:val="clear" w:color="auto" w:fill="FFFFFF"/>
        <w:spacing w:before="0" w:after="120" w:line="360" w:lineRule="atLeast"/>
        <w:textAlignment w:val="baseline"/>
        <w:rPr>
          <w:rFonts w:cs="Helvetica"/>
          <w:color w:val="222222"/>
          <w:sz w:val="40"/>
          <w:szCs w:val="40"/>
        </w:rPr>
      </w:pPr>
      <w:r w:rsidRPr="000218E0">
        <w:rPr>
          <w:rFonts w:cs="Helvetica"/>
          <w:color w:val="222222"/>
          <w:sz w:val="40"/>
          <w:szCs w:val="40"/>
        </w:rPr>
        <w:t>Binary Classifiers for Multi-Class Classification</w:t>
      </w:r>
    </w:p>
    <w:p w14:paraId="23C59B9B" w14:textId="77777777" w:rsidR="00C7163B" w:rsidRP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t>Classification is a predictive modeling problem that involves assigning a class label to an example.</w:t>
      </w:r>
    </w:p>
    <w:p w14:paraId="6EEF4E9D" w14:textId="77777777" w:rsidR="00C7163B" w:rsidRP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t>Binary classification are those tasks where examples are assigned exactly one of two classes. Multi-class classification is those tasks where examples are assigned exactly one of more than two classes.</w:t>
      </w:r>
    </w:p>
    <w:p w14:paraId="38229C65" w14:textId="77777777" w:rsidR="00C7163B" w:rsidRPr="00C7163B" w:rsidRDefault="00C7163B" w:rsidP="00C7163B">
      <w:pPr>
        <w:pStyle w:val="ListParagraph"/>
        <w:numPr>
          <w:ilvl w:val="0"/>
          <w:numId w:val="19"/>
        </w:numPr>
        <w:spacing w:after="0" w:line="240" w:lineRule="auto"/>
        <w:textAlignment w:val="baseline"/>
        <w:rPr>
          <w:rFonts w:asciiTheme="majorHAnsi" w:hAnsiTheme="majorHAnsi" w:cs="Helvetica"/>
          <w:color w:val="555555"/>
          <w:sz w:val="23"/>
          <w:szCs w:val="23"/>
        </w:rPr>
      </w:pPr>
      <w:r w:rsidRPr="00C7163B">
        <w:rPr>
          <w:rStyle w:val="Strong"/>
          <w:rFonts w:asciiTheme="majorHAnsi" w:hAnsiTheme="majorHAnsi" w:cs="Helvetica"/>
          <w:color w:val="555555"/>
          <w:sz w:val="23"/>
          <w:szCs w:val="23"/>
          <w:bdr w:val="none" w:sz="0" w:space="0" w:color="auto" w:frame="1"/>
        </w:rPr>
        <w:t>Binary Classification</w:t>
      </w:r>
      <w:r w:rsidRPr="00C7163B">
        <w:rPr>
          <w:rFonts w:asciiTheme="majorHAnsi" w:hAnsiTheme="majorHAnsi" w:cs="Helvetica"/>
          <w:color w:val="555555"/>
          <w:sz w:val="23"/>
          <w:szCs w:val="23"/>
        </w:rPr>
        <w:t>: Classification tasks with two classes.</w:t>
      </w:r>
    </w:p>
    <w:p w14:paraId="5BF91DAB" w14:textId="114250CE" w:rsidR="00C7163B" w:rsidRPr="00C7163B" w:rsidRDefault="00C7163B" w:rsidP="00C7163B">
      <w:pPr>
        <w:pStyle w:val="ListParagraph"/>
        <w:numPr>
          <w:ilvl w:val="0"/>
          <w:numId w:val="19"/>
        </w:numPr>
        <w:spacing w:after="0" w:line="240" w:lineRule="auto"/>
        <w:textAlignment w:val="baseline"/>
        <w:rPr>
          <w:rFonts w:asciiTheme="majorHAnsi" w:hAnsiTheme="majorHAnsi" w:cs="Helvetica"/>
          <w:color w:val="555555"/>
          <w:sz w:val="23"/>
          <w:szCs w:val="23"/>
        </w:rPr>
      </w:pPr>
      <w:r w:rsidRPr="00C7163B">
        <w:rPr>
          <w:rStyle w:val="Strong"/>
          <w:rFonts w:asciiTheme="majorHAnsi" w:hAnsiTheme="majorHAnsi" w:cs="Helvetica"/>
          <w:color w:val="555555"/>
          <w:sz w:val="23"/>
          <w:szCs w:val="23"/>
          <w:bdr w:val="none" w:sz="0" w:space="0" w:color="auto" w:frame="1"/>
        </w:rPr>
        <w:t>Multi-class Classification</w:t>
      </w:r>
      <w:r w:rsidRPr="00C7163B">
        <w:rPr>
          <w:rFonts w:asciiTheme="majorHAnsi" w:hAnsiTheme="majorHAnsi" w:cs="Helvetica"/>
          <w:color w:val="555555"/>
          <w:sz w:val="23"/>
          <w:szCs w:val="23"/>
        </w:rPr>
        <w:t>: Classification tasks with more than two classes.</w:t>
      </w:r>
    </w:p>
    <w:p w14:paraId="7EF403DB" w14:textId="77777777" w:rsidR="00C7163B" w:rsidRP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t>Some algorithms are designed for binary classification problems. Examples include:</w:t>
      </w:r>
    </w:p>
    <w:p w14:paraId="7244E77C" w14:textId="77777777" w:rsidR="00C7163B" w:rsidRPr="00C7163B" w:rsidRDefault="00C7163B" w:rsidP="00C7163B">
      <w:pPr>
        <w:pStyle w:val="ListParagraph"/>
        <w:numPr>
          <w:ilvl w:val="0"/>
          <w:numId w:val="20"/>
        </w:numPr>
        <w:spacing w:after="0" w:line="240" w:lineRule="auto"/>
        <w:textAlignment w:val="baseline"/>
        <w:rPr>
          <w:rFonts w:asciiTheme="majorHAnsi" w:hAnsiTheme="majorHAnsi" w:cs="Helvetica"/>
          <w:color w:val="555555"/>
        </w:rPr>
      </w:pPr>
      <w:r w:rsidRPr="00C7163B">
        <w:rPr>
          <w:rFonts w:asciiTheme="majorHAnsi" w:hAnsiTheme="majorHAnsi" w:cs="Helvetica"/>
          <w:color w:val="555555"/>
        </w:rPr>
        <w:t>Logistic Regression</w:t>
      </w:r>
    </w:p>
    <w:p w14:paraId="587174DC" w14:textId="77777777" w:rsidR="00C7163B" w:rsidRPr="00C7163B" w:rsidRDefault="00C7163B" w:rsidP="00C7163B">
      <w:pPr>
        <w:pStyle w:val="ListParagraph"/>
        <w:numPr>
          <w:ilvl w:val="0"/>
          <w:numId w:val="20"/>
        </w:numPr>
        <w:spacing w:after="0" w:line="240" w:lineRule="auto"/>
        <w:textAlignment w:val="baseline"/>
        <w:rPr>
          <w:rFonts w:asciiTheme="majorHAnsi" w:hAnsiTheme="majorHAnsi" w:cs="Helvetica"/>
          <w:color w:val="555555"/>
        </w:rPr>
      </w:pPr>
      <w:r w:rsidRPr="00C7163B">
        <w:rPr>
          <w:rFonts w:asciiTheme="majorHAnsi" w:hAnsiTheme="majorHAnsi" w:cs="Helvetica"/>
          <w:color w:val="555555"/>
        </w:rPr>
        <w:t>Perceptron</w:t>
      </w:r>
    </w:p>
    <w:p w14:paraId="139CFCA8" w14:textId="77777777" w:rsidR="00C7163B" w:rsidRPr="00C7163B" w:rsidRDefault="00C7163B" w:rsidP="00C7163B">
      <w:pPr>
        <w:pStyle w:val="ListParagraph"/>
        <w:numPr>
          <w:ilvl w:val="0"/>
          <w:numId w:val="20"/>
        </w:numPr>
        <w:spacing w:after="0" w:line="240" w:lineRule="auto"/>
        <w:textAlignment w:val="baseline"/>
        <w:rPr>
          <w:rFonts w:asciiTheme="majorHAnsi" w:hAnsiTheme="majorHAnsi" w:cs="Helvetica"/>
          <w:color w:val="555555"/>
        </w:rPr>
      </w:pPr>
      <w:r w:rsidRPr="00C7163B">
        <w:rPr>
          <w:rFonts w:asciiTheme="majorHAnsi" w:hAnsiTheme="majorHAnsi" w:cs="Helvetica"/>
          <w:color w:val="555555"/>
        </w:rPr>
        <w:t>Support Vector Machines</w:t>
      </w:r>
    </w:p>
    <w:p w14:paraId="08957F9E" w14:textId="77777777" w:rsidR="00C7163B" w:rsidRP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lastRenderedPageBreak/>
        <w:t>As such, they cannot be used for multi-class classification tasks, at least not directly.</w:t>
      </w:r>
    </w:p>
    <w:p w14:paraId="6A4D87EB" w14:textId="77777777" w:rsidR="00C7163B" w:rsidRP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t>Instead, heuristic methods can be used to split a multi-class classification problem into multiple binary classification datasets and train a binary classification model each.</w:t>
      </w:r>
    </w:p>
    <w:p w14:paraId="2C341290" w14:textId="77777777" w:rsidR="00C7163B" w:rsidRDefault="00C7163B" w:rsidP="00C7163B">
      <w:pPr>
        <w:pStyle w:val="NormalWeb"/>
        <w:shd w:val="clear" w:color="auto" w:fill="FFFFFF"/>
        <w:spacing w:after="288" w:line="360" w:lineRule="atLeast"/>
        <w:textAlignment w:val="baseline"/>
        <w:rPr>
          <w:rFonts w:asciiTheme="majorHAnsi" w:hAnsiTheme="majorHAnsi" w:cs="Helvetica"/>
          <w:color w:val="555555"/>
        </w:rPr>
      </w:pPr>
      <w:r w:rsidRPr="00C7163B">
        <w:rPr>
          <w:rFonts w:asciiTheme="majorHAnsi" w:hAnsiTheme="majorHAnsi" w:cs="Helvetica"/>
          <w:color w:val="555555"/>
        </w:rPr>
        <w:t>Two examples of these heuristic methods include:</w:t>
      </w:r>
    </w:p>
    <w:p w14:paraId="0E07CDD9" w14:textId="36DBE02E" w:rsidR="00C7163B" w:rsidRPr="00C7163B" w:rsidRDefault="00C7163B" w:rsidP="00C7163B">
      <w:pPr>
        <w:pStyle w:val="Heading4"/>
        <w:numPr>
          <w:ilvl w:val="0"/>
          <w:numId w:val="21"/>
        </w:numPr>
        <w:rPr>
          <w:b w:val="0"/>
          <w:bCs/>
          <w:sz w:val="24"/>
        </w:rPr>
      </w:pPr>
      <w:r w:rsidRPr="00C7163B">
        <w:rPr>
          <w:b w:val="0"/>
          <w:bCs/>
          <w:sz w:val="24"/>
        </w:rPr>
        <w:t>One-vs-Rest (</w:t>
      </w:r>
      <w:proofErr w:type="spellStart"/>
      <w:r w:rsidRPr="00C7163B">
        <w:rPr>
          <w:b w:val="0"/>
          <w:bCs/>
          <w:sz w:val="24"/>
        </w:rPr>
        <w:t>OvR</w:t>
      </w:r>
      <w:proofErr w:type="spellEnd"/>
      <w:r w:rsidRPr="00C7163B">
        <w:rPr>
          <w:b w:val="0"/>
          <w:bCs/>
          <w:sz w:val="24"/>
        </w:rPr>
        <w:t>)</w:t>
      </w:r>
    </w:p>
    <w:p w14:paraId="5C70B9EC" w14:textId="77777777" w:rsidR="00C7163B" w:rsidRPr="00C7163B" w:rsidRDefault="00C7163B" w:rsidP="00C7163B">
      <w:pPr>
        <w:pStyle w:val="Heading4"/>
        <w:numPr>
          <w:ilvl w:val="0"/>
          <w:numId w:val="21"/>
        </w:numPr>
        <w:rPr>
          <w:b w:val="0"/>
          <w:bCs/>
          <w:sz w:val="24"/>
        </w:rPr>
      </w:pPr>
      <w:r w:rsidRPr="00C7163B">
        <w:rPr>
          <w:b w:val="0"/>
          <w:bCs/>
          <w:sz w:val="24"/>
        </w:rPr>
        <w:t>One-vs-One (</w:t>
      </w:r>
      <w:proofErr w:type="spellStart"/>
      <w:r w:rsidRPr="00C7163B">
        <w:rPr>
          <w:b w:val="0"/>
          <w:bCs/>
          <w:sz w:val="24"/>
        </w:rPr>
        <w:t>OvO</w:t>
      </w:r>
      <w:proofErr w:type="spellEnd"/>
      <w:r w:rsidRPr="00C7163B">
        <w:rPr>
          <w:b w:val="0"/>
          <w:bCs/>
          <w:sz w:val="24"/>
        </w:rPr>
        <w:t>)</w:t>
      </w:r>
    </w:p>
    <w:p w14:paraId="48F789C7" w14:textId="11057D98" w:rsidR="003B1F9D" w:rsidRPr="000218E0" w:rsidRDefault="003B1F9D" w:rsidP="003B1F9D">
      <w:pPr>
        <w:pStyle w:val="Heading4"/>
        <w:rPr>
          <w:b w:val="0"/>
          <w:bCs/>
          <w:color w:val="002060"/>
          <w:szCs w:val="40"/>
        </w:rPr>
      </w:pPr>
    </w:p>
    <w:p w14:paraId="3114F354" w14:textId="77777777" w:rsidR="000218E0" w:rsidRPr="000218E0" w:rsidRDefault="000218E0" w:rsidP="000218E0">
      <w:pPr>
        <w:pStyle w:val="Heading2"/>
        <w:shd w:val="clear" w:color="auto" w:fill="FFFFFF"/>
        <w:spacing w:before="0" w:after="120" w:line="360" w:lineRule="atLeast"/>
        <w:textAlignment w:val="baseline"/>
        <w:rPr>
          <w:rFonts w:cs="Helvetica"/>
          <w:color w:val="222222"/>
          <w:sz w:val="40"/>
          <w:szCs w:val="40"/>
        </w:rPr>
      </w:pPr>
      <w:r w:rsidRPr="000218E0">
        <w:rPr>
          <w:rFonts w:cs="Helvetica"/>
          <w:color w:val="222222"/>
          <w:sz w:val="40"/>
          <w:szCs w:val="40"/>
        </w:rPr>
        <w:t>One-Vs-Rest for Multi-Class Classification</w:t>
      </w:r>
    </w:p>
    <w:p w14:paraId="0BC79A96" w14:textId="77777777" w:rsidR="000218E0" w:rsidRPr="000218E0" w:rsidRDefault="000218E0" w:rsidP="000218E0">
      <w:pPr>
        <w:pStyle w:val="NormalWeb"/>
        <w:shd w:val="clear" w:color="auto" w:fill="FFFFFF"/>
        <w:spacing w:after="288" w:line="360" w:lineRule="atLeast"/>
        <w:textAlignment w:val="baseline"/>
        <w:rPr>
          <w:rFonts w:asciiTheme="majorHAnsi" w:hAnsiTheme="majorHAnsi" w:cs="Helvetica"/>
          <w:color w:val="555555"/>
        </w:rPr>
      </w:pPr>
      <w:r>
        <w:rPr>
          <w:rFonts w:ascii="Helvetica" w:hAnsi="Helvetica" w:cs="Helvetica"/>
          <w:color w:val="555555"/>
          <w:sz w:val="23"/>
          <w:szCs w:val="23"/>
        </w:rPr>
        <w:t>One-vs-rest (</w:t>
      </w:r>
      <w:proofErr w:type="spellStart"/>
      <w:r>
        <w:rPr>
          <w:rFonts w:ascii="Helvetica" w:hAnsi="Helvetica" w:cs="Helvetica"/>
          <w:color w:val="555555"/>
          <w:sz w:val="23"/>
          <w:szCs w:val="23"/>
        </w:rPr>
        <w:t>OvR</w:t>
      </w:r>
      <w:proofErr w:type="spellEnd"/>
      <w:r>
        <w:rPr>
          <w:rFonts w:ascii="Helvetica" w:hAnsi="Helvetica" w:cs="Helvetica"/>
          <w:color w:val="555555"/>
          <w:sz w:val="23"/>
          <w:szCs w:val="23"/>
        </w:rPr>
        <w:t xml:space="preserve"> for short, also referred to as One-vs-All or </w:t>
      </w:r>
      <w:proofErr w:type="spellStart"/>
      <w:r>
        <w:rPr>
          <w:rFonts w:ascii="Helvetica" w:hAnsi="Helvetica" w:cs="Helvetica"/>
          <w:color w:val="555555"/>
          <w:sz w:val="23"/>
          <w:szCs w:val="23"/>
        </w:rPr>
        <w:t>OvA</w:t>
      </w:r>
      <w:proofErr w:type="spellEnd"/>
      <w:r>
        <w:rPr>
          <w:rFonts w:ascii="Helvetica" w:hAnsi="Helvetica" w:cs="Helvetica"/>
          <w:color w:val="555555"/>
          <w:sz w:val="23"/>
          <w:szCs w:val="23"/>
        </w:rPr>
        <w:t xml:space="preserve">) is a heuristic method for </w:t>
      </w:r>
      <w:r w:rsidRPr="000218E0">
        <w:rPr>
          <w:rFonts w:asciiTheme="majorHAnsi" w:hAnsiTheme="majorHAnsi" w:cs="Helvetica"/>
          <w:color w:val="555555"/>
        </w:rPr>
        <w:t>using binary classification algorithms for multi-class classification.</w:t>
      </w:r>
    </w:p>
    <w:p w14:paraId="03822165" w14:textId="77777777" w:rsidR="000218E0" w:rsidRPr="000218E0" w:rsidRDefault="000218E0" w:rsidP="000218E0">
      <w:pPr>
        <w:pStyle w:val="NormalWeb"/>
        <w:shd w:val="clear" w:color="auto" w:fill="FFFFFF"/>
        <w:spacing w:after="288" w:line="360" w:lineRule="atLeast"/>
        <w:textAlignment w:val="baseline"/>
        <w:rPr>
          <w:rFonts w:asciiTheme="majorHAnsi" w:hAnsiTheme="majorHAnsi" w:cs="Helvetica"/>
          <w:color w:val="555555"/>
        </w:rPr>
      </w:pPr>
      <w:r w:rsidRPr="000218E0">
        <w:rPr>
          <w:rFonts w:asciiTheme="majorHAnsi" w:hAnsiTheme="majorHAnsi" w:cs="Helvetica"/>
          <w:color w:val="555555"/>
        </w:rPr>
        <w:t>It involves splitting the multi-class dataset into multiple binary classification problems. A binary classifier is then trained on each binary classification problem and predictions are made using the model that is the most confident.</w:t>
      </w:r>
    </w:p>
    <w:p w14:paraId="3247DC4F" w14:textId="77777777" w:rsidR="000218E0" w:rsidRPr="000218E0" w:rsidRDefault="000218E0" w:rsidP="000218E0">
      <w:pPr>
        <w:pStyle w:val="NormalWeb"/>
        <w:shd w:val="clear" w:color="auto" w:fill="FFFFFF"/>
        <w:spacing w:after="0" w:line="360" w:lineRule="atLeast"/>
        <w:textAlignment w:val="baseline"/>
        <w:rPr>
          <w:rFonts w:asciiTheme="majorHAnsi" w:hAnsiTheme="majorHAnsi" w:cs="Helvetica"/>
          <w:color w:val="555555"/>
        </w:rPr>
      </w:pPr>
      <w:r w:rsidRPr="000218E0">
        <w:rPr>
          <w:rFonts w:asciiTheme="majorHAnsi" w:hAnsiTheme="majorHAnsi" w:cs="Helvetica"/>
          <w:color w:val="555555"/>
        </w:rPr>
        <w:t>For example, given a multi-class classification problem with examples for each class ‘</w:t>
      </w:r>
      <w:r w:rsidRPr="000218E0">
        <w:rPr>
          <w:rStyle w:val="Emphasis"/>
          <w:rFonts w:asciiTheme="majorHAnsi" w:hAnsiTheme="majorHAnsi" w:cs="Helvetica"/>
          <w:color w:val="555555"/>
          <w:bdr w:val="none" w:sz="0" w:space="0" w:color="auto" w:frame="1"/>
        </w:rPr>
        <w:t>red</w:t>
      </w:r>
      <w:r w:rsidRPr="000218E0">
        <w:rPr>
          <w:rFonts w:asciiTheme="majorHAnsi" w:hAnsiTheme="majorHAnsi" w:cs="Helvetica"/>
          <w:color w:val="555555"/>
        </w:rPr>
        <w:t>,’ ‘</w:t>
      </w:r>
      <w:r w:rsidRPr="000218E0">
        <w:rPr>
          <w:rStyle w:val="Emphasis"/>
          <w:rFonts w:asciiTheme="majorHAnsi" w:hAnsiTheme="majorHAnsi" w:cs="Helvetica"/>
          <w:color w:val="555555"/>
          <w:bdr w:val="none" w:sz="0" w:space="0" w:color="auto" w:frame="1"/>
        </w:rPr>
        <w:t>blue</w:t>
      </w:r>
      <w:r w:rsidRPr="000218E0">
        <w:rPr>
          <w:rFonts w:asciiTheme="majorHAnsi" w:hAnsiTheme="majorHAnsi" w:cs="Helvetica"/>
          <w:color w:val="555555"/>
        </w:rPr>
        <w:t>,’ and ‘</w:t>
      </w:r>
      <w:proofErr w:type="gramStart"/>
      <w:r w:rsidRPr="000218E0">
        <w:rPr>
          <w:rStyle w:val="Emphasis"/>
          <w:rFonts w:asciiTheme="majorHAnsi" w:hAnsiTheme="majorHAnsi" w:cs="Helvetica"/>
          <w:color w:val="555555"/>
          <w:bdr w:val="none" w:sz="0" w:space="0" w:color="auto" w:frame="1"/>
        </w:rPr>
        <w:t>green</w:t>
      </w:r>
      <w:r w:rsidRPr="000218E0">
        <w:rPr>
          <w:rFonts w:asciiTheme="majorHAnsi" w:hAnsiTheme="majorHAnsi" w:cs="Helvetica"/>
          <w:color w:val="555555"/>
        </w:rPr>
        <w:t>‘</w:t>
      </w:r>
      <w:proofErr w:type="gramEnd"/>
      <w:r w:rsidRPr="000218E0">
        <w:rPr>
          <w:rFonts w:asciiTheme="majorHAnsi" w:hAnsiTheme="majorHAnsi" w:cs="Helvetica"/>
          <w:color w:val="555555"/>
        </w:rPr>
        <w:t>. This could be divided into three binary classification datasets as follows:</w:t>
      </w:r>
    </w:p>
    <w:p w14:paraId="09DB9A85" w14:textId="77777777" w:rsidR="000218E0" w:rsidRPr="000218E0" w:rsidRDefault="000218E0" w:rsidP="000218E0">
      <w:pPr>
        <w:pStyle w:val="ListParagraph"/>
        <w:numPr>
          <w:ilvl w:val="0"/>
          <w:numId w:val="23"/>
        </w:numPr>
        <w:spacing w:after="0" w:line="240" w:lineRule="auto"/>
        <w:textAlignment w:val="baseline"/>
        <w:rPr>
          <w:rFonts w:asciiTheme="majorHAnsi" w:hAnsiTheme="majorHAnsi" w:cs="Helvetica"/>
          <w:color w:val="555555"/>
        </w:rPr>
      </w:pPr>
      <w:r w:rsidRPr="000218E0">
        <w:rPr>
          <w:rStyle w:val="Strong"/>
          <w:rFonts w:asciiTheme="majorHAnsi" w:hAnsiTheme="majorHAnsi" w:cs="Helvetica"/>
          <w:color w:val="555555"/>
          <w:bdr w:val="none" w:sz="0" w:space="0" w:color="auto" w:frame="1"/>
        </w:rPr>
        <w:t>Binary Classification Problem 1</w:t>
      </w:r>
      <w:r w:rsidRPr="000218E0">
        <w:rPr>
          <w:rFonts w:asciiTheme="majorHAnsi" w:hAnsiTheme="majorHAnsi" w:cs="Helvetica"/>
          <w:color w:val="555555"/>
        </w:rPr>
        <w:t>: red vs [blue, green]</w:t>
      </w:r>
    </w:p>
    <w:p w14:paraId="48C38F4C" w14:textId="77777777" w:rsidR="000218E0" w:rsidRPr="000218E0" w:rsidRDefault="000218E0" w:rsidP="000218E0">
      <w:pPr>
        <w:pStyle w:val="ListParagraph"/>
        <w:numPr>
          <w:ilvl w:val="0"/>
          <w:numId w:val="23"/>
        </w:numPr>
        <w:spacing w:after="0" w:line="240" w:lineRule="auto"/>
        <w:textAlignment w:val="baseline"/>
        <w:rPr>
          <w:rFonts w:asciiTheme="majorHAnsi" w:hAnsiTheme="majorHAnsi" w:cs="Helvetica"/>
          <w:color w:val="555555"/>
        </w:rPr>
      </w:pPr>
      <w:r w:rsidRPr="000218E0">
        <w:rPr>
          <w:rStyle w:val="Strong"/>
          <w:rFonts w:asciiTheme="majorHAnsi" w:hAnsiTheme="majorHAnsi" w:cs="Helvetica"/>
          <w:color w:val="555555"/>
          <w:bdr w:val="none" w:sz="0" w:space="0" w:color="auto" w:frame="1"/>
        </w:rPr>
        <w:t>Binary Classification Problem 2</w:t>
      </w:r>
      <w:r w:rsidRPr="000218E0">
        <w:rPr>
          <w:rFonts w:asciiTheme="majorHAnsi" w:hAnsiTheme="majorHAnsi" w:cs="Helvetica"/>
          <w:color w:val="555555"/>
        </w:rPr>
        <w:t>: blue vs [red, green]</w:t>
      </w:r>
    </w:p>
    <w:p w14:paraId="115D2C2E" w14:textId="31A72ACC" w:rsidR="000218E0" w:rsidRDefault="000218E0" w:rsidP="000218E0">
      <w:pPr>
        <w:pStyle w:val="ListParagraph"/>
        <w:numPr>
          <w:ilvl w:val="0"/>
          <w:numId w:val="23"/>
        </w:numPr>
        <w:spacing w:after="0" w:line="240" w:lineRule="auto"/>
        <w:textAlignment w:val="baseline"/>
        <w:rPr>
          <w:rFonts w:asciiTheme="majorHAnsi" w:hAnsiTheme="majorHAnsi" w:cs="Helvetica"/>
          <w:color w:val="555555"/>
        </w:rPr>
      </w:pPr>
      <w:r w:rsidRPr="000218E0">
        <w:rPr>
          <w:rStyle w:val="Strong"/>
          <w:rFonts w:asciiTheme="majorHAnsi" w:hAnsiTheme="majorHAnsi" w:cs="Helvetica"/>
          <w:color w:val="555555"/>
          <w:bdr w:val="none" w:sz="0" w:space="0" w:color="auto" w:frame="1"/>
        </w:rPr>
        <w:t>Binary Classification Problem 3</w:t>
      </w:r>
      <w:r w:rsidRPr="000218E0">
        <w:rPr>
          <w:rFonts w:asciiTheme="majorHAnsi" w:hAnsiTheme="majorHAnsi" w:cs="Helvetica"/>
          <w:color w:val="555555"/>
        </w:rPr>
        <w:t>: green vs [red, blue]</w:t>
      </w:r>
    </w:p>
    <w:p w14:paraId="7521B3DD" w14:textId="77777777" w:rsidR="000218E0" w:rsidRPr="000218E0" w:rsidRDefault="000218E0" w:rsidP="000218E0">
      <w:pPr>
        <w:pStyle w:val="ListParagraph"/>
        <w:spacing w:after="0" w:line="240" w:lineRule="auto"/>
        <w:textAlignment w:val="baseline"/>
        <w:rPr>
          <w:rFonts w:asciiTheme="majorHAnsi" w:hAnsiTheme="majorHAnsi" w:cs="Helvetica"/>
          <w:color w:val="555555"/>
        </w:rPr>
      </w:pPr>
    </w:p>
    <w:p w14:paraId="3E74A4D2" w14:textId="77777777" w:rsidR="000218E0" w:rsidRPr="000218E0" w:rsidRDefault="000218E0" w:rsidP="000218E0">
      <w:pPr>
        <w:pStyle w:val="NormalWeb"/>
        <w:shd w:val="clear" w:color="auto" w:fill="FFFFFF"/>
        <w:spacing w:after="288" w:line="360" w:lineRule="atLeast"/>
        <w:textAlignment w:val="baseline"/>
        <w:rPr>
          <w:rFonts w:asciiTheme="majorHAnsi" w:hAnsiTheme="majorHAnsi" w:cs="Helvetica"/>
          <w:color w:val="555555"/>
        </w:rPr>
      </w:pPr>
      <w:r w:rsidRPr="000218E0">
        <w:rPr>
          <w:rFonts w:asciiTheme="majorHAnsi" w:hAnsiTheme="majorHAnsi" w:cs="Helvetica"/>
          <w:color w:val="555555"/>
        </w:rPr>
        <w:t xml:space="preserve">A possible downside of this approach is that it requires one model to be created for each class. For example, three classes </w:t>
      </w:r>
      <w:proofErr w:type="gramStart"/>
      <w:r w:rsidRPr="000218E0">
        <w:rPr>
          <w:rFonts w:asciiTheme="majorHAnsi" w:hAnsiTheme="majorHAnsi" w:cs="Helvetica"/>
          <w:color w:val="555555"/>
        </w:rPr>
        <w:t>requires</w:t>
      </w:r>
      <w:proofErr w:type="gramEnd"/>
      <w:r w:rsidRPr="000218E0">
        <w:rPr>
          <w:rFonts w:asciiTheme="majorHAnsi" w:hAnsiTheme="majorHAnsi" w:cs="Helvetica"/>
          <w:color w:val="555555"/>
        </w:rPr>
        <w:t xml:space="preserve"> three models. This could be an issue for large datasets (e.g. millions of rows), slow models (e.g. neural networks), or very large numbers of classes (e.g. hundreds of classes).</w:t>
      </w:r>
    </w:p>
    <w:p w14:paraId="1AAFEDBD" w14:textId="0D9E0BA4" w:rsidR="000218E0" w:rsidRDefault="000218E0" w:rsidP="003B1F9D">
      <w:pPr>
        <w:pStyle w:val="Heading4"/>
        <w:rPr>
          <w:b w:val="0"/>
          <w:bCs/>
          <w:color w:val="002060"/>
          <w:sz w:val="24"/>
        </w:rPr>
      </w:pPr>
    </w:p>
    <w:p w14:paraId="6B41848F" w14:textId="77777777" w:rsidR="00D767DB" w:rsidRPr="000409B3" w:rsidRDefault="00D767DB" w:rsidP="00D767DB">
      <w:pPr>
        <w:pStyle w:val="Heading2"/>
        <w:shd w:val="clear" w:color="auto" w:fill="FFFFFF"/>
        <w:spacing w:before="0" w:after="120" w:line="360" w:lineRule="atLeast"/>
        <w:textAlignment w:val="baseline"/>
        <w:rPr>
          <w:rFonts w:cs="Helvetica"/>
          <w:color w:val="222222"/>
          <w:sz w:val="40"/>
          <w:szCs w:val="40"/>
        </w:rPr>
      </w:pPr>
      <w:r w:rsidRPr="000409B3">
        <w:rPr>
          <w:rFonts w:cs="Helvetica"/>
          <w:color w:val="222222"/>
          <w:sz w:val="40"/>
          <w:szCs w:val="40"/>
        </w:rPr>
        <w:t>One-Vs-One for Multi-Class Classification</w:t>
      </w:r>
    </w:p>
    <w:p w14:paraId="4B873F76"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One-vs-One (</w:t>
      </w:r>
      <w:proofErr w:type="spellStart"/>
      <w:r w:rsidRPr="00D767DB">
        <w:rPr>
          <w:rFonts w:asciiTheme="majorHAnsi" w:hAnsiTheme="majorHAnsi" w:cs="Helvetica"/>
          <w:color w:val="555555"/>
        </w:rPr>
        <w:t>OvO</w:t>
      </w:r>
      <w:proofErr w:type="spellEnd"/>
      <w:r w:rsidRPr="00D767DB">
        <w:rPr>
          <w:rFonts w:asciiTheme="majorHAnsi" w:hAnsiTheme="majorHAnsi" w:cs="Helvetica"/>
          <w:color w:val="555555"/>
        </w:rPr>
        <w:t xml:space="preserve"> for short) is another heuristic method for using binary classification algorithms for multi-class classification.</w:t>
      </w:r>
    </w:p>
    <w:p w14:paraId="1E9A5FB8"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Like one-vs-rest, one-vs-one splits a multi-class classification dataset into binary classification problems. Unlike one-vs-rest that splits it into one binary dataset for each class, the one-vs-one approach splits the dataset into one dataset for each class versus every other class.</w:t>
      </w:r>
    </w:p>
    <w:p w14:paraId="2356E51F" w14:textId="77777777" w:rsidR="00D767DB" w:rsidRPr="00D767DB" w:rsidRDefault="00D767DB" w:rsidP="00D767DB">
      <w:pPr>
        <w:pStyle w:val="NormalWeb"/>
        <w:shd w:val="clear" w:color="auto" w:fill="FFFFFF"/>
        <w:spacing w:after="0" w:line="360" w:lineRule="atLeast"/>
        <w:textAlignment w:val="baseline"/>
        <w:rPr>
          <w:rFonts w:asciiTheme="majorHAnsi" w:hAnsiTheme="majorHAnsi" w:cs="Helvetica"/>
          <w:color w:val="555555"/>
        </w:rPr>
      </w:pPr>
      <w:r w:rsidRPr="00D767DB">
        <w:rPr>
          <w:rFonts w:asciiTheme="majorHAnsi" w:hAnsiTheme="majorHAnsi" w:cs="Helvetica"/>
          <w:color w:val="555555"/>
        </w:rPr>
        <w:lastRenderedPageBreak/>
        <w:t>For example, consider a multi-class classification problem with four classes: ‘</w:t>
      </w:r>
      <w:r w:rsidRPr="00D767DB">
        <w:rPr>
          <w:rStyle w:val="Emphasis"/>
          <w:rFonts w:asciiTheme="majorHAnsi" w:hAnsiTheme="majorHAnsi" w:cs="Helvetica"/>
          <w:color w:val="555555"/>
          <w:bdr w:val="none" w:sz="0" w:space="0" w:color="auto" w:frame="1"/>
        </w:rPr>
        <w:t>red</w:t>
      </w:r>
      <w:r w:rsidRPr="00D767DB">
        <w:rPr>
          <w:rFonts w:asciiTheme="majorHAnsi" w:hAnsiTheme="majorHAnsi" w:cs="Helvetica"/>
          <w:color w:val="555555"/>
        </w:rPr>
        <w:t>,’ ‘</w:t>
      </w:r>
      <w:r w:rsidRPr="00D767DB">
        <w:rPr>
          <w:rStyle w:val="Emphasis"/>
          <w:rFonts w:asciiTheme="majorHAnsi" w:hAnsiTheme="majorHAnsi" w:cs="Helvetica"/>
          <w:color w:val="555555"/>
          <w:bdr w:val="none" w:sz="0" w:space="0" w:color="auto" w:frame="1"/>
        </w:rPr>
        <w:t>blue</w:t>
      </w:r>
      <w:r w:rsidRPr="00D767DB">
        <w:rPr>
          <w:rFonts w:asciiTheme="majorHAnsi" w:hAnsiTheme="majorHAnsi" w:cs="Helvetica"/>
          <w:color w:val="555555"/>
        </w:rPr>
        <w:t>,’ and ‘</w:t>
      </w:r>
      <w:r w:rsidRPr="00D767DB">
        <w:rPr>
          <w:rStyle w:val="Emphasis"/>
          <w:rFonts w:asciiTheme="majorHAnsi" w:hAnsiTheme="majorHAnsi" w:cs="Helvetica"/>
          <w:color w:val="555555"/>
          <w:bdr w:val="none" w:sz="0" w:space="0" w:color="auto" w:frame="1"/>
        </w:rPr>
        <w:t>green</w:t>
      </w:r>
      <w:r w:rsidRPr="00D767DB">
        <w:rPr>
          <w:rFonts w:asciiTheme="majorHAnsi" w:hAnsiTheme="majorHAnsi" w:cs="Helvetica"/>
          <w:color w:val="555555"/>
        </w:rPr>
        <w:t>,’ ‘</w:t>
      </w:r>
      <w:r w:rsidRPr="00D767DB">
        <w:rPr>
          <w:rStyle w:val="Emphasis"/>
          <w:rFonts w:asciiTheme="majorHAnsi" w:hAnsiTheme="majorHAnsi" w:cs="Helvetica"/>
          <w:color w:val="555555"/>
          <w:bdr w:val="none" w:sz="0" w:space="0" w:color="auto" w:frame="1"/>
        </w:rPr>
        <w:t>yellow</w:t>
      </w:r>
      <w:r w:rsidRPr="00D767DB">
        <w:rPr>
          <w:rFonts w:asciiTheme="majorHAnsi" w:hAnsiTheme="majorHAnsi" w:cs="Helvetica"/>
          <w:color w:val="555555"/>
        </w:rPr>
        <w:t>.’ This could be divided into six binary classification datasets as follows:</w:t>
      </w:r>
    </w:p>
    <w:p w14:paraId="57A0907B"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1</w:t>
      </w:r>
      <w:r w:rsidRPr="00D767DB">
        <w:rPr>
          <w:rFonts w:asciiTheme="majorHAnsi" w:hAnsiTheme="majorHAnsi" w:cs="Helvetica"/>
          <w:color w:val="555555"/>
        </w:rPr>
        <w:t>: red vs. blue</w:t>
      </w:r>
    </w:p>
    <w:p w14:paraId="45D39DB1"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2</w:t>
      </w:r>
      <w:r w:rsidRPr="00D767DB">
        <w:rPr>
          <w:rFonts w:asciiTheme="majorHAnsi" w:hAnsiTheme="majorHAnsi" w:cs="Helvetica"/>
          <w:color w:val="555555"/>
        </w:rPr>
        <w:t>: red vs. green</w:t>
      </w:r>
    </w:p>
    <w:p w14:paraId="6255756D"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3</w:t>
      </w:r>
      <w:r w:rsidRPr="00D767DB">
        <w:rPr>
          <w:rFonts w:asciiTheme="majorHAnsi" w:hAnsiTheme="majorHAnsi" w:cs="Helvetica"/>
          <w:color w:val="555555"/>
        </w:rPr>
        <w:t>: red vs. yellow</w:t>
      </w:r>
    </w:p>
    <w:p w14:paraId="0386C68B"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4</w:t>
      </w:r>
      <w:r w:rsidRPr="00D767DB">
        <w:rPr>
          <w:rFonts w:asciiTheme="majorHAnsi" w:hAnsiTheme="majorHAnsi" w:cs="Helvetica"/>
          <w:color w:val="555555"/>
        </w:rPr>
        <w:t>: blue vs. green</w:t>
      </w:r>
    </w:p>
    <w:p w14:paraId="647B8435"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5</w:t>
      </w:r>
      <w:r w:rsidRPr="00D767DB">
        <w:rPr>
          <w:rFonts w:asciiTheme="majorHAnsi" w:hAnsiTheme="majorHAnsi" w:cs="Helvetica"/>
          <w:color w:val="555555"/>
        </w:rPr>
        <w:t>: blue vs. yellow</w:t>
      </w:r>
    </w:p>
    <w:p w14:paraId="718BCA8E" w14:textId="77777777" w:rsidR="00D767DB" w:rsidRPr="00D767DB" w:rsidRDefault="00D767DB" w:rsidP="00D767DB">
      <w:pPr>
        <w:pStyle w:val="ListParagraph"/>
        <w:numPr>
          <w:ilvl w:val="0"/>
          <w:numId w:val="27"/>
        </w:numPr>
        <w:spacing w:after="0" w:line="240" w:lineRule="auto"/>
        <w:textAlignment w:val="baseline"/>
        <w:rPr>
          <w:rFonts w:asciiTheme="majorHAnsi" w:hAnsiTheme="majorHAnsi" w:cs="Helvetica"/>
          <w:color w:val="555555"/>
        </w:rPr>
      </w:pPr>
      <w:r w:rsidRPr="00D767DB">
        <w:rPr>
          <w:rStyle w:val="Strong"/>
          <w:rFonts w:asciiTheme="majorHAnsi" w:hAnsiTheme="majorHAnsi" w:cs="Helvetica"/>
          <w:color w:val="555555"/>
          <w:bdr w:val="none" w:sz="0" w:space="0" w:color="auto" w:frame="1"/>
        </w:rPr>
        <w:t>Binary Classification Problem 6</w:t>
      </w:r>
      <w:r w:rsidRPr="00D767DB">
        <w:rPr>
          <w:rFonts w:asciiTheme="majorHAnsi" w:hAnsiTheme="majorHAnsi" w:cs="Helvetica"/>
          <w:color w:val="555555"/>
        </w:rPr>
        <w:t>: green vs. yellow</w:t>
      </w:r>
    </w:p>
    <w:p w14:paraId="1AE6999B"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This is significantly more datasets, and in turn, models than the one-vs-rest strategy described in the previous section.</w:t>
      </w:r>
    </w:p>
    <w:p w14:paraId="1B9F9811"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The formula for calculating the number of binary datasets, and in turn, models, is as follows:</w:t>
      </w:r>
    </w:p>
    <w:p w14:paraId="549985F6" w14:textId="77777777" w:rsidR="00D767DB" w:rsidRPr="00D767DB" w:rsidRDefault="00D767DB" w:rsidP="00D767DB">
      <w:pPr>
        <w:pStyle w:val="ListParagraph"/>
        <w:numPr>
          <w:ilvl w:val="0"/>
          <w:numId w:val="28"/>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w:t>
      </w:r>
      <w:proofErr w:type="spellStart"/>
      <w:r w:rsidRPr="00D767DB">
        <w:rPr>
          <w:rFonts w:asciiTheme="majorHAnsi" w:hAnsiTheme="majorHAnsi" w:cs="Helvetica"/>
          <w:color w:val="555555"/>
        </w:rPr>
        <w:t>NumClasses</w:t>
      </w:r>
      <w:proofErr w:type="spellEnd"/>
      <w:r w:rsidRPr="00D767DB">
        <w:rPr>
          <w:rFonts w:asciiTheme="majorHAnsi" w:hAnsiTheme="majorHAnsi" w:cs="Helvetica"/>
          <w:color w:val="555555"/>
        </w:rPr>
        <w:t xml:space="preserve"> * (</w:t>
      </w:r>
      <w:proofErr w:type="spellStart"/>
      <w:r w:rsidRPr="00D767DB">
        <w:rPr>
          <w:rFonts w:asciiTheme="majorHAnsi" w:hAnsiTheme="majorHAnsi" w:cs="Helvetica"/>
          <w:color w:val="555555"/>
        </w:rPr>
        <w:t>NumClasses</w:t>
      </w:r>
      <w:proofErr w:type="spellEnd"/>
      <w:r w:rsidRPr="00D767DB">
        <w:rPr>
          <w:rFonts w:asciiTheme="majorHAnsi" w:hAnsiTheme="majorHAnsi" w:cs="Helvetica"/>
          <w:color w:val="555555"/>
        </w:rPr>
        <w:t xml:space="preserve"> – 1)) / 2</w:t>
      </w:r>
    </w:p>
    <w:p w14:paraId="20B51AA4"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We can see that for four classes, this gives us the expected value of six binary classification problems:</w:t>
      </w:r>
    </w:p>
    <w:p w14:paraId="5ECBCB1C" w14:textId="77777777" w:rsidR="00D767DB" w:rsidRPr="00D767DB" w:rsidRDefault="00D767DB" w:rsidP="00D767DB">
      <w:pPr>
        <w:pStyle w:val="ListParagraph"/>
        <w:numPr>
          <w:ilvl w:val="1"/>
          <w:numId w:val="29"/>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w:t>
      </w:r>
      <w:proofErr w:type="spellStart"/>
      <w:r w:rsidRPr="00D767DB">
        <w:rPr>
          <w:rFonts w:asciiTheme="majorHAnsi" w:hAnsiTheme="majorHAnsi" w:cs="Helvetica"/>
          <w:color w:val="555555"/>
        </w:rPr>
        <w:t>NumClasses</w:t>
      </w:r>
      <w:proofErr w:type="spellEnd"/>
      <w:r w:rsidRPr="00D767DB">
        <w:rPr>
          <w:rFonts w:asciiTheme="majorHAnsi" w:hAnsiTheme="majorHAnsi" w:cs="Helvetica"/>
          <w:color w:val="555555"/>
        </w:rPr>
        <w:t xml:space="preserve"> * (</w:t>
      </w:r>
      <w:proofErr w:type="spellStart"/>
      <w:r w:rsidRPr="00D767DB">
        <w:rPr>
          <w:rFonts w:asciiTheme="majorHAnsi" w:hAnsiTheme="majorHAnsi" w:cs="Helvetica"/>
          <w:color w:val="555555"/>
        </w:rPr>
        <w:t>NumClasses</w:t>
      </w:r>
      <w:proofErr w:type="spellEnd"/>
      <w:r w:rsidRPr="00D767DB">
        <w:rPr>
          <w:rFonts w:asciiTheme="majorHAnsi" w:hAnsiTheme="majorHAnsi" w:cs="Helvetica"/>
          <w:color w:val="555555"/>
        </w:rPr>
        <w:t xml:space="preserve"> – 1)) / 2</w:t>
      </w:r>
    </w:p>
    <w:p w14:paraId="4B3BE097" w14:textId="77777777" w:rsidR="00D767DB" w:rsidRPr="00D767DB" w:rsidRDefault="00D767DB" w:rsidP="00D767DB">
      <w:pPr>
        <w:pStyle w:val="ListParagraph"/>
        <w:numPr>
          <w:ilvl w:val="1"/>
          <w:numId w:val="29"/>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(4 * (4 – 1)) / 2</w:t>
      </w:r>
    </w:p>
    <w:p w14:paraId="5323DE84" w14:textId="77777777" w:rsidR="00D767DB" w:rsidRPr="00D767DB" w:rsidRDefault="00D767DB" w:rsidP="00D767DB">
      <w:pPr>
        <w:pStyle w:val="ListParagraph"/>
        <w:numPr>
          <w:ilvl w:val="1"/>
          <w:numId w:val="29"/>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(4 * 3) / 2</w:t>
      </w:r>
    </w:p>
    <w:p w14:paraId="221C49BE" w14:textId="77777777" w:rsidR="00D767DB" w:rsidRPr="00D767DB" w:rsidRDefault="00D767DB" w:rsidP="00D767DB">
      <w:pPr>
        <w:pStyle w:val="ListParagraph"/>
        <w:numPr>
          <w:ilvl w:val="1"/>
          <w:numId w:val="29"/>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12 / 2</w:t>
      </w:r>
    </w:p>
    <w:p w14:paraId="3245C50E" w14:textId="77777777" w:rsidR="00D767DB" w:rsidRPr="00D767DB" w:rsidRDefault="00D767DB" w:rsidP="00D767DB">
      <w:pPr>
        <w:pStyle w:val="ListParagraph"/>
        <w:numPr>
          <w:ilvl w:val="1"/>
          <w:numId w:val="29"/>
        </w:numPr>
        <w:spacing w:after="0" w:line="240" w:lineRule="auto"/>
        <w:textAlignment w:val="baseline"/>
        <w:rPr>
          <w:rFonts w:asciiTheme="majorHAnsi" w:hAnsiTheme="majorHAnsi" w:cs="Helvetica"/>
          <w:color w:val="555555"/>
        </w:rPr>
      </w:pPr>
      <w:r w:rsidRPr="00D767DB">
        <w:rPr>
          <w:rFonts w:asciiTheme="majorHAnsi" w:hAnsiTheme="majorHAnsi" w:cs="Helvetica"/>
          <w:color w:val="555555"/>
        </w:rPr>
        <w:t>6</w:t>
      </w:r>
    </w:p>
    <w:p w14:paraId="39A58B6B"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Each binary classification model may predict one class label and the model with the most predictions or votes is predicted by the one-vs-one strategy.</w:t>
      </w:r>
    </w:p>
    <w:p w14:paraId="1EE25FD7" w14:textId="77777777" w:rsidR="00D767DB" w:rsidRPr="00D767DB" w:rsidRDefault="00D767DB" w:rsidP="00D767DB">
      <w:pPr>
        <w:pStyle w:val="NormalWeb"/>
        <w:spacing w:after="288" w:line="360" w:lineRule="atLeast"/>
        <w:textAlignment w:val="baseline"/>
        <w:rPr>
          <w:rFonts w:asciiTheme="majorHAnsi" w:hAnsiTheme="majorHAnsi" w:cs="Helvetica"/>
          <w:i/>
          <w:iCs/>
          <w:color w:val="555555"/>
        </w:rPr>
      </w:pPr>
      <w:r w:rsidRPr="00D767DB">
        <w:rPr>
          <w:rFonts w:asciiTheme="majorHAnsi" w:hAnsiTheme="majorHAnsi" w:cs="Helvetica"/>
          <w:i/>
          <w:iCs/>
          <w:color w:val="555555"/>
        </w:rPr>
        <w:t xml:space="preserve">An alternative is to introduce </w:t>
      </w:r>
      <w:proofErr w:type="gramStart"/>
      <w:r w:rsidRPr="00D767DB">
        <w:rPr>
          <w:rFonts w:asciiTheme="majorHAnsi" w:hAnsiTheme="majorHAnsi" w:cs="Helvetica"/>
          <w:i/>
          <w:iCs/>
          <w:color w:val="555555"/>
        </w:rPr>
        <w:t>K(</w:t>
      </w:r>
      <w:proofErr w:type="gramEnd"/>
      <w:r w:rsidRPr="00D767DB">
        <w:rPr>
          <w:rFonts w:asciiTheme="majorHAnsi" w:hAnsiTheme="majorHAnsi" w:cs="Helvetica"/>
          <w:i/>
          <w:iCs/>
          <w:color w:val="555555"/>
        </w:rPr>
        <w:t>K − 1)/2 binary discriminant functions, one for every possible pair of classes. This is known as a one-versus-one classifier. Each point is then classified according to a majority vote amongst the discriminant functions.</w:t>
      </w:r>
    </w:p>
    <w:p w14:paraId="6D837805" w14:textId="77777777" w:rsidR="00D767DB" w:rsidRPr="00D767DB" w:rsidRDefault="00D767DB" w:rsidP="00D767DB">
      <w:pPr>
        <w:pStyle w:val="NormalWeb"/>
        <w:shd w:val="clear" w:color="auto" w:fill="FFFFFF"/>
        <w:spacing w:after="0" w:line="360" w:lineRule="atLeast"/>
        <w:textAlignment w:val="baseline"/>
        <w:rPr>
          <w:rFonts w:asciiTheme="majorHAnsi" w:hAnsiTheme="majorHAnsi" w:cs="Helvetica"/>
          <w:color w:val="555555"/>
        </w:rPr>
      </w:pPr>
      <w:r w:rsidRPr="00D767DB">
        <w:rPr>
          <w:rFonts w:asciiTheme="majorHAnsi" w:hAnsiTheme="majorHAnsi" w:cs="Helvetica"/>
          <w:color w:val="555555"/>
        </w:rPr>
        <w:t>— Page 183, </w:t>
      </w:r>
      <w:hyperlink r:id="rId7" w:history="1">
        <w:r w:rsidRPr="00D767DB">
          <w:rPr>
            <w:rStyle w:val="Hyperlink"/>
            <w:rFonts w:asciiTheme="majorHAnsi" w:hAnsiTheme="majorHAnsi" w:cs="Helvetica"/>
            <w:color w:val="428BCA"/>
            <w:bdr w:val="none" w:sz="0" w:space="0" w:color="auto" w:frame="1"/>
          </w:rPr>
          <w:t>Pattern Recognition and Machine Learning</w:t>
        </w:r>
      </w:hyperlink>
      <w:r w:rsidRPr="00D767DB">
        <w:rPr>
          <w:rFonts w:asciiTheme="majorHAnsi" w:hAnsiTheme="majorHAnsi" w:cs="Helvetica"/>
          <w:color w:val="555555"/>
        </w:rPr>
        <w:t>, 2006.</w:t>
      </w:r>
    </w:p>
    <w:p w14:paraId="67A04B81"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Similarly, if the binary classification models predict a numerical class membership, such as a probability, then the argmax of the sum of the scores (class with the largest sum score) is predicted as the class label.</w:t>
      </w:r>
    </w:p>
    <w:p w14:paraId="0B7D7F17" w14:textId="77777777" w:rsidR="00D767DB" w:rsidRPr="00D767DB" w:rsidRDefault="00D767DB" w:rsidP="00D767DB">
      <w:pPr>
        <w:pStyle w:val="NormalWeb"/>
        <w:shd w:val="clear" w:color="auto" w:fill="FFFFFF"/>
        <w:spacing w:after="288" w:line="360" w:lineRule="atLeast"/>
        <w:textAlignment w:val="baseline"/>
        <w:rPr>
          <w:rFonts w:asciiTheme="majorHAnsi" w:hAnsiTheme="majorHAnsi" w:cs="Helvetica"/>
          <w:color w:val="555555"/>
        </w:rPr>
      </w:pPr>
      <w:r w:rsidRPr="00D767DB">
        <w:rPr>
          <w:rFonts w:asciiTheme="majorHAnsi" w:hAnsiTheme="majorHAnsi" w:cs="Helvetica"/>
          <w:color w:val="555555"/>
        </w:rPr>
        <w:t>Classically, this approach is suggested for support vector machines (SVM) and related kernel-based algorithms. This is believed because the performance of kernel methods does not scale in proportion to the size of the training dataset and using subsets of the training data may counter this effect.</w:t>
      </w:r>
    </w:p>
    <w:p w14:paraId="6881460F" w14:textId="77777777" w:rsidR="00D767DB" w:rsidRPr="00D767DB" w:rsidRDefault="00D767DB" w:rsidP="00D767DB">
      <w:pPr>
        <w:pStyle w:val="NormalWeb"/>
        <w:shd w:val="clear" w:color="auto" w:fill="FFFFFF"/>
        <w:spacing w:after="0" w:line="360" w:lineRule="atLeast"/>
        <w:textAlignment w:val="baseline"/>
        <w:rPr>
          <w:rFonts w:asciiTheme="majorHAnsi" w:hAnsiTheme="majorHAnsi" w:cs="Helvetica"/>
          <w:color w:val="555555"/>
        </w:rPr>
      </w:pPr>
      <w:r w:rsidRPr="00D767DB">
        <w:rPr>
          <w:rFonts w:asciiTheme="majorHAnsi" w:hAnsiTheme="majorHAnsi" w:cs="Helvetica"/>
          <w:color w:val="555555"/>
        </w:rPr>
        <w:t>The support vector machine implementation in the scikit-learn is provided by the </w:t>
      </w:r>
      <w:hyperlink r:id="rId8" w:history="1">
        <w:r w:rsidRPr="00D767DB">
          <w:rPr>
            <w:rStyle w:val="Hyperlink"/>
            <w:rFonts w:asciiTheme="majorHAnsi" w:hAnsiTheme="majorHAnsi" w:cs="Helvetica"/>
            <w:color w:val="428BCA"/>
            <w:bdr w:val="none" w:sz="0" w:space="0" w:color="auto" w:frame="1"/>
          </w:rPr>
          <w:t>SVC</w:t>
        </w:r>
      </w:hyperlink>
      <w:r w:rsidRPr="00D767DB">
        <w:rPr>
          <w:rFonts w:asciiTheme="majorHAnsi" w:hAnsiTheme="majorHAnsi" w:cs="Helvetica"/>
          <w:color w:val="555555"/>
        </w:rPr>
        <w:t> class and supports the one-vs-one method for multi-class classification problems. This can be achieved by setting the “</w:t>
      </w:r>
      <w:proofErr w:type="spellStart"/>
      <w:r w:rsidRPr="00D767DB">
        <w:rPr>
          <w:rStyle w:val="Emphasis"/>
          <w:rFonts w:asciiTheme="majorHAnsi" w:hAnsiTheme="majorHAnsi" w:cs="Helvetica"/>
          <w:color w:val="555555"/>
          <w:bdr w:val="none" w:sz="0" w:space="0" w:color="auto" w:frame="1"/>
        </w:rPr>
        <w:t>decision_function_shape</w:t>
      </w:r>
      <w:proofErr w:type="spellEnd"/>
      <w:r w:rsidRPr="00D767DB">
        <w:rPr>
          <w:rFonts w:asciiTheme="majorHAnsi" w:hAnsiTheme="majorHAnsi" w:cs="Helvetica"/>
          <w:color w:val="555555"/>
        </w:rPr>
        <w:t>” argument to ‘</w:t>
      </w:r>
      <w:proofErr w:type="spellStart"/>
      <w:proofErr w:type="gramStart"/>
      <w:r w:rsidRPr="00D767DB">
        <w:rPr>
          <w:rStyle w:val="Emphasis"/>
          <w:rFonts w:asciiTheme="majorHAnsi" w:hAnsiTheme="majorHAnsi" w:cs="Helvetica"/>
          <w:color w:val="555555"/>
          <w:bdr w:val="none" w:sz="0" w:space="0" w:color="auto" w:frame="1"/>
        </w:rPr>
        <w:t>ovo</w:t>
      </w:r>
      <w:proofErr w:type="spellEnd"/>
      <w:r w:rsidRPr="00D767DB">
        <w:rPr>
          <w:rFonts w:asciiTheme="majorHAnsi" w:hAnsiTheme="majorHAnsi" w:cs="Helvetica"/>
          <w:color w:val="555555"/>
        </w:rPr>
        <w:t>‘</w:t>
      </w:r>
      <w:proofErr w:type="gramEnd"/>
      <w:r w:rsidRPr="00D767DB">
        <w:rPr>
          <w:rFonts w:asciiTheme="majorHAnsi" w:hAnsiTheme="majorHAnsi" w:cs="Helvetica"/>
          <w:color w:val="555555"/>
        </w:rPr>
        <w:t>.</w:t>
      </w:r>
    </w:p>
    <w:p w14:paraId="03314C5A" w14:textId="77777777" w:rsidR="00D767DB" w:rsidRPr="003B1F9D" w:rsidRDefault="00D767DB" w:rsidP="003B1F9D">
      <w:pPr>
        <w:pStyle w:val="Heading4"/>
        <w:rPr>
          <w:b w:val="0"/>
          <w:bCs/>
          <w:color w:val="002060"/>
          <w:sz w:val="24"/>
        </w:rPr>
      </w:pPr>
    </w:p>
    <w:sectPr w:rsidR="00D767DB" w:rsidRPr="003B1F9D" w:rsidSect="00AD023F">
      <w:footerReference w:type="default" r:id="rId9"/>
      <w:pgSz w:w="11906" w:h="16838" w:code="9"/>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B9697" w14:textId="77777777" w:rsidR="00CD3235" w:rsidRDefault="00CD3235">
      <w:pPr>
        <w:spacing w:after="0" w:line="240" w:lineRule="auto"/>
      </w:pPr>
      <w:r>
        <w:separator/>
      </w:r>
    </w:p>
  </w:endnote>
  <w:endnote w:type="continuationSeparator" w:id="0">
    <w:p w14:paraId="3E2FCE51" w14:textId="77777777" w:rsidR="00CD3235" w:rsidRDefault="00CD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6614296"/>
      <w:docPartObj>
        <w:docPartGallery w:val="Page Numbers (Bottom of Page)"/>
        <w:docPartUnique/>
      </w:docPartObj>
    </w:sdtPr>
    <w:sdtEndPr>
      <w:rPr>
        <w:noProof/>
      </w:rPr>
    </w:sdtEndPr>
    <w:sdtContent>
      <w:p w14:paraId="5AD16E8F" w14:textId="77777777" w:rsidR="002620C0" w:rsidRDefault="002620C0">
        <w:pPr>
          <w:pStyle w:val="Footer"/>
        </w:pPr>
        <w:r>
          <w:fldChar w:fldCharType="begin"/>
        </w:r>
        <w:r>
          <w:instrText xml:space="preserve"> PAGE   \* MERGEFORMAT </w:instrText>
        </w:r>
        <w:r>
          <w:fldChar w:fldCharType="separate"/>
        </w:r>
        <w:r w:rsidR="0082548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972D8" w14:textId="77777777" w:rsidR="00CD3235" w:rsidRDefault="00CD3235">
      <w:pPr>
        <w:spacing w:after="0" w:line="240" w:lineRule="auto"/>
      </w:pPr>
      <w:r>
        <w:separator/>
      </w:r>
    </w:p>
  </w:footnote>
  <w:footnote w:type="continuationSeparator" w:id="0">
    <w:p w14:paraId="647134B8" w14:textId="77777777" w:rsidR="00CD3235" w:rsidRDefault="00CD3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5248B"/>
    <w:multiLevelType w:val="multilevel"/>
    <w:tmpl w:val="6928B1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032725FA"/>
    <w:multiLevelType w:val="multilevel"/>
    <w:tmpl w:val="2FD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224756"/>
    <w:multiLevelType w:val="hybridMultilevel"/>
    <w:tmpl w:val="D214F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D66C00"/>
    <w:multiLevelType w:val="multilevel"/>
    <w:tmpl w:val="2FD8B74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4" w15:restartNumberingAfterBreak="0">
    <w:nsid w:val="22D61CD0"/>
    <w:multiLevelType w:val="hybridMultilevel"/>
    <w:tmpl w:val="02189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6" w15:restartNumberingAfterBreak="0">
    <w:nsid w:val="2CE930D7"/>
    <w:multiLevelType w:val="hybridMultilevel"/>
    <w:tmpl w:val="C160168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EC67BF"/>
    <w:multiLevelType w:val="multilevel"/>
    <w:tmpl w:val="A08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9" w15:restartNumberingAfterBreak="0">
    <w:nsid w:val="36A93A20"/>
    <w:multiLevelType w:val="multilevel"/>
    <w:tmpl w:val="39C0F9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0" w15:restartNumberingAfterBreak="0">
    <w:nsid w:val="3A9944DF"/>
    <w:multiLevelType w:val="hybridMultilevel"/>
    <w:tmpl w:val="B09275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DA47B69"/>
    <w:multiLevelType w:val="hybridMultilevel"/>
    <w:tmpl w:val="9CFE5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526321"/>
    <w:multiLevelType w:val="multilevel"/>
    <w:tmpl w:val="55E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24"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25" w15:restartNumberingAfterBreak="0">
    <w:nsid w:val="5AF93B73"/>
    <w:multiLevelType w:val="hybridMultilevel"/>
    <w:tmpl w:val="CF82674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F7257B6"/>
    <w:multiLevelType w:val="multilevel"/>
    <w:tmpl w:val="59E2AE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7" w15:restartNumberingAfterBreak="0">
    <w:nsid w:val="782318A4"/>
    <w:multiLevelType w:val="hybridMultilevel"/>
    <w:tmpl w:val="F9AA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B608EB"/>
    <w:multiLevelType w:val="hybridMultilevel"/>
    <w:tmpl w:val="97D0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24"/>
  </w:num>
  <w:num w:numId="13">
    <w:abstractNumId w:val="18"/>
  </w:num>
  <w:num w:numId="14">
    <w:abstractNumId w:val="15"/>
  </w:num>
  <w:num w:numId="15">
    <w:abstractNumId w:val="20"/>
  </w:num>
  <w:num w:numId="16">
    <w:abstractNumId w:val="13"/>
  </w:num>
  <w:num w:numId="17">
    <w:abstractNumId w:val="19"/>
  </w:num>
  <w:num w:numId="18">
    <w:abstractNumId w:val="10"/>
  </w:num>
  <w:num w:numId="19">
    <w:abstractNumId w:val="14"/>
  </w:num>
  <w:num w:numId="20">
    <w:abstractNumId w:val="28"/>
  </w:num>
  <w:num w:numId="21">
    <w:abstractNumId w:val="12"/>
  </w:num>
  <w:num w:numId="22">
    <w:abstractNumId w:val="11"/>
  </w:num>
  <w:num w:numId="23">
    <w:abstractNumId w:val="21"/>
  </w:num>
  <w:num w:numId="24">
    <w:abstractNumId w:val="26"/>
  </w:num>
  <w:num w:numId="25">
    <w:abstractNumId w:val="17"/>
  </w:num>
  <w:num w:numId="26">
    <w:abstractNumId w:val="22"/>
  </w:num>
  <w:num w:numId="27">
    <w:abstractNumId w:val="2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218E0"/>
    <w:rsid w:val="000409B3"/>
    <w:rsid w:val="00050C14"/>
    <w:rsid w:val="00097E1E"/>
    <w:rsid w:val="000F0B71"/>
    <w:rsid w:val="001011F3"/>
    <w:rsid w:val="00122ED6"/>
    <w:rsid w:val="001C1B5E"/>
    <w:rsid w:val="00234954"/>
    <w:rsid w:val="00246B29"/>
    <w:rsid w:val="002620C0"/>
    <w:rsid w:val="002B3F2C"/>
    <w:rsid w:val="00307978"/>
    <w:rsid w:val="003B1F9D"/>
    <w:rsid w:val="003C605F"/>
    <w:rsid w:val="004F08A3"/>
    <w:rsid w:val="004F6EA2"/>
    <w:rsid w:val="005732C3"/>
    <w:rsid w:val="0059135F"/>
    <w:rsid w:val="005D1856"/>
    <w:rsid w:val="005D2687"/>
    <w:rsid w:val="00666D70"/>
    <w:rsid w:val="006A2B8B"/>
    <w:rsid w:val="006B6EDE"/>
    <w:rsid w:val="006D60C0"/>
    <w:rsid w:val="007E0D7A"/>
    <w:rsid w:val="007F5944"/>
    <w:rsid w:val="00811283"/>
    <w:rsid w:val="00825485"/>
    <w:rsid w:val="00836691"/>
    <w:rsid w:val="00916FC4"/>
    <w:rsid w:val="00933202"/>
    <w:rsid w:val="00937FDF"/>
    <w:rsid w:val="00991058"/>
    <w:rsid w:val="009D424E"/>
    <w:rsid w:val="009E10F8"/>
    <w:rsid w:val="009F78FB"/>
    <w:rsid w:val="00A05824"/>
    <w:rsid w:val="00A76A51"/>
    <w:rsid w:val="00AD023F"/>
    <w:rsid w:val="00B00025"/>
    <w:rsid w:val="00B519EC"/>
    <w:rsid w:val="00B90C03"/>
    <w:rsid w:val="00C7163B"/>
    <w:rsid w:val="00C95FC6"/>
    <w:rsid w:val="00CB7D9B"/>
    <w:rsid w:val="00CC512D"/>
    <w:rsid w:val="00CC6DDB"/>
    <w:rsid w:val="00CD3235"/>
    <w:rsid w:val="00CD7952"/>
    <w:rsid w:val="00D25F6D"/>
    <w:rsid w:val="00D301B6"/>
    <w:rsid w:val="00D71A3F"/>
    <w:rsid w:val="00D767DB"/>
    <w:rsid w:val="00DC04F7"/>
    <w:rsid w:val="00DE6F42"/>
    <w:rsid w:val="00DE70E2"/>
    <w:rsid w:val="00E73717"/>
    <w:rsid w:val="00EE22F6"/>
    <w:rsid w:val="00EE5A79"/>
    <w:rsid w:val="00F669B2"/>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250C3"/>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C5A55" w:themeColor="text2" w:themeTint="BF"/>
        <w:sz w:val="24"/>
        <w:szCs w:val="24"/>
        <w:lang w:val="en-U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semiHidden/>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customStyle="1" w:styleId="UnresolvedMention1">
    <w:name w:val="Unresolved Mention1"/>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semiHidden/>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Hashtag1">
    <w:name w:val="Hashtag1"/>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customStyle="1" w:styleId="SmartHyperlink1">
    <w:name w:val="Smart Hyperlink1"/>
    <w:basedOn w:val="DefaultParagraphFont"/>
    <w:uiPriority w:val="99"/>
    <w:semiHidden/>
    <w:unhideWhenUsed/>
    <w:rsid w:val="00246B29"/>
    <w:rPr>
      <w:u w:val="dotted"/>
    </w:rPr>
  </w:style>
  <w:style w:type="character" w:styleId="Strong">
    <w:name w:val="Strong"/>
    <w:basedOn w:val="DefaultParagraphFont"/>
    <w:uiPriority w:val="22"/>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46B29"/>
    <w:pPr>
      <w:spacing w:after="100"/>
    </w:pPr>
  </w:style>
  <w:style w:type="paragraph" w:styleId="TOC2">
    <w:name w:val="toc 2"/>
    <w:basedOn w:val="Normal"/>
    <w:next w:val="Normal"/>
    <w:autoRedefine/>
    <w:uiPriority w:val="39"/>
    <w:semiHidden/>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550118">
      <w:bodyDiv w:val="1"/>
      <w:marLeft w:val="0"/>
      <w:marRight w:val="0"/>
      <w:marTop w:val="0"/>
      <w:marBottom w:val="0"/>
      <w:divBdr>
        <w:top w:val="none" w:sz="0" w:space="0" w:color="auto"/>
        <w:left w:val="none" w:sz="0" w:space="0" w:color="auto"/>
        <w:bottom w:val="none" w:sz="0" w:space="0" w:color="auto"/>
        <w:right w:val="none" w:sz="0" w:space="0" w:color="auto"/>
      </w:divBdr>
    </w:div>
    <w:div w:id="1393694990">
      <w:bodyDiv w:val="1"/>
      <w:marLeft w:val="0"/>
      <w:marRight w:val="0"/>
      <w:marTop w:val="0"/>
      <w:marBottom w:val="0"/>
      <w:divBdr>
        <w:top w:val="none" w:sz="0" w:space="0" w:color="auto"/>
        <w:left w:val="none" w:sz="0" w:space="0" w:color="auto"/>
        <w:bottom w:val="none" w:sz="0" w:space="0" w:color="auto"/>
        <w:right w:val="none" w:sz="0" w:space="0" w:color="auto"/>
      </w:divBdr>
      <w:divsChild>
        <w:div w:id="14875515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1204423">
      <w:bodyDiv w:val="1"/>
      <w:marLeft w:val="0"/>
      <w:marRight w:val="0"/>
      <w:marTop w:val="0"/>
      <w:marBottom w:val="0"/>
      <w:divBdr>
        <w:top w:val="none" w:sz="0" w:space="0" w:color="auto"/>
        <w:left w:val="none" w:sz="0" w:space="0" w:color="auto"/>
        <w:bottom w:val="none" w:sz="0" w:space="0" w:color="auto"/>
        <w:right w:val="none" w:sz="0" w:space="0" w:color="auto"/>
      </w:divBdr>
    </w:div>
    <w:div w:id="2025128620">
      <w:bodyDiv w:val="1"/>
      <w:marLeft w:val="0"/>
      <w:marRight w:val="0"/>
      <w:marTop w:val="0"/>
      <w:marBottom w:val="0"/>
      <w:divBdr>
        <w:top w:val="none" w:sz="0" w:space="0" w:color="auto"/>
        <w:left w:val="none" w:sz="0" w:space="0" w:color="auto"/>
        <w:bottom w:val="none" w:sz="0" w:space="0" w:color="auto"/>
        <w:right w:val="none" w:sz="0" w:space="0" w:color="auto"/>
      </w:divBdr>
    </w:div>
    <w:div w:id="20514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svm.SVC.html" TargetMode="External"/><Relationship Id="rId3" Type="http://schemas.openxmlformats.org/officeDocument/2006/relationships/settings" Target="settings.xml"/><Relationship Id="rId7" Type="http://schemas.openxmlformats.org/officeDocument/2006/relationships/hyperlink" Target="https://amzn.to/2RFWf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Vith@L Kumar</dc:creator>
  <cp:keywords/>
  <dc:description/>
  <cp:lastModifiedBy>Vith@L Kumar</cp:lastModifiedBy>
  <cp:revision>5</cp:revision>
  <dcterms:created xsi:type="dcterms:W3CDTF">2020-05-27T02:41:00Z</dcterms:created>
  <dcterms:modified xsi:type="dcterms:W3CDTF">2020-05-27T04:48:00Z</dcterms:modified>
</cp:coreProperties>
</file>