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00870381"/>
        <w:docPartObj>
          <w:docPartGallery w:val="Cover Pages"/>
          <w:docPartUnique/>
        </w:docPartObj>
      </w:sdtPr>
      <w:sdtEndPr>
        <w:rPr>
          <w:lang w:val="es-ES"/>
        </w:rPr>
      </w:sdtEndPr>
      <w:sdtContent>
        <w:p w:rsidR="007031CA" w:rsidRDefault="007031CA">
          <w:r>
            <w:rPr>
              <w:noProof/>
              <w:lang w:eastAsia="es-MX"/>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031CA" w:rsidRDefault="007031CA">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31CA" w:rsidRDefault="007031CA">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Manual viga</w:t>
                                  </w:r>
                                  <w:r w:rsidR="00241285">
                                    <w:rPr>
                                      <w:rFonts w:asciiTheme="majorHAnsi" w:eastAsiaTheme="majorEastAsia" w:hAnsiTheme="majorHAnsi" w:cstheme="majorBidi"/>
                                      <w:caps/>
                                      <w:color w:val="FFFFFF" w:themeColor="background1"/>
                                      <w:sz w:val="64"/>
                                      <w:szCs w:val="64"/>
                                    </w:rPr>
                                    <w:t>s</w:t>
                                  </w:r>
                                  <w:r>
                                    <w:rPr>
                                      <w:rFonts w:asciiTheme="majorHAnsi" w:eastAsiaTheme="majorEastAsia" w:hAnsiTheme="majorHAnsi" w:cstheme="majorBidi"/>
                                      <w:caps/>
                                      <w:color w:val="FFFFFF" w:themeColor="background1"/>
                                      <w:sz w:val="64"/>
                                      <w:szCs w:val="64"/>
                                    </w:rPr>
                                    <w:t xml:space="preserve"> de acoples</w:t>
                                  </w:r>
                                </w:p>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7031CA" w:rsidRDefault="007031CA">
                                      <w:pPr>
                                        <w:pStyle w:val="Sinespaciado"/>
                                        <w:spacing w:before="120"/>
                                        <w:rPr>
                                          <w:color w:val="5B9BD5" w:themeColor="accent1"/>
                                          <w:sz w:val="36"/>
                                          <w:szCs w:val="36"/>
                                        </w:rPr>
                                      </w:pPr>
                                      <w:r>
                                        <w:rPr>
                                          <w:color w:val="5B9BD5" w:themeColor="accent1"/>
                                          <w:sz w:val="36"/>
                                          <w:szCs w:val="36"/>
                                        </w:rPr>
                                        <w:t>ALBA PROYECTO ESTRUCTURAL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7031CA" w:rsidRDefault="007031CA">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p w:rsidR="007031CA" w:rsidRDefault="007031CA">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Manual viga</w:t>
                            </w:r>
                            <w:r w:rsidR="00241285">
                              <w:rPr>
                                <w:rFonts w:asciiTheme="majorHAnsi" w:eastAsiaTheme="majorEastAsia" w:hAnsiTheme="majorHAnsi" w:cstheme="majorBidi"/>
                                <w:caps/>
                                <w:color w:val="FFFFFF" w:themeColor="background1"/>
                                <w:sz w:val="64"/>
                                <w:szCs w:val="64"/>
                              </w:rPr>
                              <w:t>s</w:t>
                            </w:r>
                            <w:r>
                              <w:rPr>
                                <w:rFonts w:asciiTheme="majorHAnsi" w:eastAsiaTheme="majorEastAsia" w:hAnsiTheme="majorHAnsi" w:cstheme="majorBidi"/>
                                <w:caps/>
                                <w:color w:val="FFFFFF" w:themeColor="background1"/>
                                <w:sz w:val="64"/>
                                <w:szCs w:val="64"/>
                              </w:rPr>
                              <w:t xml:space="preserve"> de acoples</w:t>
                            </w:r>
                          </w:p>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7031CA" w:rsidRDefault="007031CA">
                                <w:pPr>
                                  <w:pStyle w:val="Sinespaciado"/>
                                  <w:spacing w:before="120"/>
                                  <w:rPr>
                                    <w:color w:val="5B9BD5" w:themeColor="accent1"/>
                                    <w:sz w:val="36"/>
                                    <w:szCs w:val="36"/>
                                  </w:rPr>
                                </w:pPr>
                                <w:r>
                                  <w:rPr>
                                    <w:color w:val="5B9BD5" w:themeColor="accent1"/>
                                    <w:sz w:val="36"/>
                                    <w:szCs w:val="36"/>
                                  </w:rPr>
                                  <w:t>ALBA PROYECTO ESTRUCTURAL</w:t>
                                </w:r>
                              </w:p>
                            </w:sdtContent>
                          </w:sdt>
                        </w:txbxContent>
                      </v:textbox>
                    </v:shape>
                    <w10:wrap anchorx="page" anchory="page"/>
                  </v:group>
                </w:pict>
              </mc:Fallback>
            </mc:AlternateContent>
          </w:r>
        </w:p>
        <w:p w:rsidR="007031CA" w:rsidRDefault="007031CA">
          <w:pPr>
            <w:rPr>
              <w:lang w:val="es-ES"/>
            </w:rPr>
          </w:pPr>
          <w:r>
            <w:rPr>
              <w:lang w:val="es-ES"/>
            </w:rPr>
            <w:br w:type="page"/>
          </w:r>
        </w:p>
      </w:sdtContent>
    </w:sdt>
    <w:sdt>
      <w:sdtPr>
        <w:rPr>
          <w:rFonts w:asciiTheme="minorHAnsi" w:eastAsiaTheme="minorHAnsi" w:hAnsiTheme="minorHAnsi" w:cstheme="minorBidi"/>
          <w:color w:val="auto"/>
          <w:sz w:val="22"/>
          <w:szCs w:val="22"/>
          <w:lang w:val="es-ES" w:eastAsia="en-US"/>
        </w:rPr>
        <w:id w:val="-1029095756"/>
        <w:docPartObj>
          <w:docPartGallery w:val="Table of Contents"/>
          <w:docPartUnique/>
        </w:docPartObj>
      </w:sdtPr>
      <w:sdtEndPr>
        <w:rPr>
          <w:b/>
          <w:bCs/>
        </w:rPr>
      </w:sdtEndPr>
      <w:sdtContent>
        <w:p w:rsidR="00BC7E8B" w:rsidRDefault="00BC7E8B">
          <w:pPr>
            <w:pStyle w:val="TtulodeTDC"/>
          </w:pPr>
          <w:r>
            <w:rPr>
              <w:lang w:val="es-ES"/>
            </w:rPr>
            <w:t>Contenido</w:t>
          </w:r>
        </w:p>
        <w:p w:rsidR="00D12CCA" w:rsidRDefault="00BC7E8B">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91787740" w:history="1">
            <w:r w:rsidR="00D12CCA" w:rsidRPr="00BF157B">
              <w:rPr>
                <w:rStyle w:val="Hipervnculo"/>
                <w:noProof/>
                <w:lang w:val="es-ES"/>
              </w:rPr>
              <w:t>Crear un nuevo proyecto.</w:t>
            </w:r>
            <w:r w:rsidR="00D12CCA">
              <w:rPr>
                <w:noProof/>
                <w:webHidden/>
              </w:rPr>
              <w:tab/>
            </w:r>
            <w:r w:rsidR="00D12CCA">
              <w:rPr>
                <w:noProof/>
                <w:webHidden/>
              </w:rPr>
              <w:fldChar w:fldCharType="begin"/>
            </w:r>
            <w:r w:rsidR="00D12CCA">
              <w:rPr>
                <w:noProof/>
                <w:webHidden/>
              </w:rPr>
              <w:instrText xml:space="preserve"> PAGEREF _Toc491787740 \h </w:instrText>
            </w:r>
            <w:r w:rsidR="00D12CCA">
              <w:rPr>
                <w:noProof/>
                <w:webHidden/>
              </w:rPr>
            </w:r>
            <w:r w:rsidR="00D12CCA">
              <w:rPr>
                <w:noProof/>
                <w:webHidden/>
              </w:rPr>
              <w:fldChar w:fldCharType="separate"/>
            </w:r>
            <w:r w:rsidR="00D12CCA">
              <w:rPr>
                <w:noProof/>
                <w:webHidden/>
              </w:rPr>
              <w:t>2</w:t>
            </w:r>
            <w:r w:rsidR="00D12CCA">
              <w:rPr>
                <w:noProof/>
                <w:webHidden/>
              </w:rPr>
              <w:fldChar w:fldCharType="end"/>
            </w:r>
          </w:hyperlink>
        </w:p>
        <w:p w:rsidR="00D12CCA" w:rsidRDefault="00DA5740">
          <w:pPr>
            <w:pStyle w:val="TDC2"/>
            <w:tabs>
              <w:tab w:val="right" w:leader="dot" w:pos="8828"/>
            </w:tabs>
            <w:rPr>
              <w:rFonts w:eastAsiaTheme="minorEastAsia"/>
              <w:noProof/>
              <w:lang w:eastAsia="es-MX"/>
            </w:rPr>
          </w:pPr>
          <w:hyperlink w:anchor="_Toc491787741" w:history="1">
            <w:r w:rsidR="00D12CCA" w:rsidRPr="00BF157B">
              <w:rPr>
                <w:rStyle w:val="Hipervnculo"/>
                <w:noProof/>
                <w:lang w:val="es-ES"/>
              </w:rPr>
              <w:t>Procesar datos de ETABS</w:t>
            </w:r>
            <w:r w:rsidR="00D12CCA">
              <w:rPr>
                <w:noProof/>
                <w:webHidden/>
              </w:rPr>
              <w:tab/>
            </w:r>
            <w:r w:rsidR="00D12CCA">
              <w:rPr>
                <w:noProof/>
                <w:webHidden/>
              </w:rPr>
              <w:fldChar w:fldCharType="begin"/>
            </w:r>
            <w:r w:rsidR="00D12CCA">
              <w:rPr>
                <w:noProof/>
                <w:webHidden/>
              </w:rPr>
              <w:instrText xml:space="preserve"> PAGEREF _Toc491787741 \h </w:instrText>
            </w:r>
            <w:r w:rsidR="00D12CCA">
              <w:rPr>
                <w:noProof/>
                <w:webHidden/>
              </w:rPr>
            </w:r>
            <w:r w:rsidR="00D12CCA">
              <w:rPr>
                <w:noProof/>
                <w:webHidden/>
              </w:rPr>
              <w:fldChar w:fldCharType="separate"/>
            </w:r>
            <w:r w:rsidR="00D12CCA">
              <w:rPr>
                <w:noProof/>
                <w:webHidden/>
              </w:rPr>
              <w:t>3</w:t>
            </w:r>
            <w:r w:rsidR="00D12CCA">
              <w:rPr>
                <w:noProof/>
                <w:webHidden/>
              </w:rPr>
              <w:fldChar w:fldCharType="end"/>
            </w:r>
          </w:hyperlink>
        </w:p>
        <w:p w:rsidR="00D12CCA" w:rsidRDefault="00DA5740">
          <w:pPr>
            <w:pStyle w:val="TDC3"/>
            <w:tabs>
              <w:tab w:val="right" w:leader="dot" w:pos="8828"/>
            </w:tabs>
            <w:rPr>
              <w:rFonts w:eastAsiaTheme="minorEastAsia"/>
              <w:noProof/>
              <w:lang w:eastAsia="es-MX"/>
            </w:rPr>
          </w:pPr>
          <w:hyperlink w:anchor="_Toc491787742" w:history="1">
            <w:r w:rsidR="00D12CCA" w:rsidRPr="00BF157B">
              <w:rPr>
                <w:rStyle w:val="Hipervnculo"/>
                <w:noProof/>
                <w:lang w:val="es-ES"/>
              </w:rPr>
              <w:t>Consideraciones especiales</w:t>
            </w:r>
            <w:r w:rsidR="00D12CCA">
              <w:rPr>
                <w:noProof/>
                <w:webHidden/>
              </w:rPr>
              <w:tab/>
            </w:r>
            <w:r w:rsidR="00D12CCA">
              <w:rPr>
                <w:noProof/>
                <w:webHidden/>
              </w:rPr>
              <w:fldChar w:fldCharType="begin"/>
            </w:r>
            <w:r w:rsidR="00D12CCA">
              <w:rPr>
                <w:noProof/>
                <w:webHidden/>
              </w:rPr>
              <w:instrText xml:space="preserve"> PAGEREF _Toc491787742 \h </w:instrText>
            </w:r>
            <w:r w:rsidR="00D12CCA">
              <w:rPr>
                <w:noProof/>
                <w:webHidden/>
              </w:rPr>
            </w:r>
            <w:r w:rsidR="00D12CCA">
              <w:rPr>
                <w:noProof/>
                <w:webHidden/>
              </w:rPr>
              <w:fldChar w:fldCharType="separate"/>
            </w:r>
            <w:r w:rsidR="00D12CCA">
              <w:rPr>
                <w:noProof/>
                <w:webHidden/>
              </w:rPr>
              <w:t>4</w:t>
            </w:r>
            <w:r w:rsidR="00D12CCA">
              <w:rPr>
                <w:noProof/>
                <w:webHidden/>
              </w:rPr>
              <w:fldChar w:fldCharType="end"/>
            </w:r>
          </w:hyperlink>
        </w:p>
        <w:p w:rsidR="00D12CCA" w:rsidRDefault="00DA5740">
          <w:pPr>
            <w:pStyle w:val="TDC3"/>
            <w:tabs>
              <w:tab w:val="right" w:leader="dot" w:pos="8828"/>
            </w:tabs>
            <w:rPr>
              <w:rFonts w:eastAsiaTheme="minorEastAsia"/>
              <w:noProof/>
              <w:lang w:eastAsia="es-MX"/>
            </w:rPr>
          </w:pPr>
          <w:hyperlink w:anchor="_Toc491787743" w:history="1">
            <w:r w:rsidR="00D12CCA" w:rsidRPr="00BF157B">
              <w:rPr>
                <w:rStyle w:val="Hipervnculo"/>
                <w:noProof/>
              </w:rPr>
              <w:t>Módulo 1: Materiales y geometría de la viga</w:t>
            </w:r>
            <w:r w:rsidR="00D12CCA">
              <w:rPr>
                <w:noProof/>
                <w:webHidden/>
              </w:rPr>
              <w:tab/>
            </w:r>
            <w:r w:rsidR="00D12CCA">
              <w:rPr>
                <w:noProof/>
                <w:webHidden/>
              </w:rPr>
              <w:fldChar w:fldCharType="begin"/>
            </w:r>
            <w:r w:rsidR="00D12CCA">
              <w:rPr>
                <w:noProof/>
                <w:webHidden/>
              </w:rPr>
              <w:instrText xml:space="preserve"> PAGEREF _Toc491787743 \h </w:instrText>
            </w:r>
            <w:r w:rsidR="00D12CCA">
              <w:rPr>
                <w:noProof/>
                <w:webHidden/>
              </w:rPr>
            </w:r>
            <w:r w:rsidR="00D12CCA">
              <w:rPr>
                <w:noProof/>
                <w:webHidden/>
              </w:rPr>
              <w:fldChar w:fldCharType="separate"/>
            </w:r>
            <w:r w:rsidR="00D12CCA">
              <w:rPr>
                <w:noProof/>
                <w:webHidden/>
              </w:rPr>
              <w:t>6</w:t>
            </w:r>
            <w:r w:rsidR="00D12CCA">
              <w:rPr>
                <w:noProof/>
                <w:webHidden/>
              </w:rPr>
              <w:fldChar w:fldCharType="end"/>
            </w:r>
          </w:hyperlink>
        </w:p>
        <w:p w:rsidR="00D12CCA" w:rsidRDefault="00DA5740">
          <w:pPr>
            <w:pStyle w:val="TDC3"/>
            <w:tabs>
              <w:tab w:val="right" w:leader="dot" w:pos="8828"/>
            </w:tabs>
            <w:rPr>
              <w:rFonts w:eastAsiaTheme="minorEastAsia"/>
              <w:noProof/>
              <w:lang w:eastAsia="es-MX"/>
            </w:rPr>
          </w:pPr>
          <w:hyperlink w:anchor="_Toc491787744" w:history="1">
            <w:r w:rsidR="00D12CCA" w:rsidRPr="00BF157B">
              <w:rPr>
                <w:rStyle w:val="Hipervnculo"/>
                <w:noProof/>
              </w:rPr>
              <w:t>Módulo 2: Datos de inicio</w:t>
            </w:r>
            <w:r w:rsidR="00D12CCA">
              <w:rPr>
                <w:noProof/>
                <w:webHidden/>
              </w:rPr>
              <w:tab/>
            </w:r>
            <w:r w:rsidR="00D12CCA">
              <w:rPr>
                <w:noProof/>
                <w:webHidden/>
              </w:rPr>
              <w:fldChar w:fldCharType="begin"/>
            </w:r>
            <w:r w:rsidR="00D12CCA">
              <w:rPr>
                <w:noProof/>
                <w:webHidden/>
              </w:rPr>
              <w:instrText xml:space="preserve"> PAGEREF _Toc491787744 \h </w:instrText>
            </w:r>
            <w:r w:rsidR="00D12CCA">
              <w:rPr>
                <w:noProof/>
                <w:webHidden/>
              </w:rPr>
            </w:r>
            <w:r w:rsidR="00D12CCA">
              <w:rPr>
                <w:noProof/>
                <w:webHidden/>
              </w:rPr>
              <w:fldChar w:fldCharType="separate"/>
            </w:r>
            <w:r w:rsidR="00D12CCA">
              <w:rPr>
                <w:noProof/>
                <w:webHidden/>
              </w:rPr>
              <w:t>7</w:t>
            </w:r>
            <w:r w:rsidR="00D12CCA">
              <w:rPr>
                <w:noProof/>
                <w:webHidden/>
              </w:rPr>
              <w:fldChar w:fldCharType="end"/>
            </w:r>
          </w:hyperlink>
        </w:p>
        <w:p w:rsidR="00D12CCA" w:rsidRDefault="00DA5740">
          <w:pPr>
            <w:pStyle w:val="TDC3"/>
            <w:tabs>
              <w:tab w:val="right" w:leader="dot" w:pos="8828"/>
            </w:tabs>
            <w:rPr>
              <w:rFonts w:eastAsiaTheme="minorEastAsia"/>
              <w:noProof/>
              <w:lang w:eastAsia="es-MX"/>
            </w:rPr>
          </w:pPr>
          <w:hyperlink w:anchor="_Toc491787745" w:history="1">
            <w:r w:rsidR="00D12CCA" w:rsidRPr="00BF157B">
              <w:rPr>
                <w:rStyle w:val="Hipervnculo"/>
                <w:noProof/>
              </w:rPr>
              <w:t>Módulo 3: Geometría de la diagonal</w:t>
            </w:r>
            <w:r w:rsidR="00D12CCA">
              <w:rPr>
                <w:noProof/>
                <w:webHidden/>
              </w:rPr>
              <w:tab/>
            </w:r>
            <w:r w:rsidR="00D12CCA">
              <w:rPr>
                <w:noProof/>
                <w:webHidden/>
              </w:rPr>
              <w:fldChar w:fldCharType="begin"/>
            </w:r>
            <w:r w:rsidR="00D12CCA">
              <w:rPr>
                <w:noProof/>
                <w:webHidden/>
              </w:rPr>
              <w:instrText xml:space="preserve"> PAGEREF _Toc491787745 \h </w:instrText>
            </w:r>
            <w:r w:rsidR="00D12CCA">
              <w:rPr>
                <w:noProof/>
                <w:webHidden/>
              </w:rPr>
            </w:r>
            <w:r w:rsidR="00D12CCA">
              <w:rPr>
                <w:noProof/>
                <w:webHidden/>
              </w:rPr>
              <w:fldChar w:fldCharType="separate"/>
            </w:r>
            <w:r w:rsidR="00D12CCA">
              <w:rPr>
                <w:noProof/>
                <w:webHidden/>
              </w:rPr>
              <w:t>7</w:t>
            </w:r>
            <w:r w:rsidR="00D12CCA">
              <w:rPr>
                <w:noProof/>
                <w:webHidden/>
              </w:rPr>
              <w:fldChar w:fldCharType="end"/>
            </w:r>
          </w:hyperlink>
        </w:p>
        <w:p w:rsidR="00D12CCA" w:rsidRDefault="00DA5740">
          <w:pPr>
            <w:pStyle w:val="TDC3"/>
            <w:tabs>
              <w:tab w:val="right" w:leader="dot" w:pos="8828"/>
            </w:tabs>
            <w:rPr>
              <w:rFonts w:eastAsiaTheme="minorEastAsia"/>
              <w:noProof/>
              <w:lang w:eastAsia="es-MX"/>
            </w:rPr>
          </w:pPr>
          <w:hyperlink w:anchor="_Toc491787746" w:history="1">
            <w:r w:rsidR="00D12CCA" w:rsidRPr="00BF157B">
              <w:rPr>
                <w:rStyle w:val="Hipervnculo"/>
                <w:noProof/>
              </w:rPr>
              <w:t>Módulo 4: Refuerzo diagonales</w:t>
            </w:r>
            <w:r w:rsidR="00D12CCA">
              <w:rPr>
                <w:noProof/>
                <w:webHidden/>
              </w:rPr>
              <w:tab/>
            </w:r>
            <w:r w:rsidR="00D12CCA">
              <w:rPr>
                <w:noProof/>
                <w:webHidden/>
              </w:rPr>
              <w:fldChar w:fldCharType="begin"/>
            </w:r>
            <w:r w:rsidR="00D12CCA">
              <w:rPr>
                <w:noProof/>
                <w:webHidden/>
              </w:rPr>
              <w:instrText xml:space="preserve"> PAGEREF _Toc491787746 \h </w:instrText>
            </w:r>
            <w:r w:rsidR="00D12CCA">
              <w:rPr>
                <w:noProof/>
                <w:webHidden/>
              </w:rPr>
            </w:r>
            <w:r w:rsidR="00D12CCA">
              <w:rPr>
                <w:noProof/>
                <w:webHidden/>
              </w:rPr>
              <w:fldChar w:fldCharType="separate"/>
            </w:r>
            <w:r w:rsidR="00D12CCA">
              <w:rPr>
                <w:noProof/>
                <w:webHidden/>
              </w:rPr>
              <w:t>7</w:t>
            </w:r>
            <w:r w:rsidR="00D12CCA">
              <w:rPr>
                <w:noProof/>
                <w:webHidden/>
              </w:rPr>
              <w:fldChar w:fldCharType="end"/>
            </w:r>
          </w:hyperlink>
        </w:p>
        <w:p w:rsidR="00D12CCA" w:rsidRDefault="00DA5740">
          <w:pPr>
            <w:pStyle w:val="TDC3"/>
            <w:tabs>
              <w:tab w:val="right" w:leader="dot" w:pos="8828"/>
            </w:tabs>
            <w:rPr>
              <w:rFonts w:eastAsiaTheme="minorEastAsia"/>
              <w:noProof/>
              <w:lang w:eastAsia="es-MX"/>
            </w:rPr>
          </w:pPr>
          <w:hyperlink w:anchor="_Toc491787747" w:history="1">
            <w:r w:rsidR="00D12CCA" w:rsidRPr="00BF157B">
              <w:rPr>
                <w:rStyle w:val="Hipervnculo"/>
                <w:noProof/>
              </w:rPr>
              <w:t>Módulo 5: Diseño por flexión</w:t>
            </w:r>
            <w:r w:rsidR="00D12CCA">
              <w:rPr>
                <w:noProof/>
                <w:webHidden/>
              </w:rPr>
              <w:tab/>
            </w:r>
            <w:r w:rsidR="00D12CCA">
              <w:rPr>
                <w:noProof/>
                <w:webHidden/>
              </w:rPr>
              <w:fldChar w:fldCharType="begin"/>
            </w:r>
            <w:r w:rsidR="00D12CCA">
              <w:rPr>
                <w:noProof/>
                <w:webHidden/>
              </w:rPr>
              <w:instrText xml:space="preserve"> PAGEREF _Toc491787747 \h </w:instrText>
            </w:r>
            <w:r w:rsidR="00D12CCA">
              <w:rPr>
                <w:noProof/>
                <w:webHidden/>
              </w:rPr>
            </w:r>
            <w:r w:rsidR="00D12CCA">
              <w:rPr>
                <w:noProof/>
                <w:webHidden/>
              </w:rPr>
              <w:fldChar w:fldCharType="separate"/>
            </w:r>
            <w:r w:rsidR="00D12CCA">
              <w:rPr>
                <w:noProof/>
                <w:webHidden/>
              </w:rPr>
              <w:t>9</w:t>
            </w:r>
            <w:r w:rsidR="00D12CCA">
              <w:rPr>
                <w:noProof/>
                <w:webHidden/>
              </w:rPr>
              <w:fldChar w:fldCharType="end"/>
            </w:r>
          </w:hyperlink>
        </w:p>
        <w:p w:rsidR="00D12CCA" w:rsidRDefault="00DA5740">
          <w:pPr>
            <w:pStyle w:val="TDC3"/>
            <w:tabs>
              <w:tab w:val="right" w:leader="dot" w:pos="8828"/>
            </w:tabs>
            <w:rPr>
              <w:rFonts w:eastAsiaTheme="minorEastAsia"/>
              <w:noProof/>
              <w:lang w:eastAsia="es-MX"/>
            </w:rPr>
          </w:pPr>
          <w:hyperlink w:anchor="_Toc491787748" w:history="1">
            <w:r w:rsidR="00D12CCA" w:rsidRPr="00BF157B">
              <w:rPr>
                <w:rStyle w:val="Hipervnculo"/>
                <w:noProof/>
              </w:rPr>
              <w:t>Módulo 6: Revisión de resistencia</w:t>
            </w:r>
            <w:r w:rsidR="00D12CCA">
              <w:rPr>
                <w:noProof/>
                <w:webHidden/>
              </w:rPr>
              <w:tab/>
            </w:r>
            <w:r w:rsidR="00D12CCA">
              <w:rPr>
                <w:noProof/>
                <w:webHidden/>
              </w:rPr>
              <w:fldChar w:fldCharType="begin"/>
            </w:r>
            <w:r w:rsidR="00D12CCA">
              <w:rPr>
                <w:noProof/>
                <w:webHidden/>
              </w:rPr>
              <w:instrText xml:space="preserve"> PAGEREF _Toc491787748 \h </w:instrText>
            </w:r>
            <w:r w:rsidR="00D12CCA">
              <w:rPr>
                <w:noProof/>
                <w:webHidden/>
              </w:rPr>
            </w:r>
            <w:r w:rsidR="00D12CCA">
              <w:rPr>
                <w:noProof/>
                <w:webHidden/>
              </w:rPr>
              <w:fldChar w:fldCharType="separate"/>
            </w:r>
            <w:r w:rsidR="00D12CCA">
              <w:rPr>
                <w:noProof/>
                <w:webHidden/>
              </w:rPr>
              <w:t>9</w:t>
            </w:r>
            <w:r w:rsidR="00D12CCA">
              <w:rPr>
                <w:noProof/>
                <w:webHidden/>
              </w:rPr>
              <w:fldChar w:fldCharType="end"/>
            </w:r>
          </w:hyperlink>
        </w:p>
        <w:p w:rsidR="00D12CCA" w:rsidRDefault="00DA5740">
          <w:pPr>
            <w:pStyle w:val="TDC3"/>
            <w:tabs>
              <w:tab w:val="right" w:leader="dot" w:pos="8828"/>
            </w:tabs>
            <w:rPr>
              <w:rFonts w:eastAsiaTheme="minorEastAsia"/>
              <w:noProof/>
              <w:lang w:eastAsia="es-MX"/>
            </w:rPr>
          </w:pPr>
          <w:hyperlink w:anchor="_Toc491787749" w:history="1">
            <w:r w:rsidR="00D12CCA" w:rsidRPr="00BF157B">
              <w:rPr>
                <w:rStyle w:val="Hipervnculo"/>
                <w:noProof/>
              </w:rPr>
              <w:t>Almacenar viga</w:t>
            </w:r>
            <w:r w:rsidR="00D12CCA">
              <w:rPr>
                <w:noProof/>
                <w:webHidden/>
              </w:rPr>
              <w:tab/>
            </w:r>
            <w:r w:rsidR="00D12CCA">
              <w:rPr>
                <w:noProof/>
                <w:webHidden/>
              </w:rPr>
              <w:fldChar w:fldCharType="begin"/>
            </w:r>
            <w:r w:rsidR="00D12CCA">
              <w:rPr>
                <w:noProof/>
                <w:webHidden/>
              </w:rPr>
              <w:instrText xml:space="preserve"> PAGEREF _Toc491787749 \h </w:instrText>
            </w:r>
            <w:r w:rsidR="00D12CCA">
              <w:rPr>
                <w:noProof/>
                <w:webHidden/>
              </w:rPr>
            </w:r>
            <w:r w:rsidR="00D12CCA">
              <w:rPr>
                <w:noProof/>
                <w:webHidden/>
              </w:rPr>
              <w:fldChar w:fldCharType="separate"/>
            </w:r>
            <w:r w:rsidR="00D12CCA">
              <w:rPr>
                <w:noProof/>
                <w:webHidden/>
              </w:rPr>
              <w:t>9</w:t>
            </w:r>
            <w:r w:rsidR="00D12CCA">
              <w:rPr>
                <w:noProof/>
                <w:webHidden/>
              </w:rPr>
              <w:fldChar w:fldCharType="end"/>
            </w:r>
          </w:hyperlink>
        </w:p>
        <w:p w:rsidR="00D12CCA" w:rsidRDefault="00DA5740">
          <w:pPr>
            <w:pStyle w:val="TDC3"/>
            <w:tabs>
              <w:tab w:val="right" w:leader="dot" w:pos="8828"/>
            </w:tabs>
            <w:rPr>
              <w:rFonts w:eastAsiaTheme="minorEastAsia"/>
              <w:noProof/>
              <w:lang w:eastAsia="es-MX"/>
            </w:rPr>
          </w:pPr>
          <w:hyperlink w:anchor="_Toc491787750" w:history="1">
            <w:r w:rsidR="00D12CCA" w:rsidRPr="00BF157B">
              <w:rPr>
                <w:rStyle w:val="Hipervnculo"/>
                <w:noProof/>
              </w:rPr>
              <w:t>Guardar Proyecto</w:t>
            </w:r>
            <w:r w:rsidR="00D12CCA">
              <w:rPr>
                <w:noProof/>
                <w:webHidden/>
              </w:rPr>
              <w:tab/>
            </w:r>
            <w:r w:rsidR="00D12CCA">
              <w:rPr>
                <w:noProof/>
                <w:webHidden/>
              </w:rPr>
              <w:fldChar w:fldCharType="begin"/>
            </w:r>
            <w:r w:rsidR="00D12CCA">
              <w:rPr>
                <w:noProof/>
                <w:webHidden/>
              </w:rPr>
              <w:instrText xml:space="preserve"> PAGEREF _Toc491787750 \h </w:instrText>
            </w:r>
            <w:r w:rsidR="00D12CCA">
              <w:rPr>
                <w:noProof/>
                <w:webHidden/>
              </w:rPr>
            </w:r>
            <w:r w:rsidR="00D12CCA">
              <w:rPr>
                <w:noProof/>
                <w:webHidden/>
              </w:rPr>
              <w:fldChar w:fldCharType="separate"/>
            </w:r>
            <w:r w:rsidR="00D12CCA">
              <w:rPr>
                <w:noProof/>
                <w:webHidden/>
              </w:rPr>
              <w:t>9</w:t>
            </w:r>
            <w:r w:rsidR="00D12CCA">
              <w:rPr>
                <w:noProof/>
                <w:webHidden/>
              </w:rPr>
              <w:fldChar w:fldCharType="end"/>
            </w:r>
          </w:hyperlink>
        </w:p>
        <w:p w:rsidR="00D12CCA" w:rsidRDefault="00DA5740">
          <w:pPr>
            <w:pStyle w:val="TDC2"/>
            <w:tabs>
              <w:tab w:val="right" w:leader="dot" w:pos="8828"/>
            </w:tabs>
            <w:rPr>
              <w:rFonts w:eastAsiaTheme="minorEastAsia"/>
              <w:noProof/>
              <w:lang w:eastAsia="es-MX"/>
            </w:rPr>
          </w:pPr>
          <w:hyperlink w:anchor="_Toc491787751" w:history="1">
            <w:r w:rsidR="00D12CCA" w:rsidRPr="00BF157B">
              <w:rPr>
                <w:rStyle w:val="Hipervnculo"/>
                <w:noProof/>
              </w:rPr>
              <w:t>Abrir Proyecto</w:t>
            </w:r>
            <w:r w:rsidR="00D12CCA">
              <w:rPr>
                <w:noProof/>
                <w:webHidden/>
              </w:rPr>
              <w:tab/>
            </w:r>
            <w:r w:rsidR="00D12CCA">
              <w:rPr>
                <w:noProof/>
                <w:webHidden/>
              </w:rPr>
              <w:fldChar w:fldCharType="begin"/>
            </w:r>
            <w:r w:rsidR="00D12CCA">
              <w:rPr>
                <w:noProof/>
                <w:webHidden/>
              </w:rPr>
              <w:instrText xml:space="preserve"> PAGEREF _Toc491787751 \h </w:instrText>
            </w:r>
            <w:r w:rsidR="00D12CCA">
              <w:rPr>
                <w:noProof/>
                <w:webHidden/>
              </w:rPr>
            </w:r>
            <w:r w:rsidR="00D12CCA">
              <w:rPr>
                <w:noProof/>
                <w:webHidden/>
              </w:rPr>
              <w:fldChar w:fldCharType="separate"/>
            </w:r>
            <w:r w:rsidR="00D12CCA">
              <w:rPr>
                <w:noProof/>
                <w:webHidden/>
              </w:rPr>
              <w:t>9</w:t>
            </w:r>
            <w:r w:rsidR="00D12CCA">
              <w:rPr>
                <w:noProof/>
                <w:webHidden/>
              </w:rPr>
              <w:fldChar w:fldCharType="end"/>
            </w:r>
          </w:hyperlink>
        </w:p>
        <w:p w:rsidR="00BC7E8B" w:rsidRDefault="00BC7E8B">
          <w:r>
            <w:rPr>
              <w:b/>
              <w:bCs/>
              <w:lang w:val="es-ES"/>
            </w:rPr>
            <w:fldChar w:fldCharType="end"/>
          </w:r>
        </w:p>
      </w:sdtContent>
    </w:sdt>
    <w:p w:rsidR="00560241" w:rsidRDefault="00560241" w:rsidP="00560241">
      <w:pPr>
        <w:pStyle w:val="Ttulo1"/>
        <w:rPr>
          <w:lang w:val="es-ES"/>
        </w:rPr>
      </w:pPr>
    </w:p>
    <w:p w:rsidR="00560241" w:rsidRDefault="00560241" w:rsidP="00560241">
      <w:pPr>
        <w:rPr>
          <w:rFonts w:asciiTheme="majorHAnsi" w:eastAsiaTheme="majorEastAsia" w:hAnsiTheme="majorHAnsi" w:cstheme="majorBidi"/>
          <w:color w:val="2E74B5" w:themeColor="accent1" w:themeShade="BF"/>
          <w:sz w:val="32"/>
          <w:szCs w:val="32"/>
          <w:lang w:val="es-ES"/>
        </w:rPr>
      </w:pPr>
      <w:r>
        <w:rPr>
          <w:lang w:val="es-ES"/>
        </w:rPr>
        <w:br w:type="page"/>
      </w:r>
    </w:p>
    <w:p w:rsidR="00E02F7C" w:rsidRDefault="00866825" w:rsidP="00560241">
      <w:pPr>
        <w:pStyle w:val="Ttulo1"/>
        <w:rPr>
          <w:lang w:val="es-ES"/>
        </w:rPr>
      </w:pPr>
      <w:bookmarkStart w:id="0" w:name="_Toc491787740"/>
      <w:r>
        <w:rPr>
          <w:lang w:val="es-ES"/>
        </w:rPr>
        <w:lastRenderedPageBreak/>
        <w:t>Crear un nuevo proyecto.</w:t>
      </w:r>
      <w:bookmarkEnd w:id="0"/>
    </w:p>
    <w:p w:rsidR="00AA4C58" w:rsidRDefault="00866825">
      <w:pPr>
        <w:rPr>
          <w:lang w:val="es-ES"/>
        </w:rPr>
      </w:pPr>
      <w:r>
        <w:rPr>
          <w:lang w:val="es-ES"/>
        </w:rPr>
        <w:t>Para crear un nuevo proyecto nos dirigimos al menú principal y seleccionamos Proye</w:t>
      </w:r>
      <w:r w:rsidR="00750D4F">
        <w:rPr>
          <w:lang w:val="es-ES"/>
        </w:rPr>
        <w:t xml:space="preserve">cto/Nuevo Proyecto, ver </w:t>
      </w:r>
      <w:r w:rsidR="00750D4F">
        <w:rPr>
          <w:lang w:val="es-ES"/>
        </w:rPr>
        <w:fldChar w:fldCharType="begin"/>
      </w:r>
      <w:r w:rsidR="00750D4F">
        <w:rPr>
          <w:lang w:val="es-ES"/>
        </w:rPr>
        <w:instrText xml:space="preserve"> REF _Ref491688734 \h </w:instrText>
      </w:r>
      <w:r w:rsidR="00750D4F">
        <w:rPr>
          <w:lang w:val="es-ES"/>
        </w:rPr>
      </w:r>
      <w:r w:rsidR="00750D4F">
        <w:rPr>
          <w:lang w:val="es-ES"/>
        </w:rPr>
        <w:fldChar w:fldCharType="separate"/>
      </w:r>
      <w:r w:rsidR="00750D4F">
        <w:t xml:space="preserve">Fig. </w:t>
      </w:r>
      <w:r w:rsidR="00750D4F">
        <w:rPr>
          <w:noProof/>
        </w:rPr>
        <w:t>1</w:t>
      </w:r>
      <w:r w:rsidR="00750D4F">
        <w:rPr>
          <w:lang w:val="es-ES"/>
        </w:rPr>
        <w:fldChar w:fldCharType="end"/>
      </w:r>
      <w:r w:rsidR="00AA4C58">
        <w:rPr>
          <w:lang w:val="es-ES"/>
        </w:rPr>
        <w:t>.</w:t>
      </w:r>
    </w:p>
    <w:p w:rsidR="00750D4F" w:rsidRDefault="00AA4C58" w:rsidP="00750D4F">
      <w:pPr>
        <w:keepNext/>
      </w:pPr>
      <w:r>
        <w:rPr>
          <w:noProof/>
          <w:lang w:eastAsia="es-MX"/>
        </w:rPr>
        <w:drawing>
          <wp:inline distT="0" distB="0" distL="0" distR="0">
            <wp:extent cx="2457450" cy="212310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obe.jpg"/>
                    <pic:cNvPicPr/>
                  </pic:nvPicPr>
                  <pic:blipFill>
                    <a:blip r:embed="rId8">
                      <a:extLst>
                        <a:ext uri="{28A0092B-C50C-407E-A947-70E740481C1C}">
                          <a14:useLocalDpi xmlns:a14="http://schemas.microsoft.com/office/drawing/2010/main" val="0"/>
                        </a:ext>
                      </a:extLst>
                    </a:blip>
                    <a:stretch>
                      <a:fillRect/>
                    </a:stretch>
                  </pic:blipFill>
                  <pic:spPr>
                    <a:xfrm>
                      <a:off x="0" y="0"/>
                      <a:ext cx="2461990" cy="2127025"/>
                    </a:xfrm>
                    <a:prstGeom prst="rect">
                      <a:avLst/>
                    </a:prstGeom>
                  </pic:spPr>
                </pic:pic>
              </a:graphicData>
            </a:graphic>
          </wp:inline>
        </w:drawing>
      </w:r>
    </w:p>
    <w:p w:rsidR="00AA4C58" w:rsidRDefault="00750D4F" w:rsidP="00750D4F">
      <w:pPr>
        <w:pStyle w:val="Descripcin"/>
        <w:rPr>
          <w:lang w:val="es-ES"/>
        </w:rPr>
      </w:pPr>
      <w:bookmarkStart w:id="1" w:name="_Ref491688734"/>
      <w:r>
        <w:t xml:space="preserve">Fig. </w:t>
      </w:r>
      <w:r w:rsidR="00DA5740">
        <w:fldChar w:fldCharType="begin"/>
      </w:r>
      <w:r w:rsidR="00DA5740">
        <w:instrText xml:space="preserve"> SEQ Fig. \* ARABIC </w:instrText>
      </w:r>
      <w:r w:rsidR="00DA5740">
        <w:fldChar w:fldCharType="separate"/>
      </w:r>
      <w:r w:rsidR="00555005">
        <w:rPr>
          <w:noProof/>
        </w:rPr>
        <w:t>1</w:t>
      </w:r>
      <w:r w:rsidR="00DA5740">
        <w:rPr>
          <w:noProof/>
        </w:rPr>
        <w:fldChar w:fldCharType="end"/>
      </w:r>
      <w:bookmarkEnd w:id="1"/>
    </w:p>
    <w:p w:rsidR="00866825" w:rsidRDefault="00AA4C58">
      <w:pPr>
        <w:rPr>
          <w:lang w:val="es-ES"/>
        </w:rPr>
      </w:pPr>
      <w:r>
        <w:rPr>
          <w:lang w:val="es-ES"/>
        </w:rPr>
        <w:t>L</w:t>
      </w:r>
      <w:r w:rsidR="00866825">
        <w:rPr>
          <w:lang w:val="es-ES"/>
        </w:rPr>
        <w:t>uego se le habilita un panel para que introduzca el nombre con el que identificará su proyecto</w:t>
      </w:r>
      <w:r w:rsidR="00750D4F">
        <w:rPr>
          <w:lang w:val="es-ES"/>
        </w:rPr>
        <w:t xml:space="preserve">, ver </w:t>
      </w:r>
      <w:r w:rsidR="002A7932">
        <w:rPr>
          <w:lang w:val="es-ES"/>
        </w:rPr>
        <w:fldChar w:fldCharType="begin"/>
      </w:r>
      <w:r w:rsidR="002A7932">
        <w:rPr>
          <w:lang w:val="es-ES"/>
        </w:rPr>
        <w:instrText xml:space="preserve"> REF _Ref491688910 \h </w:instrText>
      </w:r>
      <w:r w:rsidR="002A7932">
        <w:rPr>
          <w:lang w:val="es-ES"/>
        </w:rPr>
      </w:r>
      <w:r w:rsidR="002A7932">
        <w:rPr>
          <w:lang w:val="es-ES"/>
        </w:rPr>
        <w:fldChar w:fldCharType="separate"/>
      </w:r>
      <w:r w:rsidR="002A7932">
        <w:t xml:space="preserve">Fig. </w:t>
      </w:r>
      <w:r w:rsidR="002A7932">
        <w:rPr>
          <w:noProof/>
        </w:rPr>
        <w:t>2</w:t>
      </w:r>
      <w:r w:rsidR="002A7932">
        <w:rPr>
          <w:lang w:val="es-ES"/>
        </w:rPr>
        <w:fldChar w:fldCharType="end"/>
      </w:r>
      <w:r>
        <w:rPr>
          <w:lang w:val="es-ES"/>
        </w:rPr>
        <w:t>.</w:t>
      </w:r>
    </w:p>
    <w:p w:rsidR="00750D4F" w:rsidRDefault="00AA4C58" w:rsidP="00750D4F">
      <w:pPr>
        <w:keepNext/>
      </w:pPr>
      <w:r>
        <w:rPr>
          <w:noProof/>
          <w:lang w:eastAsia="es-MX"/>
        </w:rPr>
        <w:drawing>
          <wp:inline distT="0" distB="0" distL="0" distR="0">
            <wp:extent cx="5200650" cy="106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mbrar_py.jpg"/>
                    <pic:cNvPicPr/>
                  </pic:nvPicPr>
                  <pic:blipFill>
                    <a:blip r:embed="rId9">
                      <a:extLst>
                        <a:ext uri="{28A0092B-C50C-407E-A947-70E740481C1C}">
                          <a14:useLocalDpi xmlns:a14="http://schemas.microsoft.com/office/drawing/2010/main" val="0"/>
                        </a:ext>
                      </a:extLst>
                    </a:blip>
                    <a:stretch>
                      <a:fillRect/>
                    </a:stretch>
                  </pic:blipFill>
                  <pic:spPr>
                    <a:xfrm>
                      <a:off x="0" y="0"/>
                      <a:ext cx="5200650" cy="1066800"/>
                    </a:xfrm>
                    <a:prstGeom prst="rect">
                      <a:avLst/>
                    </a:prstGeom>
                  </pic:spPr>
                </pic:pic>
              </a:graphicData>
            </a:graphic>
          </wp:inline>
        </w:drawing>
      </w:r>
    </w:p>
    <w:p w:rsidR="00AA4C58" w:rsidRDefault="00750D4F" w:rsidP="00750D4F">
      <w:pPr>
        <w:pStyle w:val="Descripcin"/>
        <w:rPr>
          <w:lang w:val="es-ES"/>
        </w:rPr>
      </w:pPr>
      <w:bookmarkStart w:id="2" w:name="_Ref491688910"/>
      <w:r>
        <w:t xml:space="preserve">Fig. </w:t>
      </w:r>
      <w:r w:rsidR="00DA5740">
        <w:fldChar w:fldCharType="begin"/>
      </w:r>
      <w:r w:rsidR="00DA5740">
        <w:instrText xml:space="preserve"> SEQ Fig. \* ARABIC </w:instrText>
      </w:r>
      <w:r w:rsidR="00DA5740">
        <w:fldChar w:fldCharType="separate"/>
      </w:r>
      <w:r w:rsidR="00555005">
        <w:rPr>
          <w:noProof/>
        </w:rPr>
        <w:t>2</w:t>
      </w:r>
      <w:r w:rsidR="00DA5740">
        <w:rPr>
          <w:noProof/>
        </w:rPr>
        <w:fldChar w:fldCharType="end"/>
      </w:r>
      <w:bookmarkEnd w:id="2"/>
    </w:p>
    <w:p w:rsidR="00AA4C58" w:rsidRDefault="00AA4C58">
      <w:pPr>
        <w:rPr>
          <w:lang w:val="es-ES"/>
        </w:rPr>
      </w:pPr>
      <w:r>
        <w:rPr>
          <w:lang w:val="es-ES"/>
        </w:rPr>
        <w:t>A continuación deberá seleccionar el archivo con extensión (.</w:t>
      </w:r>
      <w:proofErr w:type="spellStart"/>
      <w:r>
        <w:rPr>
          <w:lang w:val="es-ES"/>
        </w:rPr>
        <w:t>xlsx</w:t>
      </w:r>
      <w:proofErr w:type="spellEnd"/>
      <w:r>
        <w:rPr>
          <w:lang w:val="es-ES"/>
        </w:rPr>
        <w:t xml:space="preserve">) que contiene los datos modelados de ETABS. Tenga en cuenta que sólo podrá ver archivos con la extensión antes mencionada, en caso de que usted le cambie el filtro y seleccione un archivo que no sea de esta naturaleza o no posea el formato adecuado el sistema </w:t>
      </w:r>
      <w:r w:rsidR="00750D4F">
        <w:rPr>
          <w:lang w:val="es-ES"/>
        </w:rPr>
        <w:t xml:space="preserve">no le permitirá continuar. Ver </w:t>
      </w:r>
      <w:r w:rsidR="002A7932">
        <w:rPr>
          <w:lang w:val="es-ES"/>
        </w:rPr>
        <w:fldChar w:fldCharType="begin"/>
      </w:r>
      <w:r w:rsidR="002A7932">
        <w:rPr>
          <w:lang w:val="es-ES"/>
        </w:rPr>
        <w:instrText xml:space="preserve"> REF _Ref491688961 \h </w:instrText>
      </w:r>
      <w:r w:rsidR="002A7932">
        <w:rPr>
          <w:lang w:val="es-ES"/>
        </w:rPr>
      </w:r>
      <w:r w:rsidR="002A7932">
        <w:rPr>
          <w:lang w:val="es-ES"/>
        </w:rPr>
        <w:fldChar w:fldCharType="separate"/>
      </w:r>
      <w:r w:rsidR="002A7932">
        <w:t xml:space="preserve">Fig. </w:t>
      </w:r>
      <w:r w:rsidR="002A7932">
        <w:rPr>
          <w:noProof/>
        </w:rPr>
        <w:t>3</w:t>
      </w:r>
      <w:r w:rsidR="002A7932">
        <w:rPr>
          <w:lang w:val="es-ES"/>
        </w:rPr>
        <w:fldChar w:fldCharType="end"/>
      </w:r>
      <w:r>
        <w:rPr>
          <w:lang w:val="es-ES"/>
        </w:rPr>
        <w:t>.</w:t>
      </w:r>
    </w:p>
    <w:p w:rsidR="002A7932" w:rsidRDefault="00CA6F6C" w:rsidP="002A7932">
      <w:pPr>
        <w:keepNext/>
      </w:pPr>
      <w:r>
        <w:rPr>
          <w:noProof/>
          <w:lang w:eastAsia="es-MX"/>
        </w:rPr>
        <w:lastRenderedPageBreak/>
        <w:drawing>
          <wp:inline distT="0" distB="0" distL="0" distR="0" wp14:anchorId="3D1303D5" wp14:editId="1D86C658">
            <wp:extent cx="3883901" cy="261937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_archivo.jpg"/>
                    <pic:cNvPicPr/>
                  </pic:nvPicPr>
                  <pic:blipFill>
                    <a:blip r:embed="rId10">
                      <a:extLst>
                        <a:ext uri="{28A0092B-C50C-407E-A947-70E740481C1C}">
                          <a14:useLocalDpi xmlns:a14="http://schemas.microsoft.com/office/drawing/2010/main" val="0"/>
                        </a:ext>
                      </a:extLst>
                    </a:blip>
                    <a:stretch>
                      <a:fillRect/>
                    </a:stretch>
                  </pic:blipFill>
                  <pic:spPr>
                    <a:xfrm>
                      <a:off x="0" y="0"/>
                      <a:ext cx="3888548" cy="2622509"/>
                    </a:xfrm>
                    <a:prstGeom prst="rect">
                      <a:avLst/>
                    </a:prstGeom>
                  </pic:spPr>
                </pic:pic>
              </a:graphicData>
            </a:graphic>
          </wp:inline>
        </w:drawing>
      </w:r>
    </w:p>
    <w:p w:rsidR="00AA4C58" w:rsidRDefault="002A7932" w:rsidP="002A7932">
      <w:pPr>
        <w:pStyle w:val="Descripcin"/>
        <w:rPr>
          <w:lang w:val="es-ES"/>
        </w:rPr>
      </w:pPr>
      <w:bookmarkStart w:id="3" w:name="_Ref491688961"/>
      <w:r>
        <w:t xml:space="preserve">Fig. </w:t>
      </w:r>
      <w:r w:rsidR="00DA5740">
        <w:fldChar w:fldCharType="begin"/>
      </w:r>
      <w:r w:rsidR="00DA5740">
        <w:instrText xml:space="preserve"> SEQ Fig. \* ARABIC </w:instrText>
      </w:r>
      <w:r w:rsidR="00DA5740">
        <w:fldChar w:fldCharType="separate"/>
      </w:r>
      <w:r w:rsidR="00555005">
        <w:rPr>
          <w:noProof/>
        </w:rPr>
        <w:t>3</w:t>
      </w:r>
      <w:r w:rsidR="00DA5740">
        <w:rPr>
          <w:noProof/>
        </w:rPr>
        <w:fldChar w:fldCharType="end"/>
      </w:r>
      <w:bookmarkEnd w:id="3"/>
    </w:p>
    <w:p w:rsidR="00CA6F6C" w:rsidRDefault="006A67F5" w:rsidP="00560241">
      <w:pPr>
        <w:pStyle w:val="Ttulo2"/>
        <w:rPr>
          <w:lang w:val="es-ES"/>
        </w:rPr>
      </w:pPr>
      <w:bookmarkStart w:id="4" w:name="_Toc491787741"/>
      <w:r>
        <w:rPr>
          <w:lang w:val="es-ES"/>
        </w:rPr>
        <w:t>Procesar datos de ETABS</w:t>
      </w:r>
      <w:bookmarkEnd w:id="4"/>
    </w:p>
    <w:p w:rsidR="004A64C4" w:rsidRDefault="006A67F5">
      <w:pPr>
        <w:rPr>
          <w:lang w:val="es-ES"/>
        </w:rPr>
      </w:pPr>
      <w:r>
        <w:rPr>
          <w:lang w:val="es-ES"/>
        </w:rPr>
        <w:t>Una vez elegido el archivo que contiene los datos verá en su monitor una venta</w:t>
      </w:r>
      <w:r w:rsidR="008E047F">
        <w:rPr>
          <w:lang w:val="es-ES"/>
        </w:rPr>
        <w:t xml:space="preserve">na. En la esquina superior tendrá una lista con los nombres de cada una de las vigas modeladas, puede escoger en el orden en el que desee, pero sólo podrá comenzar al presionar el botón </w:t>
      </w:r>
      <w:r w:rsidR="00EC0AA9">
        <w:rPr>
          <w:lang w:val="es-ES"/>
        </w:rPr>
        <w:t xml:space="preserve">“Aceptar” </w:t>
      </w:r>
      <w:r w:rsidR="008E047F">
        <w:rPr>
          <w:lang w:val="es-ES"/>
        </w:rPr>
        <w:t>ubicado en la esquina superior derecha. V</w:t>
      </w:r>
      <w:r w:rsidR="00750D4F">
        <w:rPr>
          <w:lang w:val="es-ES"/>
        </w:rPr>
        <w:t xml:space="preserve">er </w:t>
      </w:r>
      <w:r w:rsidR="002A7932">
        <w:rPr>
          <w:lang w:val="es-ES"/>
        </w:rPr>
        <w:fldChar w:fldCharType="begin"/>
      </w:r>
      <w:r w:rsidR="002A7932">
        <w:rPr>
          <w:lang w:val="es-ES"/>
        </w:rPr>
        <w:instrText xml:space="preserve"> REF _Ref491688985 \h </w:instrText>
      </w:r>
      <w:r w:rsidR="002A7932">
        <w:rPr>
          <w:lang w:val="es-ES"/>
        </w:rPr>
      </w:r>
      <w:r w:rsidR="002A7932">
        <w:rPr>
          <w:lang w:val="es-ES"/>
        </w:rPr>
        <w:fldChar w:fldCharType="separate"/>
      </w:r>
      <w:r w:rsidR="002A7932">
        <w:t xml:space="preserve">Fig. </w:t>
      </w:r>
      <w:r w:rsidR="002A7932">
        <w:rPr>
          <w:noProof/>
        </w:rPr>
        <w:t>4</w:t>
      </w:r>
      <w:r w:rsidR="002A7932">
        <w:rPr>
          <w:lang w:val="es-ES"/>
        </w:rPr>
        <w:fldChar w:fldCharType="end"/>
      </w:r>
      <w:r>
        <w:rPr>
          <w:lang w:val="es-ES"/>
        </w:rPr>
        <w:t>.</w:t>
      </w:r>
    </w:p>
    <w:p w:rsidR="002A7932" w:rsidRDefault="00706341" w:rsidP="002A7932">
      <w:pPr>
        <w:keepNext/>
      </w:pPr>
      <w:r>
        <w:rPr>
          <w:noProof/>
          <w:lang w:eastAsia="es-MX"/>
        </w:rPr>
        <w:lastRenderedPageBreak/>
        <w:drawing>
          <wp:inline distT="0" distB="0" distL="0" distR="0">
            <wp:extent cx="5612130" cy="401129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ntana_virgen.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4011295"/>
                    </a:xfrm>
                    <a:prstGeom prst="rect">
                      <a:avLst/>
                    </a:prstGeom>
                  </pic:spPr>
                </pic:pic>
              </a:graphicData>
            </a:graphic>
          </wp:inline>
        </w:drawing>
      </w:r>
    </w:p>
    <w:p w:rsidR="008E047F" w:rsidRDefault="002A7932" w:rsidP="002A7932">
      <w:pPr>
        <w:pStyle w:val="Descripcin"/>
        <w:rPr>
          <w:lang w:val="es-ES"/>
        </w:rPr>
      </w:pPr>
      <w:bookmarkStart w:id="5" w:name="_Ref491688985"/>
      <w:r>
        <w:t xml:space="preserve">Fig. </w:t>
      </w:r>
      <w:r w:rsidR="00DA5740">
        <w:fldChar w:fldCharType="begin"/>
      </w:r>
      <w:r w:rsidR="00DA5740">
        <w:instrText xml:space="preserve"> SEQ Fig. \* ARABIC </w:instrText>
      </w:r>
      <w:r w:rsidR="00DA5740">
        <w:fldChar w:fldCharType="separate"/>
      </w:r>
      <w:r w:rsidR="00555005">
        <w:rPr>
          <w:noProof/>
        </w:rPr>
        <w:t>4</w:t>
      </w:r>
      <w:r w:rsidR="00DA5740">
        <w:rPr>
          <w:noProof/>
        </w:rPr>
        <w:fldChar w:fldCharType="end"/>
      </w:r>
      <w:bookmarkEnd w:id="5"/>
      <w:r w:rsidR="00FB3F54">
        <w:t>. Ventana mostrada luego de importado el archivo (.</w:t>
      </w:r>
      <w:proofErr w:type="spellStart"/>
      <w:r w:rsidR="00FB3F54">
        <w:t>xlsx</w:t>
      </w:r>
      <w:proofErr w:type="spellEnd"/>
      <w:r w:rsidR="00FB3F54">
        <w:t>).</w:t>
      </w:r>
    </w:p>
    <w:p w:rsidR="004A64C4" w:rsidRDefault="00EC0AA9">
      <w:pPr>
        <w:rPr>
          <w:lang w:val="es-ES"/>
        </w:rPr>
      </w:pPr>
      <w:r>
        <w:rPr>
          <w:lang w:val="es-ES"/>
        </w:rPr>
        <w:t>Al presionar el botón “Aceptar” se le mostrarán los diferentes módulos que debemos revisar para que nuestra viga de acople pueda dibujarse correctamente.</w:t>
      </w:r>
      <w:r w:rsidR="00750D4F">
        <w:rPr>
          <w:lang w:val="es-ES"/>
        </w:rPr>
        <w:t xml:space="preserve"> Ver </w:t>
      </w:r>
      <w:r w:rsidR="002A7932">
        <w:rPr>
          <w:lang w:val="es-ES"/>
        </w:rPr>
        <w:fldChar w:fldCharType="begin"/>
      </w:r>
      <w:r w:rsidR="002A7932">
        <w:rPr>
          <w:lang w:val="es-ES"/>
        </w:rPr>
        <w:instrText xml:space="preserve"> REF _Ref491688851 \h </w:instrText>
      </w:r>
      <w:r w:rsidR="002A7932">
        <w:rPr>
          <w:lang w:val="es-ES"/>
        </w:rPr>
      </w:r>
      <w:r w:rsidR="002A7932">
        <w:rPr>
          <w:lang w:val="es-ES"/>
        </w:rPr>
        <w:fldChar w:fldCharType="separate"/>
      </w:r>
      <w:r w:rsidR="002A7932">
        <w:t xml:space="preserve">Fig. </w:t>
      </w:r>
      <w:r w:rsidR="002A7932">
        <w:rPr>
          <w:noProof/>
        </w:rPr>
        <w:t>5</w:t>
      </w:r>
      <w:r w:rsidR="002A7932">
        <w:rPr>
          <w:lang w:val="es-ES"/>
        </w:rPr>
        <w:fldChar w:fldCharType="end"/>
      </w:r>
      <w:r>
        <w:rPr>
          <w:lang w:val="es-ES"/>
        </w:rPr>
        <w:t>.</w:t>
      </w:r>
    </w:p>
    <w:p w:rsidR="00560241" w:rsidRDefault="00560241" w:rsidP="00560241">
      <w:pPr>
        <w:pStyle w:val="Ttulo3"/>
        <w:rPr>
          <w:lang w:val="es-ES"/>
        </w:rPr>
      </w:pPr>
      <w:bookmarkStart w:id="6" w:name="_Toc491787742"/>
      <w:r>
        <w:rPr>
          <w:lang w:val="es-ES"/>
        </w:rPr>
        <w:t xml:space="preserve">Consideraciones </w:t>
      </w:r>
      <w:r w:rsidR="00241285">
        <w:rPr>
          <w:lang w:val="es-ES"/>
        </w:rPr>
        <w:t>especiales</w:t>
      </w:r>
      <w:bookmarkEnd w:id="6"/>
    </w:p>
    <w:p w:rsidR="004A64C4" w:rsidRDefault="00B730B0">
      <w:pPr>
        <w:rPr>
          <w:lang w:val="es-ES"/>
        </w:rPr>
      </w:pPr>
      <w:r>
        <w:rPr>
          <w:lang w:val="es-ES"/>
        </w:rPr>
        <w:t>Antes de que pase</w:t>
      </w:r>
      <w:r w:rsidR="00FE6B2E">
        <w:rPr>
          <w:lang w:val="es-ES"/>
        </w:rPr>
        <w:t xml:space="preserve">mos a explicar cada una de las partes por separado es necesario tener en cuenta algunos aspectos generales. </w:t>
      </w:r>
    </w:p>
    <w:p w:rsidR="00753B0E" w:rsidRPr="00560241" w:rsidRDefault="00753B0E" w:rsidP="00560241">
      <w:pPr>
        <w:pStyle w:val="Prrafodelista"/>
        <w:numPr>
          <w:ilvl w:val="0"/>
          <w:numId w:val="1"/>
        </w:numPr>
        <w:rPr>
          <w:lang w:val="es-ES"/>
        </w:rPr>
      </w:pPr>
      <w:r w:rsidRPr="00560241">
        <w:rPr>
          <w:lang w:val="es-ES"/>
        </w:rPr>
        <w:t xml:space="preserve">Podemos diseñar vigas con diagonales o sin ellas dependiendo de su longitud y altura. En ocasiones podemos escoger la manera en la que vamos a diseñar haciendo uso de los </w:t>
      </w:r>
      <w:proofErr w:type="spellStart"/>
      <w:r w:rsidRPr="00560241">
        <w:rPr>
          <w:lang w:val="es-ES"/>
        </w:rPr>
        <w:t>checkbox</w:t>
      </w:r>
      <w:proofErr w:type="spellEnd"/>
      <w:r w:rsidRPr="00560241">
        <w:rPr>
          <w:lang w:val="es-ES"/>
        </w:rPr>
        <w:t xml:space="preserve"> situados en la esquina superior derecha</w:t>
      </w:r>
      <w:r w:rsidR="00750D4F" w:rsidRPr="00560241">
        <w:rPr>
          <w:lang w:val="es-ES"/>
        </w:rPr>
        <w:t xml:space="preserve">, ver </w:t>
      </w:r>
      <w:r w:rsidR="0020227E" w:rsidRPr="00560241">
        <w:rPr>
          <w:lang w:val="es-ES"/>
        </w:rPr>
        <w:fldChar w:fldCharType="begin"/>
      </w:r>
      <w:r w:rsidR="0020227E" w:rsidRPr="00560241">
        <w:rPr>
          <w:lang w:val="es-ES"/>
        </w:rPr>
        <w:instrText xml:space="preserve"> REF _Ref491689454 \h </w:instrText>
      </w:r>
      <w:r w:rsidR="0020227E" w:rsidRPr="00560241">
        <w:rPr>
          <w:lang w:val="es-ES"/>
        </w:rPr>
      </w:r>
      <w:r w:rsidR="0020227E" w:rsidRPr="00560241">
        <w:rPr>
          <w:lang w:val="es-ES"/>
        </w:rPr>
        <w:fldChar w:fldCharType="separate"/>
      </w:r>
      <w:r w:rsidR="0020227E">
        <w:t xml:space="preserve">Fig. </w:t>
      </w:r>
      <w:r w:rsidR="0020227E">
        <w:rPr>
          <w:noProof/>
        </w:rPr>
        <w:t>6</w:t>
      </w:r>
      <w:r w:rsidR="0020227E" w:rsidRPr="00560241">
        <w:rPr>
          <w:lang w:val="es-ES"/>
        </w:rPr>
        <w:fldChar w:fldCharType="end"/>
      </w:r>
      <w:r w:rsidR="0020227E" w:rsidRPr="00560241">
        <w:rPr>
          <w:lang w:val="es-ES"/>
        </w:rPr>
        <w:t xml:space="preserve"> y </w:t>
      </w:r>
      <w:r w:rsidR="00F53EAC" w:rsidRPr="00560241">
        <w:rPr>
          <w:lang w:val="es-ES"/>
        </w:rPr>
        <w:fldChar w:fldCharType="begin"/>
      </w:r>
      <w:r w:rsidR="00F53EAC" w:rsidRPr="00560241">
        <w:rPr>
          <w:lang w:val="es-ES"/>
        </w:rPr>
        <w:instrText xml:space="preserve"> REF _Ref491690930 \h </w:instrText>
      </w:r>
      <w:r w:rsidR="00F53EAC" w:rsidRPr="00560241">
        <w:rPr>
          <w:lang w:val="es-ES"/>
        </w:rPr>
      </w:r>
      <w:r w:rsidR="00F53EAC" w:rsidRPr="00560241">
        <w:rPr>
          <w:lang w:val="es-ES"/>
        </w:rPr>
        <w:fldChar w:fldCharType="separate"/>
      </w:r>
      <w:r w:rsidR="00F53EAC">
        <w:t xml:space="preserve">Fig. </w:t>
      </w:r>
      <w:r w:rsidR="00F53EAC">
        <w:rPr>
          <w:noProof/>
        </w:rPr>
        <w:t>7</w:t>
      </w:r>
      <w:r w:rsidR="00F53EAC" w:rsidRPr="00560241">
        <w:rPr>
          <w:lang w:val="es-ES"/>
        </w:rPr>
        <w:fldChar w:fldCharType="end"/>
      </w:r>
      <w:r w:rsidRPr="00560241">
        <w:rPr>
          <w:lang w:val="es-ES"/>
        </w:rPr>
        <w:t>, pero si la relación “</w:t>
      </w:r>
      <w:proofErr w:type="spellStart"/>
      <w:r w:rsidRPr="00560241">
        <w:rPr>
          <w:lang w:val="es-ES"/>
        </w:rPr>
        <w:t>ln</w:t>
      </w:r>
      <w:proofErr w:type="spellEnd"/>
      <w:r w:rsidRPr="00560241">
        <w:rPr>
          <w:lang w:val="es-ES"/>
        </w:rPr>
        <w:t>/h” no lo admite no podremos decidir y nuestra ventana se modificará  de acuerdo a</w:t>
      </w:r>
      <w:r w:rsidR="0020227E" w:rsidRPr="00560241">
        <w:rPr>
          <w:lang w:val="es-ES"/>
        </w:rPr>
        <w:t xml:space="preserve">l caso que se nos presenta. Ver </w:t>
      </w:r>
      <w:r w:rsidR="00F53EAC" w:rsidRPr="00560241">
        <w:rPr>
          <w:lang w:val="es-ES"/>
        </w:rPr>
        <w:fldChar w:fldCharType="begin"/>
      </w:r>
      <w:r w:rsidR="00F53EAC" w:rsidRPr="00560241">
        <w:rPr>
          <w:lang w:val="es-ES"/>
        </w:rPr>
        <w:instrText xml:space="preserve"> REF _Ref491690858 \h </w:instrText>
      </w:r>
      <w:r w:rsidR="00F53EAC" w:rsidRPr="00560241">
        <w:rPr>
          <w:lang w:val="es-ES"/>
        </w:rPr>
      </w:r>
      <w:r w:rsidR="00F53EAC" w:rsidRPr="00560241">
        <w:rPr>
          <w:lang w:val="es-ES"/>
        </w:rPr>
        <w:fldChar w:fldCharType="separate"/>
      </w:r>
      <w:r w:rsidR="00F53EAC">
        <w:t xml:space="preserve">Fig. </w:t>
      </w:r>
      <w:r w:rsidR="00F53EAC">
        <w:rPr>
          <w:noProof/>
        </w:rPr>
        <w:t>8</w:t>
      </w:r>
      <w:r w:rsidR="00F53EAC" w:rsidRPr="00560241">
        <w:rPr>
          <w:lang w:val="es-ES"/>
        </w:rPr>
        <w:fldChar w:fldCharType="end"/>
      </w:r>
      <w:r w:rsidRPr="00560241">
        <w:rPr>
          <w:lang w:val="es-ES"/>
        </w:rPr>
        <w:t>.</w:t>
      </w:r>
    </w:p>
    <w:p w:rsidR="00FE6B2E" w:rsidRDefault="00FE6B2E" w:rsidP="00560241">
      <w:pPr>
        <w:pStyle w:val="Prrafodelista"/>
        <w:numPr>
          <w:ilvl w:val="0"/>
          <w:numId w:val="1"/>
        </w:numPr>
        <w:rPr>
          <w:lang w:val="es-ES"/>
        </w:rPr>
      </w:pPr>
      <w:r w:rsidRPr="00560241">
        <w:rPr>
          <w:lang w:val="es-ES"/>
        </w:rPr>
        <w:t>Cuando tenemos una celda de color amarillo el sistema nos está alertando de que tenemos un error</w:t>
      </w:r>
      <w:r w:rsidR="00E73E90">
        <w:rPr>
          <w:lang w:val="es-ES"/>
        </w:rPr>
        <w:t xml:space="preserve">, ya sea de datos de usuario </w:t>
      </w:r>
      <w:r w:rsidRPr="00560241">
        <w:rPr>
          <w:lang w:val="es-ES"/>
        </w:rPr>
        <w:t>o de cálculo. La mayoría de las celdas lanzan un mensaje con la descripción del error y se autocorrigen con un valor válido, pero la coloración amarilla no desaparece hasta que el usuario no verifique por su cuenta la causa del problema.</w:t>
      </w:r>
    </w:p>
    <w:p w:rsidR="00D75DF2" w:rsidRPr="00560241" w:rsidRDefault="00D75DF2" w:rsidP="00560241">
      <w:pPr>
        <w:pStyle w:val="Prrafodelista"/>
        <w:numPr>
          <w:ilvl w:val="0"/>
          <w:numId w:val="1"/>
        </w:numPr>
        <w:rPr>
          <w:lang w:val="es-ES"/>
        </w:rPr>
      </w:pPr>
      <w:r>
        <w:rPr>
          <w:lang w:val="es-ES"/>
        </w:rPr>
        <w:t>Las celdas que tengan como prefijo el símbolo “&lt;” contienen los datos que fueron importados de ETABS.</w:t>
      </w:r>
    </w:p>
    <w:p w:rsidR="00FE6B2E" w:rsidRDefault="00FE6B2E">
      <w:pPr>
        <w:rPr>
          <w:lang w:val="es-ES"/>
        </w:rPr>
      </w:pPr>
    </w:p>
    <w:p w:rsidR="002A7932" w:rsidRDefault="00706341" w:rsidP="002A7932">
      <w:pPr>
        <w:keepNext/>
      </w:pPr>
      <w:r>
        <w:rPr>
          <w:noProof/>
          <w:lang w:eastAsia="es-MX"/>
        </w:rPr>
        <w:lastRenderedPageBreak/>
        <w:drawing>
          <wp:inline distT="0" distB="0" distL="0" distR="0">
            <wp:extent cx="5612130" cy="40125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ntana_completa.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4012565"/>
                    </a:xfrm>
                    <a:prstGeom prst="rect">
                      <a:avLst/>
                    </a:prstGeom>
                  </pic:spPr>
                </pic:pic>
              </a:graphicData>
            </a:graphic>
          </wp:inline>
        </w:drawing>
      </w:r>
    </w:p>
    <w:p w:rsidR="008E047F" w:rsidRDefault="002A7932" w:rsidP="002A7932">
      <w:pPr>
        <w:pStyle w:val="Descripcin"/>
      </w:pPr>
      <w:bookmarkStart w:id="7" w:name="_Ref491688851"/>
      <w:r>
        <w:t xml:space="preserve">Fig. </w:t>
      </w:r>
      <w:r w:rsidR="00DA5740">
        <w:fldChar w:fldCharType="begin"/>
      </w:r>
      <w:r w:rsidR="00DA5740">
        <w:instrText xml:space="preserve"> SEQ Fig. \* ARABIC </w:instrText>
      </w:r>
      <w:r w:rsidR="00DA5740">
        <w:fldChar w:fldCharType="separate"/>
      </w:r>
      <w:r w:rsidR="00555005">
        <w:rPr>
          <w:noProof/>
        </w:rPr>
        <w:t>5</w:t>
      </w:r>
      <w:r w:rsidR="00DA5740">
        <w:rPr>
          <w:noProof/>
        </w:rPr>
        <w:fldChar w:fldCharType="end"/>
      </w:r>
      <w:bookmarkEnd w:id="7"/>
      <w:r w:rsidR="00FB3F54">
        <w:t>. Viga convencional.</w:t>
      </w:r>
    </w:p>
    <w:p w:rsidR="00560241" w:rsidRPr="00560241" w:rsidRDefault="00560241" w:rsidP="00560241"/>
    <w:p w:rsidR="002A7932" w:rsidRDefault="002A7932" w:rsidP="002A7932">
      <w:pPr>
        <w:keepNext/>
      </w:pPr>
      <w:r>
        <w:rPr>
          <w:noProof/>
          <w:lang w:eastAsia="es-MX"/>
        </w:rPr>
        <w:drawing>
          <wp:inline distT="0" distB="0" distL="0" distR="0">
            <wp:extent cx="1866900" cy="704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_box.jpg"/>
                    <pic:cNvPicPr/>
                  </pic:nvPicPr>
                  <pic:blipFill>
                    <a:blip r:embed="rId13">
                      <a:extLst>
                        <a:ext uri="{28A0092B-C50C-407E-A947-70E740481C1C}">
                          <a14:useLocalDpi xmlns:a14="http://schemas.microsoft.com/office/drawing/2010/main" val="0"/>
                        </a:ext>
                      </a:extLst>
                    </a:blip>
                    <a:stretch>
                      <a:fillRect/>
                    </a:stretch>
                  </pic:blipFill>
                  <pic:spPr>
                    <a:xfrm>
                      <a:off x="0" y="0"/>
                      <a:ext cx="1866900" cy="704850"/>
                    </a:xfrm>
                    <a:prstGeom prst="rect">
                      <a:avLst/>
                    </a:prstGeom>
                  </pic:spPr>
                </pic:pic>
              </a:graphicData>
            </a:graphic>
          </wp:inline>
        </w:drawing>
      </w:r>
    </w:p>
    <w:p w:rsidR="00FB3F54" w:rsidRDefault="002A7932" w:rsidP="0020227E">
      <w:pPr>
        <w:pStyle w:val="Descripcin"/>
        <w:keepNext/>
      </w:pPr>
      <w:bookmarkStart w:id="8" w:name="_Ref491689454"/>
      <w:r>
        <w:t xml:space="preserve">Fig. </w:t>
      </w:r>
      <w:r w:rsidR="00DA5740">
        <w:fldChar w:fldCharType="begin"/>
      </w:r>
      <w:r w:rsidR="00DA5740">
        <w:instrText xml:space="preserve"> SEQ Fig. \* ARABIC </w:instrText>
      </w:r>
      <w:r w:rsidR="00DA5740">
        <w:fldChar w:fldCharType="separate"/>
      </w:r>
      <w:r w:rsidR="00555005">
        <w:rPr>
          <w:noProof/>
        </w:rPr>
        <w:t>6</w:t>
      </w:r>
      <w:r w:rsidR="00DA5740">
        <w:rPr>
          <w:noProof/>
        </w:rPr>
        <w:fldChar w:fldCharType="end"/>
      </w:r>
      <w:bookmarkEnd w:id="8"/>
      <w:r w:rsidR="00F53EAC">
        <w:t>. Panel de selección para el tipo de viga.</w:t>
      </w:r>
    </w:p>
    <w:p w:rsidR="00560241" w:rsidRPr="00560241" w:rsidRDefault="00560241" w:rsidP="00560241"/>
    <w:p w:rsidR="0020227E" w:rsidRDefault="00BF6573" w:rsidP="0020227E">
      <w:pPr>
        <w:pStyle w:val="Descripcin"/>
        <w:keepNext/>
      </w:pPr>
      <w:bookmarkStart w:id="9" w:name="_GoBack"/>
      <w:r>
        <w:rPr>
          <w:noProof/>
          <w:lang w:eastAsia="es-MX"/>
        </w:rPr>
        <w:lastRenderedPageBreak/>
        <w:drawing>
          <wp:inline distT="0" distB="0" distL="0" distR="0">
            <wp:extent cx="5612130" cy="44176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ecial.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4417695"/>
                    </a:xfrm>
                    <a:prstGeom prst="rect">
                      <a:avLst/>
                    </a:prstGeom>
                  </pic:spPr>
                </pic:pic>
              </a:graphicData>
            </a:graphic>
          </wp:inline>
        </w:drawing>
      </w:r>
      <w:bookmarkEnd w:id="9"/>
    </w:p>
    <w:p w:rsidR="00EC0AA9" w:rsidRDefault="0020227E" w:rsidP="0020227E">
      <w:pPr>
        <w:pStyle w:val="Descripcin"/>
      </w:pPr>
      <w:bookmarkStart w:id="10" w:name="_Ref491690930"/>
      <w:r>
        <w:t xml:space="preserve">Fig. </w:t>
      </w:r>
      <w:r w:rsidR="00DA5740">
        <w:fldChar w:fldCharType="begin"/>
      </w:r>
      <w:r w:rsidR="00DA5740">
        <w:instrText xml:space="preserve"> SEQ Fig. \* ARABIC </w:instrText>
      </w:r>
      <w:r w:rsidR="00DA5740">
        <w:fldChar w:fldCharType="separate"/>
      </w:r>
      <w:r w:rsidR="00555005">
        <w:rPr>
          <w:noProof/>
        </w:rPr>
        <w:t>7</w:t>
      </w:r>
      <w:r w:rsidR="00DA5740">
        <w:rPr>
          <w:noProof/>
        </w:rPr>
        <w:fldChar w:fldCharType="end"/>
      </w:r>
      <w:bookmarkEnd w:id="10"/>
      <w:r w:rsidR="00FB3F54">
        <w:t>. Caso de viga especial (sin diagonales).</w:t>
      </w:r>
    </w:p>
    <w:p w:rsidR="00560241" w:rsidRPr="00560241" w:rsidRDefault="00560241" w:rsidP="00560241"/>
    <w:p w:rsidR="00FB3F54" w:rsidRDefault="00FB3F54" w:rsidP="00FB3F54">
      <w:pPr>
        <w:keepNext/>
      </w:pPr>
      <w:r>
        <w:rPr>
          <w:noProof/>
          <w:lang w:eastAsia="es-MX"/>
        </w:rPr>
        <w:drawing>
          <wp:inline distT="0" distB="0" distL="0" distR="0">
            <wp:extent cx="1857375" cy="6953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eck_box1.jpg"/>
                    <pic:cNvPicPr/>
                  </pic:nvPicPr>
                  <pic:blipFill>
                    <a:blip r:embed="rId15">
                      <a:extLst>
                        <a:ext uri="{28A0092B-C50C-407E-A947-70E740481C1C}">
                          <a14:useLocalDpi xmlns:a14="http://schemas.microsoft.com/office/drawing/2010/main" val="0"/>
                        </a:ext>
                      </a:extLst>
                    </a:blip>
                    <a:stretch>
                      <a:fillRect/>
                    </a:stretch>
                  </pic:blipFill>
                  <pic:spPr>
                    <a:xfrm>
                      <a:off x="0" y="0"/>
                      <a:ext cx="1857375" cy="695325"/>
                    </a:xfrm>
                    <a:prstGeom prst="rect">
                      <a:avLst/>
                    </a:prstGeom>
                  </pic:spPr>
                </pic:pic>
              </a:graphicData>
            </a:graphic>
          </wp:inline>
        </w:drawing>
      </w:r>
    </w:p>
    <w:p w:rsidR="00FB3F54" w:rsidRDefault="00FB3F54" w:rsidP="00FB3F54">
      <w:pPr>
        <w:pStyle w:val="Descripcin"/>
      </w:pPr>
      <w:bookmarkStart w:id="11" w:name="_Ref491690858"/>
      <w:r>
        <w:t xml:space="preserve">Fig. </w:t>
      </w:r>
      <w:r w:rsidR="00DA5740">
        <w:fldChar w:fldCharType="begin"/>
      </w:r>
      <w:r w:rsidR="00DA5740">
        <w:instrText xml:space="preserve"> SEQ Fig. \* ARABIC </w:instrText>
      </w:r>
      <w:r w:rsidR="00DA5740">
        <w:fldChar w:fldCharType="separate"/>
      </w:r>
      <w:r w:rsidR="00555005">
        <w:rPr>
          <w:noProof/>
        </w:rPr>
        <w:t>8</w:t>
      </w:r>
      <w:r w:rsidR="00DA5740">
        <w:rPr>
          <w:noProof/>
        </w:rPr>
        <w:fldChar w:fldCharType="end"/>
      </w:r>
      <w:bookmarkEnd w:id="11"/>
      <w:r>
        <w:t>. Panel deshabilitado.</w:t>
      </w:r>
    </w:p>
    <w:p w:rsidR="002138DB" w:rsidRDefault="002138DB" w:rsidP="002138DB"/>
    <w:p w:rsidR="002138DB" w:rsidRDefault="002138DB" w:rsidP="002138DB">
      <w:pPr>
        <w:pStyle w:val="Ttulo3"/>
      </w:pPr>
      <w:bookmarkStart w:id="12" w:name="_Toc491787743"/>
      <w:r>
        <w:t>Módulo</w:t>
      </w:r>
      <w:r w:rsidR="005F26DE">
        <w:t xml:space="preserve"> 1</w:t>
      </w:r>
      <w:r>
        <w:t>: Materiales y geometría de la viga</w:t>
      </w:r>
      <w:bookmarkEnd w:id="12"/>
    </w:p>
    <w:p w:rsidR="002138DB" w:rsidRDefault="002138DB" w:rsidP="005F26DE">
      <w:pPr>
        <w:pStyle w:val="Prrafodelista"/>
        <w:numPr>
          <w:ilvl w:val="0"/>
          <w:numId w:val="2"/>
        </w:numPr>
      </w:pPr>
      <w:r>
        <w:t xml:space="preserve">&lt; </w:t>
      </w:r>
      <w:proofErr w:type="spellStart"/>
      <w:r>
        <w:t>f'c</w:t>
      </w:r>
      <w:proofErr w:type="spellEnd"/>
      <w:r>
        <w:t xml:space="preserve"> [</w:t>
      </w:r>
      <w:proofErr w:type="spellStart"/>
      <w:r>
        <w:t>kgf</w:t>
      </w:r>
      <w:proofErr w:type="spellEnd"/>
      <w:r>
        <w:t>/cm²], celda editable que tiene una cota inferior de 250.0</w:t>
      </w:r>
    </w:p>
    <w:p w:rsidR="002138DB" w:rsidRDefault="002138DB" w:rsidP="005F26DE">
      <w:pPr>
        <w:pStyle w:val="Prrafodelista"/>
        <w:numPr>
          <w:ilvl w:val="0"/>
          <w:numId w:val="2"/>
        </w:numPr>
      </w:pPr>
      <w:proofErr w:type="spellStart"/>
      <w:r>
        <w:t>fyl</w:t>
      </w:r>
      <w:proofErr w:type="spellEnd"/>
      <w:r>
        <w:t xml:space="preserve"> [</w:t>
      </w:r>
      <w:proofErr w:type="spellStart"/>
      <w:r>
        <w:t>kgf</w:t>
      </w:r>
      <w:proofErr w:type="spellEnd"/>
      <w:r>
        <w:t>/cm²], celda editable que tiene una cota inferior de 4220.0</w:t>
      </w:r>
    </w:p>
    <w:p w:rsidR="002138DB" w:rsidRDefault="002138DB" w:rsidP="005F26DE">
      <w:pPr>
        <w:pStyle w:val="Prrafodelista"/>
        <w:numPr>
          <w:ilvl w:val="0"/>
          <w:numId w:val="2"/>
        </w:numPr>
      </w:pPr>
      <w:proofErr w:type="spellStart"/>
      <w:r w:rsidRPr="002138DB">
        <w:t>fyt</w:t>
      </w:r>
      <w:proofErr w:type="spellEnd"/>
      <w:r w:rsidRPr="002138DB">
        <w:t xml:space="preserve"> [</w:t>
      </w:r>
      <w:proofErr w:type="spellStart"/>
      <w:r w:rsidRPr="002138DB">
        <w:t>kgf</w:t>
      </w:r>
      <w:proofErr w:type="spellEnd"/>
      <w:r w:rsidRPr="002138DB">
        <w:t>/cm²</w:t>
      </w:r>
      <w:r>
        <w:t>], celda editable que tiene una cota inferior de 4220.0</w:t>
      </w:r>
    </w:p>
    <w:p w:rsidR="002138DB" w:rsidRDefault="005F26DE" w:rsidP="005F26DE">
      <w:pPr>
        <w:pStyle w:val="Prrafodelista"/>
        <w:numPr>
          <w:ilvl w:val="0"/>
          <w:numId w:val="2"/>
        </w:numPr>
      </w:pPr>
      <w:r w:rsidRPr="005F26DE">
        <w:t>ϕ cortante</w:t>
      </w:r>
      <w:r>
        <w:t>, celda no editable de valor constante</w:t>
      </w:r>
      <w:r w:rsidR="006B44BC">
        <w:t xml:space="preserve"> 0.85</w:t>
      </w:r>
    </w:p>
    <w:p w:rsidR="005F26DE" w:rsidRDefault="005F26DE" w:rsidP="005F26DE">
      <w:pPr>
        <w:pStyle w:val="Prrafodelista"/>
        <w:numPr>
          <w:ilvl w:val="0"/>
          <w:numId w:val="2"/>
        </w:numPr>
      </w:pPr>
      <w:r w:rsidRPr="005F26DE">
        <w:t>ϕ flexión</w:t>
      </w:r>
      <w:r>
        <w:t>, celda no editable de valor constante</w:t>
      </w:r>
      <w:r w:rsidR="006B44BC">
        <w:t xml:space="preserve"> 0.9</w:t>
      </w:r>
    </w:p>
    <w:p w:rsidR="005F26DE" w:rsidRDefault="005F26DE" w:rsidP="005F26DE"/>
    <w:p w:rsidR="002138DB" w:rsidRDefault="005F26DE" w:rsidP="005F26DE">
      <w:pPr>
        <w:pStyle w:val="Ttulo3"/>
      </w:pPr>
      <w:bookmarkStart w:id="13" w:name="_Toc491787744"/>
      <w:r>
        <w:lastRenderedPageBreak/>
        <w:t>Módulo 2: Datos de inicio</w:t>
      </w:r>
      <w:bookmarkEnd w:id="13"/>
    </w:p>
    <w:p w:rsidR="005F26DE" w:rsidRDefault="005F26DE" w:rsidP="00EF5EED">
      <w:pPr>
        <w:pStyle w:val="Prrafodelista"/>
        <w:numPr>
          <w:ilvl w:val="0"/>
          <w:numId w:val="3"/>
        </w:numPr>
      </w:pPr>
      <w:r>
        <w:t xml:space="preserve">&lt; </w:t>
      </w:r>
      <w:proofErr w:type="spellStart"/>
      <w:r>
        <w:t>ln</w:t>
      </w:r>
      <w:proofErr w:type="spellEnd"/>
      <w:r>
        <w:t xml:space="preserve"> [cm], celda editable que tiene una cota inferior de 1.0</w:t>
      </w:r>
    </w:p>
    <w:p w:rsidR="005F26DE" w:rsidRDefault="005F26DE" w:rsidP="00EF5EED">
      <w:pPr>
        <w:pStyle w:val="Prrafodelista"/>
        <w:numPr>
          <w:ilvl w:val="0"/>
          <w:numId w:val="3"/>
        </w:numPr>
      </w:pPr>
      <w:r>
        <w:t>&lt; h [cm], celda editable que tiene una cota inferior de 1.0</w:t>
      </w:r>
    </w:p>
    <w:p w:rsidR="005F26DE" w:rsidRDefault="005F26DE" w:rsidP="00EF5EED">
      <w:pPr>
        <w:pStyle w:val="Prrafodelista"/>
        <w:numPr>
          <w:ilvl w:val="0"/>
          <w:numId w:val="3"/>
        </w:numPr>
      </w:pPr>
      <w:r>
        <w:t xml:space="preserve">&lt; </w:t>
      </w:r>
      <w:proofErr w:type="spellStart"/>
      <w:r>
        <w:t>bw</w:t>
      </w:r>
      <w:proofErr w:type="spellEnd"/>
      <w:r>
        <w:t xml:space="preserve"> [cm], celda editable que tiene una cota inferior de 1.0</w:t>
      </w:r>
    </w:p>
    <w:p w:rsidR="005F26DE" w:rsidRDefault="005F26DE" w:rsidP="00EF5EED">
      <w:pPr>
        <w:pStyle w:val="Prrafodelista"/>
        <w:numPr>
          <w:ilvl w:val="0"/>
          <w:numId w:val="3"/>
        </w:numPr>
      </w:pPr>
      <w:r>
        <w:t>r [cm], celda no editable de valor constante</w:t>
      </w:r>
      <w:r w:rsidR="006B44BC">
        <w:t xml:space="preserve"> 5.0</w:t>
      </w:r>
    </w:p>
    <w:p w:rsidR="005F26DE" w:rsidRDefault="005F26DE" w:rsidP="00EF5EED">
      <w:pPr>
        <w:pStyle w:val="Prrafodelista"/>
        <w:numPr>
          <w:ilvl w:val="0"/>
          <w:numId w:val="3"/>
        </w:numPr>
      </w:pPr>
      <w:proofErr w:type="spellStart"/>
      <w:r>
        <w:t>ln</w:t>
      </w:r>
      <w:proofErr w:type="spellEnd"/>
      <w:r>
        <w:t xml:space="preserve"> / h, </w:t>
      </w:r>
      <w:r w:rsidR="00EF5EED">
        <w:t xml:space="preserve">celda no editable que contiene el resultado de dividir las dos primeras celdas en esta lista. Contiene además una escala de colores para indicar el tipo de elemento que estamos diseñando. </w:t>
      </w:r>
      <w:r w:rsidR="006B44BC">
        <w:fldChar w:fldCharType="begin"/>
      </w:r>
      <w:r w:rsidR="006B44BC">
        <w:instrText xml:space="preserve"> REF _Ref491708033 \h </w:instrText>
      </w:r>
      <w:r w:rsidR="006B44BC">
        <w:fldChar w:fldCharType="separate"/>
      </w:r>
      <w:r w:rsidR="006B44BC">
        <w:t xml:space="preserve">Fig. </w:t>
      </w:r>
      <w:r w:rsidR="006B44BC">
        <w:rPr>
          <w:noProof/>
        </w:rPr>
        <w:t>9</w:t>
      </w:r>
      <w:r w:rsidR="006B44BC">
        <w:fldChar w:fldCharType="end"/>
      </w:r>
      <w:r w:rsidR="005B4C87">
        <w:t>, la puede visualizar desde el menú principal Ayuda/Escala de colores.</w:t>
      </w:r>
    </w:p>
    <w:p w:rsidR="00EF5EED" w:rsidRDefault="00EF5EED" w:rsidP="00EF5EED">
      <w:pPr>
        <w:pStyle w:val="Prrafodelista"/>
        <w:numPr>
          <w:ilvl w:val="0"/>
          <w:numId w:val="3"/>
        </w:numPr>
      </w:pPr>
      <w:r>
        <w:t>α propuesto [°], celda no editable que contiene el ángulo con el que se trazarán las diagonales.</w:t>
      </w:r>
    </w:p>
    <w:p w:rsidR="006B44BC" w:rsidRDefault="006B44BC" w:rsidP="006B44BC">
      <w:pPr>
        <w:keepNext/>
      </w:pPr>
      <w:r>
        <w:rPr>
          <w:noProof/>
          <w:lang w:eastAsia="es-MX"/>
        </w:rPr>
        <w:drawing>
          <wp:inline distT="0" distB="0" distL="0" distR="0">
            <wp:extent cx="5612130" cy="3045460"/>
            <wp:effectExtent l="0" t="0" r="762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cala.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3045460"/>
                    </a:xfrm>
                    <a:prstGeom prst="rect">
                      <a:avLst/>
                    </a:prstGeom>
                  </pic:spPr>
                </pic:pic>
              </a:graphicData>
            </a:graphic>
          </wp:inline>
        </w:drawing>
      </w:r>
    </w:p>
    <w:p w:rsidR="006B44BC" w:rsidRDefault="006B44BC" w:rsidP="006B44BC">
      <w:pPr>
        <w:pStyle w:val="Descripcin"/>
      </w:pPr>
      <w:bookmarkStart w:id="14" w:name="_Ref491708033"/>
      <w:r>
        <w:t xml:space="preserve">Fig. </w:t>
      </w:r>
      <w:r w:rsidR="00DA5740">
        <w:fldChar w:fldCharType="begin"/>
      </w:r>
      <w:r w:rsidR="00DA5740">
        <w:instrText xml:space="preserve"> SEQ Fig. \* ARABIC </w:instrText>
      </w:r>
      <w:r w:rsidR="00DA5740">
        <w:fldChar w:fldCharType="separate"/>
      </w:r>
      <w:r w:rsidR="00555005">
        <w:rPr>
          <w:noProof/>
        </w:rPr>
        <w:t>9</w:t>
      </w:r>
      <w:r w:rsidR="00DA5740">
        <w:rPr>
          <w:noProof/>
        </w:rPr>
        <w:fldChar w:fldCharType="end"/>
      </w:r>
      <w:bookmarkEnd w:id="14"/>
      <w:r>
        <w:t xml:space="preserve"> Escala de colores.</w:t>
      </w:r>
    </w:p>
    <w:p w:rsidR="00EF5EED" w:rsidRDefault="00EF5EED" w:rsidP="00EF5EED">
      <w:pPr>
        <w:pStyle w:val="Ttulo3"/>
      </w:pPr>
      <w:bookmarkStart w:id="15" w:name="_Toc491787745"/>
      <w:r>
        <w:t>Módulo 3: Geometría de la diagonal</w:t>
      </w:r>
      <w:bookmarkEnd w:id="15"/>
    </w:p>
    <w:p w:rsidR="00EF5EED" w:rsidRPr="00EF5EED" w:rsidRDefault="006B44BC" w:rsidP="00023B4E">
      <w:pPr>
        <w:pStyle w:val="Prrafodelista"/>
        <w:numPr>
          <w:ilvl w:val="0"/>
          <w:numId w:val="4"/>
        </w:numPr>
      </w:pPr>
      <w:proofErr w:type="spellStart"/>
      <w:r>
        <w:t>bd</w:t>
      </w:r>
      <w:proofErr w:type="spellEnd"/>
      <w:r>
        <w:t xml:space="preserve"> [cm], </w:t>
      </w:r>
      <w:r w:rsidR="00023B4E">
        <w:t xml:space="preserve">celda editable con cota inferior </w:t>
      </w:r>
      <w:proofErr w:type="spellStart"/>
      <w:r w:rsidR="00023B4E">
        <w:t>bw</w:t>
      </w:r>
      <w:proofErr w:type="spellEnd"/>
      <w:r w:rsidR="00023B4E">
        <w:t xml:space="preserve">/2 – 2 * (r) y cota superior 3 * </w:t>
      </w:r>
      <w:proofErr w:type="spellStart"/>
      <w:r w:rsidR="00023B4E">
        <w:t>bw</w:t>
      </w:r>
      <w:proofErr w:type="spellEnd"/>
      <w:r w:rsidR="00023B4E">
        <w:t>/4 – 2 * (r)</w:t>
      </w:r>
    </w:p>
    <w:p w:rsidR="00EF5EED" w:rsidRDefault="00023B4E" w:rsidP="00023B4E">
      <w:pPr>
        <w:pStyle w:val="Prrafodelista"/>
        <w:numPr>
          <w:ilvl w:val="0"/>
          <w:numId w:val="4"/>
        </w:numPr>
      </w:pPr>
      <w:proofErr w:type="spellStart"/>
      <w:r>
        <w:t>hd</w:t>
      </w:r>
      <w:proofErr w:type="spellEnd"/>
      <w:r>
        <w:t xml:space="preserve"> [cm], celda editable con cota inferior </w:t>
      </w:r>
      <w:proofErr w:type="spellStart"/>
      <w:r>
        <w:t>bw</w:t>
      </w:r>
      <w:proofErr w:type="spellEnd"/>
      <w:r>
        <w:t>/5 y cota superior h/4</w:t>
      </w:r>
    </w:p>
    <w:p w:rsidR="00023B4E" w:rsidRDefault="00023B4E" w:rsidP="00023B4E">
      <w:pPr>
        <w:pStyle w:val="Prrafodelista"/>
        <w:numPr>
          <w:ilvl w:val="0"/>
          <w:numId w:val="4"/>
        </w:numPr>
      </w:pPr>
      <w:proofErr w:type="spellStart"/>
      <w:r>
        <w:t>rd</w:t>
      </w:r>
      <w:proofErr w:type="spellEnd"/>
      <w:r>
        <w:t xml:space="preserve"> [cm], celda no editable de valor constante 7.0</w:t>
      </w:r>
    </w:p>
    <w:p w:rsidR="00023B4E" w:rsidRDefault="00023B4E" w:rsidP="00023B4E">
      <w:pPr>
        <w:pStyle w:val="Ttulo3"/>
      </w:pPr>
      <w:bookmarkStart w:id="16" w:name="_Toc491787746"/>
      <w:r>
        <w:t>Módulo 4: Refuerzo diagonales</w:t>
      </w:r>
      <w:bookmarkEnd w:id="16"/>
    </w:p>
    <w:p w:rsidR="006002F0" w:rsidRDefault="006002F0" w:rsidP="006002F0">
      <w:r>
        <w:t>Este módulo está compuesto por dos sub-módulos</w:t>
      </w:r>
      <w:r w:rsidR="0083585F">
        <w:t xml:space="preserve"> Acero longitudinal en diagonales y Acero transversal en diagonales</w:t>
      </w:r>
      <w:r>
        <w:t>.</w:t>
      </w:r>
      <w:r w:rsidR="00DB7416">
        <w:t xml:space="preserve"> Aquí podremos especificar el acero que va a tener las diagonales de nuestra viga de acople en cara larga y cara corta.</w:t>
      </w:r>
    </w:p>
    <w:p w:rsidR="006002F0" w:rsidRDefault="006002F0" w:rsidP="006002F0">
      <w:pPr>
        <w:pStyle w:val="Ttulo4"/>
      </w:pPr>
      <w:r>
        <w:t>Módulo 4.1: Acero longitudinal en diagonales</w:t>
      </w:r>
    </w:p>
    <w:p w:rsidR="006002F0" w:rsidRDefault="002D2B81" w:rsidP="006002F0">
      <w:r>
        <w:t>As Esquinas [cm²]</w:t>
      </w:r>
      <w:r w:rsidR="00DB7416">
        <w:t xml:space="preserve">, este valor nos indica la cantidad de acero en las esquinas de las diagonales y se actualiza de acuerdo con el valor que seleccionemos de la lista de posibilidades que tenemos a su derecha. Ver </w:t>
      </w:r>
      <w:r w:rsidR="005826F1">
        <w:fldChar w:fldCharType="begin"/>
      </w:r>
      <w:r w:rsidR="005826F1">
        <w:instrText xml:space="preserve"> REF _Ref491770503 \h </w:instrText>
      </w:r>
      <w:r w:rsidR="005826F1">
        <w:fldChar w:fldCharType="separate"/>
      </w:r>
      <w:r w:rsidR="005826F1">
        <w:t xml:space="preserve">Fig. </w:t>
      </w:r>
      <w:r w:rsidR="005826F1">
        <w:rPr>
          <w:noProof/>
        </w:rPr>
        <w:t>10</w:t>
      </w:r>
      <w:r w:rsidR="005826F1">
        <w:fldChar w:fldCharType="end"/>
      </w:r>
      <w:r w:rsidR="005826F1">
        <w:t>.</w:t>
      </w:r>
    </w:p>
    <w:p w:rsidR="005826F1" w:rsidRDefault="005826F1" w:rsidP="005826F1">
      <w:pPr>
        <w:keepNext/>
      </w:pPr>
      <w:r>
        <w:rPr>
          <w:noProof/>
          <w:lang w:eastAsia="es-MX"/>
        </w:rPr>
        <w:lastRenderedPageBreak/>
        <w:drawing>
          <wp:inline distT="0" distB="0" distL="0" distR="0">
            <wp:extent cx="5612130" cy="16535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ngitudinal.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1653540"/>
                    </a:xfrm>
                    <a:prstGeom prst="rect">
                      <a:avLst/>
                    </a:prstGeom>
                  </pic:spPr>
                </pic:pic>
              </a:graphicData>
            </a:graphic>
          </wp:inline>
        </w:drawing>
      </w:r>
    </w:p>
    <w:p w:rsidR="005826F1" w:rsidRDefault="005826F1" w:rsidP="005826F1">
      <w:pPr>
        <w:pStyle w:val="Descripcin"/>
      </w:pPr>
      <w:bookmarkStart w:id="17" w:name="_Ref491770503"/>
      <w:r>
        <w:t xml:space="preserve">Fig. </w:t>
      </w:r>
      <w:r w:rsidR="00DA5740">
        <w:fldChar w:fldCharType="begin"/>
      </w:r>
      <w:r w:rsidR="00DA5740">
        <w:instrText xml:space="preserve"> SEQ Fig. \* ARABIC </w:instrText>
      </w:r>
      <w:r w:rsidR="00DA5740">
        <w:fldChar w:fldCharType="separate"/>
      </w:r>
      <w:r w:rsidR="00555005">
        <w:rPr>
          <w:noProof/>
        </w:rPr>
        <w:t>10</w:t>
      </w:r>
      <w:r w:rsidR="00DA5740">
        <w:rPr>
          <w:noProof/>
        </w:rPr>
        <w:fldChar w:fldCharType="end"/>
      </w:r>
      <w:bookmarkEnd w:id="17"/>
    </w:p>
    <w:p w:rsidR="00423753" w:rsidRDefault="002D2B81" w:rsidP="00423753">
      <w:r>
        <w:t>As cara b [cm²]</w:t>
      </w:r>
      <w:r w:rsidR="00423753">
        <w:t>, este valor nos indica la cantidad de acero en las caras cortas de las diagonales y se actualiza de acuerdo con el valor que seleccionemos de las listas de posibilidades que tenemos a su derecha. Primero debemos seleccionar el número de paquetes y luego las combinaciones de varillas.</w:t>
      </w:r>
      <w:r w:rsidR="00A43BDD">
        <w:t xml:space="preserve"> Ver</w:t>
      </w:r>
      <w:r w:rsidR="00423753">
        <w:t xml:space="preserve"> </w:t>
      </w:r>
      <w:r w:rsidR="00423753">
        <w:fldChar w:fldCharType="begin"/>
      </w:r>
      <w:r w:rsidR="00423753">
        <w:instrText xml:space="preserve"> REF _Ref491771391 \h </w:instrText>
      </w:r>
      <w:r w:rsidR="00423753">
        <w:fldChar w:fldCharType="separate"/>
      </w:r>
      <w:r w:rsidR="00423753">
        <w:t xml:space="preserve">Fig. </w:t>
      </w:r>
      <w:r w:rsidR="00423753">
        <w:rPr>
          <w:noProof/>
        </w:rPr>
        <w:t>11</w:t>
      </w:r>
      <w:r w:rsidR="00423753">
        <w:fldChar w:fldCharType="end"/>
      </w:r>
      <w:r w:rsidR="00423753">
        <w:t>.</w:t>
      </w:r>
    </w:p>
    <w:p w:rsidR="00423753" w:rsidRDefault="00A43BDD" w:rsidP="00423753">
      <w:pPr>
        <w:keepNext/>
      </w:pPr>
      <w:r>
        <w:rPr>
          <w:noProof/>
          <w:lang w:eastAsia="es-MX"/>
        </w:rPr>
        <w:drawing>
          <wp:inline distT="0" distB="0" distL="0" distR="0">
            <wp:extent cx="5612130" cy="16535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ngitudinal1.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1653540"/>
                    </a:xfrm>
                    <a:prstGeom prst="rect">
                      <a:avLst/>
                    </a:prstGeom>
                  </pic:spPr>
                </pic:pic>
              </a:graphicData>
            </a:graphic>
          </wp:inline>
        </w:drawing>
      </w:r>
    </w:p>
    <w:p w:rsidR="00423753" w:rsidRDefault="00423753" w:rsidP="00423753">
      <w:pPr>
        <w:pStyle w:val="Descripcin"/>
      </w:pPr>
      <w:bookmarkStart w:id="18" w:name="_Ref491771391"/>
      <w:r>
        <w:t xml:space="preserve">Fig. </w:t>
      </w:r>
      <w:r w:rsidR="00DA5740">
        <w:fldChar w:fldCharType="begin"/>
      </w:r>
      <w:r w:rsidR="00DA5740">
        <w:instrText xml:space="preserve"> SEQ Fig. \* ARABIC </w:instrText>
      </w:r>
      <w:r w:rsidR="00DA5740">
        <w:fldChar w:fldCharType="separate"/>
      </w:r>
      <w:r w:rsidR="00555005">
        <w:rPr>
          <w:noProof/>
        </w:rPr>
        <w:t>11</w:t>
      </w:r>
      <w:r w:rsidR="00DA5740">
        <w:rPr>
          <w:noProof/>
        </w:rPr>
        <w:fldChar w:fldCharType="end"/>
      </w:r>
      <w:bookmarkEnd w:id="18"/>
    </w:p>
    <w:p w:rsidR="00A43BDD" w:rsidRDefault="00A43BDD" w:rsidP="00A43BDD">
      <w:r w:rsidRPr="00A43BDD">
        <w:t>As cara d [cm²]</w:t>
      </w:r>
      <w:r>
        <w:t xml:space="preserve">, este valor nos indica la cantidad de acero en las caras cortas de las diagonales y se actualiza de acuerdo con el valor que seleccionemos de las listas de posibilidades que tenemos a su derecha. Primero debemos seleccionar el número de paquetes y luego las combinaciones de varillas. Ver </w:t>
      </w:r>
      <w:r>
        <w:fldChar w:fldCharType="begin"/>
      </w:r>
      <w:r>
        <w:instrText xml:space="preserve"> REF _Ref491777287 \h </w:instrText>
      </w:r>
      <w:r>
        <w:fldChar w:fldCharType="separate"/>
      </w:r>
      <w:r>
        <w:t xml:space="preserve">Fig. </w:t>
      </w:r>
      <w:r>
        <w:rPr>
          <w:noProof/>
        </w:rPr>
        <w:t>12</w:t>
      </w:r>
      <w:r>
        <w:fldChar w:fldCharType="end"/>
      </w:r>
      <w:r>
        <w:t>.</w:t>
      </w:r>
    </w:p>
    <w:p w:rsidR="00A43BDD" w:rsidRDefault="00A43BDD" w:rsidP="00A43BDD">
      <w:pPr>
        <w:keepNext/>
      </w:pPr>
      <w:r>
        <w:rPr>
          <w:noProof/>
          <w:lang w:eastAsia="es-MX"/>
        </w:rPr>
        <w:drawing>
          <wp:inline distT="0" distB="0" distL="0" distR="0">
            <wp:extent cx="5612130" cy="16535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ngitudinal2.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1653540"/>
                    </a:xfrm>
                    <a:prstGeom prst="rect">
                      <a:avLst/>
                    </a:prstGeom>
                  </pic:spPr>
                </pic:pic>
              </a:graphicData>
            </a:graphic>
          </wp:inline>
        </w:drawing>
      </w:r>
    </w:p>
    <w:p w:rsidR="00A43BDD" w:rsidRDefault="00A43BDD" w:rsidP="00A43BDD">
      <w:pPr>
        <w:pStyle w:val="Descripcin"/>
      </w:pPr>
      <w:bookmarkStart w:id="19" w:name="_Ref491777287"/>
      <w:r>
        <w:t xml:space="preserve">Fig. </w:t>
      </w:r>
      <w:r w:rsidR="00DA5740">
        <w:fldChar w:fldCharType="begin"/>
      </w:r>
      <w:r w:rsidR="00DA5740">
        <w:instrText xml:space="preserve"> SEQ Fig. \* ARABIC </w:instrText>
      </w:r>
      <w:r w:rsidR="00DA5740">
        <w:fldChar w:fldCharType="separate"/>
      </w:r>
      <w:r w:rsidR="00555005">
        <w:rPr>
          <w:noProof/>
        </w:rPr>
        <w:t>12</w:t>
      </w:r>
      <w:r w:rsidR="00DA5740">
        <w:rPr>
          <w:noProof/>
        </w:rPr>
        <w:fldChar w:fldCharType="end"/>
      </w:r>
      <w:bookmarkEnd w:id="19"/>
    </w:p>
    <w:p w:rsidR="00A43BDD" w:rsidRDefault="002D2B81" w:rsidP="00A43BDD">
      <w:r w:rsidRPr="002D2B81">
        <w:t xml:space="preserve">As total </w:t>
      </w:r>
      <w:proofErr w:type="spellStart"/>
      <w:r w:rsidRPr="002D2B81">
        <w:t>long</w:t>
      </w:r>
      <w:proofErr w:type="spellEnd"/>
      <w:r>
        <w:t>, este valor es la sumatoria del acero que tenemos en las esquinas, las caras cortas y largas de las diagonales.</w:t>
      </w:r>
    </w:p>
    <w:p w:rsidR="00D12CCA" w:rsidRDefault="00D12CCA" w:rsidP="00A43BDD">
      <w:proofErr w:type="gramStart"/>
      <w:r>
        <w:lastRenderedPageBreak/>
        <w:t>l</w:t>
      </w:r>
      <w:proofErr w:type="gramEnd"/>
      <w:r>
        <w:t xml:space="preserve"> desarrollo propuesta [cm], celda editable que contiene por defecto la longitud de desarrollo mínima que pueden tener las diagonales. Sólo nos va a permitir </w:t>
      </w:r>
      <w:r w:rsidR="00D33F7C">
        <w:t>introducir un valor igual o mayor del que tenemos en dicha celda.</w:t>
      </w:r>
    </w:p>
    <w:p w:rsidR="00D33F7C" w:rsidRPr="00A43BDD" w:rsidRDefault="00D33F7C" w:rsidP="00A43BDD">
      <w:proofErr w:type="gramStart"/>
      <w:r>
        <w:t>l</w:t>
      </w:r>
      <w:proofErr w:type="gramEnd"/>
      <w:r>
        <w:t xml:space="preserve"> desarrollo [cm], este valor nos indica la longitud de desarrollo mínima que pueden tener las diagonales. </w:t>
      </w:r>
    </w:p>
    <w:p w:rsidR="006002F0" w:rsidRDefault="006002F0" w:rsidP="006002F0">
      <w:pPr>
        <w:pStyle w:val="Ttulo4"/>
      </w:pPr>
      <w:r>
        <w:t>Módulo 4.2: Acero transversal en diagonales</w:t>
      </w:r>
    </w:p>
    <w:p w:rsidR="001371EB" w:rsidRPr="001371EB" w:rsidRDefault="001371EB" w:rsidP="001371EB">
      <w:proofErr w:type="gramStart"/>
      <w:r>
        <w:t>estribos</w:t>
      </w:r>
      <w:proofErr w:type="gramEnd"/>
      <w:r>
        <w:t xml:space="preserve"> [cm²], este valor nos indica la cantidad de acero que contienen los estribos de las diagonales y se actualiza de acuerdo con el valor que seleccionemos de la lista de posibilidades que tenemos a su derecha. Ver </w:t>
      </w:r>
      <w:r w:rsidR="00AA4B9E">
        <w:fldChar w:fldCharType="begin"/>
      </w:r>
      <w:r w:rsidR="00AA4B9E">
        <w:instrText xml:space="preserve"> REF _Ref491789907 \h </w:instrText>
      </w:r>
      <w:r w:rsidR="00AA4B9E">
        <w:fldChar w:fldCharType="separate"/>
      </w:r>
      <w:r w:rsidR="00AA4B9E">
        <w:t xml:space="preserve">Fig. </w:t>
      </w:r>
      <w:r w:rsidR="00AA4B9E">
        <w:rPr>
          <w:noProof/>
        </w:rPr>
        <w:t>13</w:t>
      </w:r>
      <w:r w:rsidR="00AA4B9E">
        <w:fldChar w:fldCharType="end"/>
      </w:r>
      <w:r w:rsidR="00AA4B9E">
        <w:t>.</w:t>
      </w:r>
    </w:p>
    <w:p w:rsidR="00AA4B9E" w:rsidRDefault="00AA4B9E" w:rsidP="00AA4B9E">
      <w:pPr>
        <w:keepNext/>
      </w:pPr>
      <w:r>
        <w:rPr>
          <w:noProof/>
          <w:lang w:eastAsia="es-MX"/>
        </w:rPr>
        <w:drawing>
          <wp:inline distT="0" distB="0" distL="0" distR="0">
            <wp:extent cx="5612130" cy="154114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versal.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1541145"/>
                    </a:xfrm>
                    <a:prstGeom prst="rect">
                      <a:avLst/>
                    </a:prstGeom>
                  </pic:spPr>
                </pic:pic>
              </a:graphicData>
            </a:graphic>
          </wp:inline>
        </w:drawing>
      </w:r>
    </w:p>
    <w:p w:rsidR="00023B4E" w:rsidRDefault="00AA4B9E" w:rsidP="00AA4B9E">
      <w:pPr>
        <w:pStyle w:val="Descripcin"/>
      </w:pPr>
      <w:bookmarkStart w:id="20" w:name="_Ref491789907"/>
      <w:r>
        <w:t xml:space="preserve">Fig. </w:t>
      </w:r>
      <w:fldSimple w:instr=" SEQ Fig. \* ARABIC ">
        <w:r w:rsidR="00555005">
          <w:rPr>
            <w:noProof/>
          </w:rPr>
          <w:t>13</w:t>
        </w:r>
      </w:fldSimple>
      <w:bookmarkEnd w:id="20"/>
    </w:p>
    <w:p w:rsidR="005B4C87" w:rsidRDefault="00AA4B9E" w:rsidP="005B4C87">
      <w:proofErr w:type="gramStart"/>
      <w:r>
        <w:t>grapas</w:t>
      </w:r>
      <w:proofErr w:type="gramEnd"/>
      <w:r>
        <w:t xml:space="preserve"> v2 [cm²], este valor nos indica la cantidad de acero que contienen las grapas en las caras cortas de las diagonales y se actualiza de acuerdo con el valor que seleccionemos de las listas de posibilidades que tenemos a su derecha. Primero debemos seleccionar el número de paquetes y luego las combinaciones de grapas.</w:t>
      </w:r>
      <w:r w:rsidR="00E74AD7">
        <w:t xml:space="preserve"> </w:t>
      </w:r>
      <w:r w:rsidR="00416760">
        <w:fldChar w:fldCharType="begin"/>
      </w:r>
      <w:r w:rsidR="00416760">
        <w:instrText xml:space="preserve"> REF _Ref491790978 \h </w:instrText>
      </w:r>
      <w:r w:rsidR="00416760">
        <w:fldChar w:fldCharType="separate"/>
      </w:r>
      <w:r w:rsidR="00416760">
        <w:t xml:space="preserve">Fig. </w:t>
      </w:r>
      <w:r w:rsidR="00416760">
        <w:rPr>
          <w:noProof/>
        </w:rPr>
        <w:t>14</w:t>
      </w:r>
      <w:r w:rsidR="00416760">
        <w:fldChar w:fldCharType="end"/>
      </w:r>
      <w:r w:rsidR="00E74AD7">
        <w:t>.</w:t>
      </w:r>
    </w:p>
    <w:p w:rsidR="00E74AD7" w:rsidRDefault="00E74AD7" w:rsidP="00E74AD7">
      <w:proofErr w:type="gramStart"/>
      <w:r>
        <w:t>grapas</w:t>
      </w:r>
      <w:proofErr w:type="gramEnd"/>
      <w:r>
        <w:t xml:space="preserve"> v3 [cm²], este valor nos indica la cantidad de acero que contienen las grapas en las caras largas de las diagonales y se actualiza de acuerdo con el valor que seleccionemos de las listas de posibilidades que tenemos a su derecha. Primero debemos seleccionar el número de paquetes y luego las combinaciones de grapas. Ver </w:t>
      </w:r>
      <w:r w:rsidR="00416760">
        <w:fldChar w:fldCharType="begin"/>
      </w:r>
      <w:r w:rsidR="00416760">
        <w:instrText xml:space="preserve"> REF _Ref491790978 \h </w:instrText>
      </w:r>
      <w:r w:rsidR="00416760">
        <w:fldChar w:fldCharType="separate"/>
      </w:r>
      <w:r w:rsidR="00416760">
        <w:t xml:space="preserve">Fig. </w:t>
      </w:r>
      <w:r w:rsidR="00416760">
        <w:rPr>
          <w:noProof/>
        </w:rPr>
        <w:t>14</w:t>
      </w:r>
      <w:r w:rsidR="00416760">
        <w:fldChar w:fldCharType="end"/>
      </w:r>
      <w:r>
        <w:t>.</w:t>
      </w:r>
    </w:p>
    <w:p w:rsidR="00416760" w:rsidRDefault="00E74AD7" w:rsidP="00416760">
      <w:pPr>
        <w:keepNext/>
      </w:pPr>
      <w:r>
        <w:rPr>
          <w:noProof/>
          <w:lang w:eastAsia="es-MX"/>
        </w:rPr>
        <w:drawing>
          <wp:inline distT="0" distB="0" distL="0" distR="0">
            <wp:extent cx="5612130" cy="154114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sversal1.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1541145"/>
                    </a:xfrm>
                    <a:prstGeom prst="rect">
                      <a:avLst/>
                    </a:prstGeom>
                  </pic:spPr>
                </pic:pic>
              </a:graphicData>
            </a:graphic>
          </wp:inline>
        </w:drawing>
      </w:r>
    </w:p>
    <w:p w:rsidR="00E74AD7" w:rsidRDefault="00416760" w:rsidP="00416760">
      <w:pPr>
        <w:pStyle w:val="Descripcin"/>
      </w:pPr>
      <w:bookmarkStart w:id="21" w:name="_Ref491790978"/>
      <w:r>
        <w:t xml:space="preserve">Fig. </w:t>
      </w:r>
      <w:fldSimple w:instr=" SEQ Fig. \* ARABIC ">
        <w:r w:rsidR="00555005">
          <w:rPr>
            <w:noProof/>
          </w:rPr>
          <w:t>14</w:t>
        </w:r>
      </w:fldSimple>
      <w:bookmarkEnd w:id="21"/>
      <w:r>
        <w:t xml:space="preserve"> Tener en cuenta que la lista de grapas aplica tanto para las caras cortas como para las caras largas.</w:t>
      </w:r>
    </w:p>
    <w:p w:rsidR="00416760" w:rsidRDefault="00416760" w:rsidP="00416760">
      <w:proofErr w:type="gramStart"/>
      <w:r>
        <w:t>separación</w:t>
      </w:r>
      <w:proofErr w:type="gramEnd"/>
      <w:r>
        <w:t xml:space="preserve"> </w:t>
      </w:r>
      <w:proofErr w:type="spellStart"/>
      <w:r>
        <w:t>max</w:t>
      </w:r>
      <w:proofErr w:type="spellEnd"/>
      <w:r>
        <w:t xml:space="preserve"> [cm²], este valor nos indica la separación máxima a la que podemos colocar los estribos en las diagonales. Si seleccionamos de la lista que está a su izquierda un valor superior el sistema automáticamente nos autocorregirá con el máximo permitido de las opciones disponibles.</w:t>
      </w:r>
    </w:p>
    <w:p w:rsidR="00747E67" w:rsidRDefault="00747E67" w:rsidP="00747E67">
      <w:pPr>
        <w:pStyle w:val="Ttulo3"/>
      </w:pPr>
      <w:bookmarkStart w:id="22" w:name="_Toc491787747"/>
      <w:r>
        <w:lastRenderedPageBreak/>
        <w:t>Módulo 5: Diseño por flexión</w:t>
      </w:r>
      <w:bookmarkEnd w:id="22"/>
    </w:p>
    <w:p w:rsidR="00023E64" w:rsidRDefault="00023E64" w:rsidP="00023E64">
      <w:r>
        <w:t xml:space="preserve">As Esquinas [cm²], este valor nos indica la cantidad de acero en las esquinas de la viga y se actualiza de acuerdo con el valor que seleccionemos de la lista de posibilidades que tenemos a su derecha. Ver </w:t>
      </w:r>
      <w:r>
        <w:fldChar w:fldCharType="begin"/>
      </w:r>
      <w:r>
        <w:instrText xml:space="preserve"> REF _Ref491795865 \h </w:instrText>
      </w:r>
      <w:r>
        <w:fldChar w:fldCharType="separate"/>
      </w:r>
      <w:r>
        <w:t xml:space="preserve">Fig. </w:t>
      </w:r>
      <w:r>
        <w:rPr>
          <w:noProof/>
        </w:rPr>
        <w:t>15</w:t>
      </w:r>
      <w:r>
        <w:fldChar w:fldCharType="end"/>
      </w:r>
      <w:r>
        <w:t>.</w:t>
      </w:r>
    </w:p>
    <w:p w:rsidR="00023E64" w:rsidRDefault="00023E64" w:rsidP="00023E64">
      <w:pPr>
        <w:keepNext/>
      </w:pPr>
      <w:r>
        <w:rPr>
          <w:noProof/>
          <w:lang w:eastAsia="es-MX"/>
        </w:rPr>
        <w:drawing>
          <wp:inline distT="0" distB="0" distL="0" distR="0">
            <wp:extent cx="5612130" cy="15443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exion.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1544320"/>
                    </a:xfrm>
                    <a:prstGeom prst="rect">
                      <a:avLst/>
                    </a:prstGeom>
                  </pic:spPr>
                </pic:pic>
              </a:graphicData>
            </a:graphic>
          </wp:inline>
        </w:drawing>
      </w:r>
    </w:p>
    <w:p w:rsidR="00747E67" w:rsidRDefault="00023E64" w:rsidP="00023E64">
      <w:pPr>
        <w:pStyle w:val="Descripcin"/>
      </w:pPr>
      <w:bookmarkStart w:id="23" w:name="_Ref491795865"/>
      <w:r>
        <w:t xml:space="preserve">Fig. </w:t>
      </w:r>
      <w:fldSimple w:instr=" SEQ Fig. \* ARABIC ">
        <w:r w:rsidR="00555005">
          <w:rPr>
            <w:noProof/>
          </w:rPr>
          <w:t>15</w:t>
        </w:r>
      </w:fldSimple>
      <w:bookmarkEnd w:id="23"/>
    </w:p>
    <w:p w:rsidR="0071160F" w:rsidRDefault="0071160F" w:rsidP="0071160F">
      <w:r w:rsidRPr="00A43BDD">
        <w:t>As cara d [cm²]</w:t>
      </w:r>
      <w:r>
        <w:t xml:space="preserve">, este valor nos indica la cantidad de acero en las caras cortas de la viga  y se actualiza de acuerdo con el valor que seleccionemos de las listas de posibilidades que tenemos a su derecha. Primero debemos seleccionar el número de paquetes y luego las combinaciones de varillas. Ver </w:t>
      </w:r>
      <w:r>
        <w:fldChar w:fldCharType="begin"/>
      </w:r>
      <w:r>
        <w:instrText xml:space="preserve"> REF _Ref491796404 \h </w:instrText>
      </w:r>
      <w:r>
        <w:fldChar w:fldCharType="separate"/>
      </w:r>
      <w:r>
        <w:t xml:space="preserve">Fig. </w:t>
      </w:r>
      <w:r>
        <w:rPr>
          <w:noProof/>
        </w:rPr>
        <w:t>16</w:t>
      </w:r>
      <w:r>
        <w:fldChar w:fldCharType="end"/>
      </w:r>
      <w:r>
        <w:t>.</w:t>
      </w:r>
    </w:p>
    <w:p w:rsidR="0071160F" w:rsidRDefault="0071160F" w:rsidP="0071160F">
      <w:pPr>
        <w:keepNext/>
      </w:pPr>
      <w:r>
        <w:rPr>
          <w:noProof/>
          <w:lang w:eastAsia="es-MX"/>
        </w:rPr>
        <w:drawing>
          <wp:inline distT="0" distB="0" distL="0" distR="0">
            <wp:extent cx="5612130" cy="15443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exion1.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1544320"/>
                    </a:xfrm>
                    <a:prstGeom prst="rect">
                      <a:avLst/>
                    </a:prstGeom>
                  </pic:spPr>
                </pic:pic>
              </a:graphicData>
            </a:graphic>
          </wp:inline>
        </w:drawing>
      </w:r>
    </w:p>
    <w:p w:rsidR="00023E64" w:rsidRDefault="0071160F" w:rsidP="0071160F">
      <w:pPr>
        <w:pStyle w:val="Descripcin"/>
      </w:pPr>
      <w:bookmarkStart w:id="24" w:name="_Ref491796404"/>
      <w:r>
        <w:t xml:space="preserve">Fig. </w:t>
      </w:r>
      <w:fldSimple w:instr=" SEQ Fig. \* ARABIC ">
        <w:r w:rsidR="00555005">
          <w:rPr>
            <w:noProof/>
          </w:rPr>
          <w:t>16</w:t>
        </w:r>
      </w:fldSimple>
      <w:bookmarkEnd w:id="24"/>
    </w:p>
    <w:p w:rsidR="0071160F" w:rsidRDefault="0071160F" w:rsidP="0071160F">
      <w:proofErr w:type="spellStart"/>
      <w:r>
        <w:t>Asp</w:t>
      </w:r>
      <w:proofErr w:type="spellEnd"/>
      <w:r>
        <w:t xml:space="preserve"> [cm²], </w:t>
      </w:r>
      <w:r w:rsidRPr="00A43BDD">
        <w:t>²]</w:t>
      </w:r>
      <w:r>
        <w:t>, este valor nos indica la cantidad de acero en las caras cortas de la viga  y se actualiza de acuerdo con el valor que seleccionemos de las listas de posibilidades que tenemos a su derecha. En este caso la cantidad de varillas se calcula automáticamente en la celda a la derecha.</w:t>
      </w:r>
      <w:r w:rsidR="006D7BA7">
        <w:t xml:space="preserve"> Ver </w:t>
      </w:r>
      <w:r w:rsidR="006D7BA7">
        <w:fldChar w:fldCharType="begin"/>
      </w:r>
      <w:r w:rsidR="006D7BA7">
        <w:instrText xml:space="preserve"> REF _Ref491797035 \h </w:instrText>
      </w:r>
      <w:r w:rsidR="006D7BA7">
        <w:fldChar w:fldCharType="separate"/>
      </w:r>
      <w:r w:rsidR="006D7BA7">
        <w:t xml:space="preserve">Fig. </w:t>
      </w:r>
      <w:r w:rsidR="006D7BA7">
        <w:rPr>
          <w:noProof/>
        </w:rPr>
        <w:t>17</w:t>
      </w:r>
      <w:r w:rsidR="006D7BA7">
        <w:fldChar w:fldCharType="end"/>
      </w:r>
      <w:r w:rsidR="006D7BA7">
        <w:t>.</w:t>
      </w:r>
    </w:p>
    <w:p w:rsidR="006D7BA7" w:rsidRDefault="0019576E" w:rsidP="006D7BA7">
      <w:pPr>
        <w:keepNext/>
      </w:pPr>
      <w:r>
        <w:rPr>
          <w:noProof/>
          <w:lang w:eastAsia="es-MX"/>
        </w:rPr>
        <w:drawing>
          <wp:inline distT="0" distB="0" distL="0" distR="0">
            <wp:extent cx="5612130" cy="15443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ion2.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1544320"/>
                    </a:xfrm>
                    <a:prstGeom prst="rect">
                      <a:avLst/>
                    </a:prstGeom>
                  </pic:spPr>
                </pic:pic>
              </a:graphicData>
            </a:graphic>
          </wp:inline>
        </w:drawing>
      </w:r>
    </w:p>
    <w:p w:rsidR="006D7BA7" w:rsidRPr="0071160F" w:rsidRDefault="006D7BA7" w:rsidP="006D7BA7">
      <w:pPr>
        <w:pStyle w:val="Descripcin"/>
      </w:pPr>
      <w:bookmarkStart w:id="25" w:name="_Ref491797035"/>
      <w:r>
        <w:t xml:space="preserve">Fig. </w:t>
      </w:r>
      <w:fldSimple w:instr=" SEQ Fig. \* ARABIC ">
        <w:r w:rsidR="00555005">
          <w:rPr>
            <w:noProof/>
          </w:rPr>
          <w:t>17</w:t>
        </w:r>
      </w:fldSimple>
      <w:bookmarkEnd w:id="25"/>
    </w:p>
    <w:p w:rsidR="005B4C87" w:rsidRDefault="005B4C87" w:rsidP="005B4C87">
      <w:pPr>
        <w:pStyle w:val="Ttulo3"/>
      </w:pPr>
      <w:bookmarkStart w:id="26" w:name="_Toc491787748"/>
      <w:r>
        <w:lastRenderedPageBreak/>
        <w:t>Módulo 6: Revisión de resistencia</w:t>
      </w:r>
      <w:bookmarkEnd w:id="26"/>
    </w:p>
    <w:p w:rsidR="00846364" w:rsidRDefault="00846364" w:rsidP="00846364">
      <w:r w:rsidRPr="00846364">
        <w:t>&lt; Mu [</w:t>
      </w:r>
      <w:proofErr w:type="spellStart"/>
      <w:r w:rsidRPr="00846364">
        <w:t>tf</w:t>
      </w:r>
      <w:proofErr w:type="spellEnd"/>
      <w:r w:rsidRPr="00846364">
        <w:t>-m]</w:t>
      </w:r>
      <w:r w:rsidR="00FA3D2D">
        <w:t xml:space="preserve">, </w:t>
      </w:r>
      <w:r w:rsidR="00B34D0B">
        <w:t>celda editable que</w:t>
      </w:r>
      <w:r w:rsidR="00FA3D2D">
        <w:t xml:space="preserve"> tiene como restricción, según memoria de cálculo, que debe ser menor que </w:t>
      </w:r>
      <w:r w:rsidR="00FA3D2D" w:rsidRPr="00FA3D2D">
        <w:t xml:space="preserve">ϕ </w:t>
      </w:r>
      <w:proofErr w:type="spellStart"/>
      <w:r w:rsidR="00FA3D2D" w:rsidRPr="00FA3D2D">
        <w:t>Mr</w:t>
      </w:r>
      <w:proofErr w:type="spellEnd"/>
      <w:r w:rsidR="00FA3D2D" w:rsidRPr="00FA3D2D">
        <w:t xml:space="preserve"> [</w:t>
      </w:r>
      <w:proofErr w:type="spellStart"/>
      <w:r w:rsidR="00FA3D2D" w:rsidRPr="00FA3D2D">
        <w:t>tf</w:t>
      </w:r>
      <w:proofErr w:type="spellEnd"/>
      <w:r w:rsidR="00FA3D2D" w:rsidRPr="00FA3D2D">
        <w:t>-m]</w:t>
      </w:r>
      <w:r w:rsidR="00FA3D2D">
        <w:t>. De lo contrario estar</w:t>
      </w:r>
      <w:r w:rsidR="00B34D0B">
        <w:t>á marcada</w:t>
      </w:r>
      <w:r w:rsidR="00FA3D2D">
        <w:t xml:space="preserve"> en amarillo hasta que usted resuelva dicho problema.</w:t>
      </w:r>
      <w:r w:rsidR="005A725A" w:rsidRPr="005A725A">
        <w:t xml:space="preserve"> </w:t>
      </w:r>
      <w:r w:rsidR="005A725A">
        <w:t xml:space="preserve">Ver </w:t>
      </w:r>
      <w:r w:rsidR="005A725A">
        <w:fldChar w:fldCharType="begin"/>
      </w:r>
      <w:r w:rsidR="005A725A">
        <w:instrText xml:space="preserve"> REF _Ref495054627 \h </w:instrText>
      </w:r>
      <w:r w:rsidR="005A725A">
        <w:fldChar w:fldCharType="separate"/>
      </w:r>
      <w:r w:rsidR="005A725A">
        <w:t xml:space="preserve">Fig. </w:t>
      </w:r>
      <w:r w:rsidR="005A725A">
        <w:rPr>
          <w:noProof/>
        </w:rPr>
        <w:t>18</w:t>
      </w:r>
      <w:r w:rsidR="005A725A">
        <w:fldChar w:fldCharType="end"/>
      </w:r>
      <w:r w:rsidR="007E1E42">
        <w:t xml:space="preserve"> y </w:t>
      </w:r>
      <w:r w:rsidR="007E1E42">
        <w:fldChar w:fldCharType="begin"/>
      </w:r>
      <w:r w:rsidR="007E1E42">
        <w:instrText xml:space="preserve"> REF _Ref495055482 \h </w:instrText>
      </w:r>
      <w:r w:rsidR="007E1E42">
        <w:fldChar w:fldCharType="separate"/>
      </w:r>
      <w:r w:rsidR="007E1E42">
        <w:t xml:space="preserve">Fig. </w:t>
      </w:r>
      <w:r w:rsidR="007E1E42">
        <w:rPr>
          <w:noProof/>
        </w:rPr>
        <w:t>19</w:t>
      </w:r>
      <w:r w:rsidR="007E1E42">
        <w:fldChar w:fldCharType="end"/>
      </w:r>
      <w:r w:rsidR="005A725A">
        <w:t>.</w:t>
      </w:r>
    </w:p>
    <w:p w:rsidR="005A725A" w:rsidRDefault="005A725A" w:rsidP="005A725A">
      <w:pPr>
        <w:keepNext/>
      </w:pPr>
      <w:r>
        <w:rPr>
          <w:noProof/>
          <w:lang w:eastAsia="es-MX"/>
        </w:rPr>
        <w:drawing>
          <wp:inline distT="0" distB="0" distL="0" distR="0">
            <wp:extent cx="5229225" cy="14317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stencia1.jpg"/>
                    <pic:cNvPicPr/>
                  </pic:nvPicPr>
                  <pic:blipFill>
                    <a:blip r:embed="rId25">
                      <a:extLst>
                        <a:ext uri="{28A0092B-C50C-407E-A947-70E740481C1C}">
                          <a14:useLocalDpi xmlns:a14="http://schemas.microsoft.com/office/drawing/2010/main" val="0"/>
                        </a:ext>
                      </a:extLst>
                    </a:blip>
                    <a:stretch>
                      <a:fillRect/>
                    </a:stretch>
                  </pic:blipFill>
                  <pic:spPr>
                    <a:xfrm>
                      <a:off x="0" y="0"/>
                      <a:ext cx="5247745" cy="1436828"/>
                    </a:xfrm>
                    <a:prstGeom prst="rect">
                      <a:avLst/>
                    </a:prstGeom>
                  </pic:spPr>
                </pic:pic>
              </a:graphicData>
            </a:graphic>
          </wp:inline>
        </w:drawing>
      </w:r>
    </w:p>
    <w:p w:rsidR="00B34D0B" w:rsidRDefault="005A725A" w:rsidP="005A725A">
      <w:pPr>
        <w:pStyle w:val="Descripcin"/>
      </w:pPr>
      <w:bookmarkStart w:id="27" w:name="_Ref495054627"/>
      <w:r>
        <w:t xml:space="preserve">Fig. </w:t>
      </w:r>
      <w:fldSimple w:instr=" SEQ Fig. \* ARABIC ">
        <w:r w:rsidR="00555005">
          <w:rPr>
            <w:noProof/>
          </w:rPr>
          <w:t>18</w:t>
        </w:r>
      </w:fldSimple>
      <w:bookmarkEnd w:id="27"/>
    </w:p>
    <w:p w:rsidR="007E1E42" w:rsidRDefault="005A725A" w:rsidP="007E1E42">
      <w:pPr>
        <w:keepNext/>
      </w:pPr>
      <w:r>
        <w:rPr>
          <w:noProof/>
          <w:lang w:eastAsia="es-MX"/>
        </w:rPr>
        <w:drawing>
          <wp:inline distT="0" distB="0" distL="0" distR="0">
            <wp:extent cx="5057775" cy="1329490"/>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stencia2.jpg"/>
                    <pic:cNvPicPr/>
                  </pic:nvPicPr>
                  <pic:blipFill>
                    <a:blip r:embed="rId26">
                      <a:extLst>
                        <a:ext uri="{28A0092B-C50C-407E-A947-70E740481C1C}">
                          <a14:useLocalDpi xmlns:a14="http://schemas.microsoft.com/office/drawing/2010/main" val="0"/>
                        </a:ext>
                      </a:extLst>
                    </a:blip>
                    <a:stretch>
                      <a:fillRect/>
                    </a:stretch>
                  </pic:blipFill>
                  <pic:spPr>
                    <a:xfrm>
                      <a:off x="0" y="0"/>
                      <a:ext cx="5078040" cy="1334817"/>
                    </a:xfrm>
                    <a:prstGeom prst="rect">
                      <a:avLst/>
                    </a:prstGeom>
                  </pic:spPr>
                </pic:pic>
              </a:graphicData>
            </a:graphic>
          </wp:inline>
        </w:drawing>
      </w:r>
    </w:p>
    <w:p w:rsidR="005A725A" w:rsidRPr="005A725A" w:rsidRDefault="007E1E42" w:rsidP="007E1E42">
      <w:pPr>
        <w:pStyle w:val="Descripcin"/>
      </w:pPr>
      <w:bookmarkStart w:id="28" w:name="_Ref495055482"/>
      <w:r>
        <w:t xml:space="preserve">Fig. </w:t>
      </w:r>
      <w:fldSimple w:instr=" SEQ Fig. \* ARABIC ">
        <w:r w:rsidR="00555005">
          <w:rPr>
            <w:noProof/>
          </w:rPr>
          <w:t>19</w:t>
        </w:r>
      </w:fldSimple>
      <w:bookmarkEnd w:id="28"/>
    </w:p>
    <w:p w:rsidR="00B34D0B" w:rsidRDefault="00B34D0B" w:rsidP="00B34D0B">
      <w:r>
        <w:t xml:space="preserve">&lt; </w:t>
      </w:r>
      <w:proofErr w:type="spellStart"/>
      <w:r>
        <w:t>Vu</w:t>
      </w:r>
      <w:proofErr w:type="spellEnd"/>
      <w:r>
        <w:t xml:space="preserve"> [</w:t>
      </w:r>
      <w:proofErr w:type="spellStart"/>
      <w:r>
        <w:t>tf</w:t>
      </w:r>
      <w:proofErr w:type="spellEnd"/>
      <w:r>
        <w:t xml:space="preserve">], celda editable que tiene como restricción, según memoria de cálculo, que debe ser menor o igual que </w:t>
      </w:r>
      <w:proofErr w:type="spellStart"/>
      <w:r w:rsidRPr="00B34D0B">
        <w:t>ϕ</w:t>
      </w:r>
      <w:r>
        <w:t>Vn</w:t>
      </w:r>
      <w:proofErr w:type="spellEnd"/>
      <w:r>
        <w:t xml:space="preserve"> </w:t>
      </w:r>
      <w:proofErr w:type="spellStart"/>
      <w:r>
        <w:t>Máx</w:t>
      </w:r>
      <w:proofErr w:type="spellEnd"/>
      <w:r>
        <w:t xml:space="preserve"> [</w:t>
      </w:r>
      <w:proofErr w:type="spellStart"/>
      <w:r>
        <w:t>tf</w:t>
      </w:r>
      <w:proofErr w:type="spellEnd"/>
      <w:r>
        <w:t xml:space="preserve">]. De lo contrario </w:t>
      </w:r>
      <w:proofErr w:type="spellStart"/>
      <w:r w:rsidRPr="00B34D0B">
        <w:t>ϕ</w:t>
      </w:r>
      <w:r>
        <w:t>Vn</w:t>
      </w:r>
      <w:proofErr w:type="spellEnd"/>
      <w:r>
        <w:t xml:space="preserve"> </w:t>
      </w:r>
      <w:proofErr w:type="spellStart"/>
      <w:r>
        <w:t>Máx</w:t>
      </w:r>
      <w:proofErr w:type="spellEnd"/>
      <w:r>
        <w:t xml:space="preserve"> [</w:t>
      </w:r>
      <w:proofErr w:type="spellStart"/>
      <w:r>
        <w:t>tf</w:t>
      </w:r>
      <w:proofErr w:type="spellEnd"/>
      <w:r>
        <w:t>] estará marcada en amarillo hasta que usted resuelva dicho problema.</w:t>
      </w:r>
      <w:r w:rsidR="005A725A">
        <w:t xml:space="preserve"> </w:t>
      </w:r>
      <w:r w:rsidR="007E1E42">
        <w:t xml:space="preserve">Ver </w:t>
      </w:r>
      <w:r w:rsidR="00986CE7">
        <w:fldChar w:fldCharType="begin"/>
      </w:r>
      <w:r w:rsidR="00986CE7">
        <w:instrText xml:space="preserve"> REF _Ref495055971 \h </w:instrText>
      </w:r>
      <w:r w:rsidR="00986CE7">
        <w:fldChar w:fldCharType="separate"/>
      </w:r>
      <w:r w:rsidR="00986CE7">
        <w:t xml:space="preserve">Fig. </w:t>
      </w:r>
      <w:r w:rsidR="00986CE7">
        <w:rPr>
          <w:noProof/>
        </w:rPr>
        <w:t>20</w:t>
      </w:r>
      <w:r w:rsidR="00986CE7">
        <w:fldChar w:fldCharType="end"/>
      </w:r>
      <w:r w:rsidR="00986CE7">
        <w:t xml:space="preserve"> y </w:t>
      </w:r>
      <w:r w:rsidR="00986CE7">
        <w:fldChar w:fldCharType="begin"/>
      </w:r>
      <w:r w:rsidR="00986CE7">
        <w:instrText xml:space="preserve"> REF _Ref495055987 \h </w:instrText>
      </w:r>
      <w:r w:rsidR="00986CE7">
        <w:fldChar w:fldCharType="separate"/>
      </w:r>
      <w:r w:rsidR="00986CE7">
        <w:t xml:space="preserve">Fig. </w:t>
      </w:r>
      <w:r w:rsidR="00986CE7">
        <w:rPr>
          <w:noProof/>
        </w:rPr>
        <w:t>21</w:t>
      </w:r>
      <w:r w:rsidR="00986CE7">
        <w:fldChar w:fldCharType="end"/>
      </w:r>
      <w:r w:rsidR="00986CE7">
        <w:t>.</w:t>
      </w:r>
    </w:p>
    <w:p w:rsidR="007E1E42" w:rsidRDefault="005A725A" w:rsidP="007E1E42">
      <w:pPr>
        <w:keepNext/>
      </w:pPr>
      <w:r>
        <w:rPr>
          <w:noProof/>
          <w:lang w:eastAsia="es-MX"/>
        </w:rPr>
        <w:drawing>
          <wp:inline distT="0" distB="0" distL="0" distR="0">
            <wp:extent cx="5105400" cy="123925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stencia3.jpg"/>
                    <pic:cNvPicPr/>
                  </pic:nvPicPr>
                  <pic:blipFill>
                    <a:blip r:embed="rId27">
                      <a:extLst>
                        <a:ext uri="{28A0092B-C50C-407E-A947-70E740481C1C}">
                          <a14:useLocalDpi xmlns:a14="http://schemas.microsoft.com/office/drawing/2010/main" val="0"/>
                        </a:ext>
                      </a:extLst>
                    </a:blip>
                    <a:stretch>
                      <a:fillRect/>
                    </a:stretch>
                  </pic:blipFill>
                  <pic:spPr>
                    <a:xfrm>
                      <a:off x="0" y="0"/>
                      <a:ext cx="5137164" cy="1246962"/>
                    </a:xfrm>
                    <a:prstGeom prst="rect">
                      <a:avLst/>
                    </a:prstGeom>
                  </pic:spPr>
                </pic:pic>
              </a:graphicData>
            </a:graphic>
          </wp:inline>
        </w:drawing>
      </w:r>
    </w:p>
    <w:p w:rsidR="007E1E42" w:rsidRDefault="007E1E42" w:rsidP="007E1E42">
      <w:pPr>
        <w:pStyle w:val="Descripcin"/>
      </w:pPr>
      <w:bookmarkStart w:id="29" w:name="_Ref495055971"/>
      <w:r>
        <w:t xml:space="preserve">Fig. </w:t>
      </w:r>
      <w:fldSimple w:instr=" SEQ Fig. \* ARABIC ">
        <w:r w:rsidR="00555005">
          <w:rPr>
            <w:noProof/>
          </w:rPr>
          <w:t>20</w:t>
        </w:r>
      </w:fldSimple>
      <w:bookmarkEnd w:id="29"/>
    </w:p>
    <w:p w:rsidR="00986CE7" w:rsidRDefault="00986CE7" w:rsidP="00986CE7">
      <w:pPr>
        <w:pStyle w:val="Descripcin"/>
        <w:keepNext/>
      </w:pPr>
      <w:r>
        <w:rPr>
          <w:noProof/>
          <w:lang w:eastAsia="es-MX"/>
        </w:rPr>
        <w:drawing>
          <wp:inline distT="0" distB="0" distL="0" distR="0">
            <wp:extent cx="5038725" cy="108284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stencia4.jpg"/>
                    <pic:cNvPicPr/>
                  </pic:nvPicPr>
                  <pic:blipFill>
                    <a:blip r:embed="rId28">
                      <a:extLst>
                        <a:ext uri="{28A0092B-C50C-407E-A947-70E740481C1C}">
                          <a14:useLocalDpi xmlns:a14="http://schemas.microsoft.com/office/drawing/2010/main" val="0"/>
                        </a:ext>
                      </a:extLst>
                    </a:blip>
                    <a:stretch>
                      <a:fillRect/>
                    </a:stretch>
                  </pic:blipFill>
                  <pic:spPr>
                    <a:xfrm>
                      <a:off x="0" y="0"/>
                      <a:ext cx="5087973" cy="1093427"/>
                    </a:xfrm>
                    <a:prstGeom prst="rect">
                      <a:avLst/>
                    </a:prstGeom>
                  </pic:spPr>
                </pic:pic>
              </a:graphicData>
            </a:graphic>
          </wp:inline>
        </w:drawing>
      </w:r>
    </w:p>
    <w:p w:rsidR="00B34D0B" w:rsidRPr="00846364" w:rsidRDefault="00986CE7" w:rsidP="00986CE7">
      <w:pPr>
        <w:pStyle w:val="Descripcin"/>
      </w:pPr>
      <w:bookmarkStart w:id="30" w:name="_Ref495055987"/>
      <w:r>
        <w:t xml:space="preserve">Fig. </w:t>
      </w:r>
      <w:fldSimple w:instr=" SEQ Fig. \* ARABIC ">
        <w:r w:rsidR="00555005">
          <w:rPr>
            <w:noProof/>
          </w:rPr>
          <w:t>21</w:t>
        </w:r>
      </w:fldSimple>
      <w:bookmarkEnd w:id="30"/>
    </w:p>
    <w:p w:rsidR="005B4C87" w:rsidRDefault="005B4C87" w:rsidP="005B4C87"/>
    <w:p w:rsidR="005B4C87" w:rsidRDefault="005B4C87" w:rsidP="005B4C87">
      <w:pPr>
        <w:pStyle w:val="Ttulo3"/>
      </w:pPr>
      <w:bookmarkStart w:id="31" w:name="_Toc491787749"/>
      <w:r>
        <w:t>Almacenar</w:t>
      </w:r>
      <w:bookmarkEnd w:id="31"/>
      <w:r w:rsidR="008F0CC2">
        <w:t xml:space="preserve"> o cancelar viga</w:t>
      </w:r>
    </w:p>
    <w:p w:rsidR="00986CE7" w:rsidRPr="00986CE7" w:rsidRDefault="00561C1D" w:rsidP="00986CE7">
      <w:r>
        <w:t xml:space="preserve">En este panel deberá nombrar el elemento que está diseñando, si no le pone un nombre para identificarlo el sistema no le permitirá continuar. Una vez que termine de diseñar su viga de acople puede guardarla haciendo uso del botón “Almacenar” y pasar a la siguiente o de lo contrario puede cancelar su diseño haciendo uso del botón “Cancelar” y perderá el progreso realizado sobre el elemento actual. Ver </w:t>
      </w:r>
      <w:r>
        <w:fldChar w:fldCharType="begin"/>
      </w:r>
      <w:r>
        <w:instrText xml:space="preserve"> REF _Ref495056690 \h </w:instrText>
      </w:r>
      <w:r>
        <w:fldChar w:fldCharType="separate"/>
      </w:r>
      <w:r>
        <w:t xml:space="preserve">Fig. </w:t>
      </w:r>
      <w:r>
        <w:rPr>
          <w:noProof/>
        </w:rPr>
        <w:t>22</w:t>
      </w:r>
      <w:r>
        <w:fldChar w:fldCharType="end"/>
      </w:r>
      <w:r>
        <w:t>.</w:t>
      </w:r>
    </w:p>
    <w:p w:rsidR="00986CE7" w:rsidRDefault="00986CE7" w:rsidP="00986CE7">
      <w:pPr>
        <w:keepNext/>
      </w:pPr>
      <w:r>
        <w:rPr>
          <w:noProof/>
          <w:lang w:eastAsia="es-MX"/>
        </w:rPr>
        <w:drawing>
          <wp:inline distT="0" distB="0" distL="0" distR="0">
            <wp:extent cx="5612130" cy="6477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macenar1.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647700"/>
                    </a:xfrm>
                    <a:prstGeom prst="rect">
                      <a:avLst/>
                    </a:prstGeom>
                  </pic:spPr>
                </pic:pic>
              </a:graphicData>
            </a:graphic>
          </wp:inline>
        </w:drawing>
      </w:r>
    </w:p>
    <w:p w:rsidR="005B4C87" w:rsidRDefault="00986CE7" w:rsidP="00986CE7">
      <w:pPr>
        <w:pStyle w:val="Descripcin"/>
      </w:pPr>
      <w:bookmarkStart w:id="32" w:name="_Ref495056690"/>
      <w:r>
        <w:t xml:space="preserve">Fig. </w:t>
      </w:r>
      <w:fldSimple w:instr=" SEQ Fig. \* ARABIC ">
        <w:r w:rsidR="00555005">
          <w:rPr>
            <w:noProof/>
          </w:rPr>
          <w:t>22</w:t>
        </w:r>
      </w:fldSimple>
      <w:bookmarkEnd w:id="32"/>
    </w:p>
    <w:p w:rsidR="005B4C87" w:rsidRDefault="005B4C87" w:rsidP="005B4C87">
      <w:pPr>
        <w:pStyle w:val="Ttulo3"/>
      </w:pPr>
      <w:bookmarkStart w:id="33" w:name="_Toc491787750"/>
      <w:r>
        <w:t>Guardar</w:t>
      </w:r>
      <w:r w:rsidR="008F0CC2">
        <w:t>, editar, eliminar o cerrar</w:t>
      </w:r>
      <w:r>
        <w:t xml:space="preserve"> Proyecto</w:t>
      </w:r>
      <w:bookmarkEnd w:id="33"/>
    </w:p>
    <w:p w:rsidR="00696B9F" w:rsidRPr="00696B9F" w:rsidRDefault="00696B9F" w:rsidP="00696B9F">
      <w:r>
        <w:t>En este panel tendrá a su izquierda una lista con todas las vigas que ya usted diseñó. Para realizar cualquier acción</w:t>
      </w:r>
      <w:r w:rsidR="00607EFE">
        <w:t xml:space="preserve"> (“Editar” o “Eliminar”)</w:t>
      </w:r>
      <w:r>
        <w:t xml:space="preserve"> sobre una de ellas deberá primeramente seleccionarla, de lo contrario el sistema tomará por defecto la que se está a la cabeza de la lista.</w:t>
      </w:r>
      <w:r w:rsidR="00607EFE">
        <w:t xml:space="preserve"> Si desea cerrar el proyecto haga uso del botón “Cerrar”, pero tenga en cuenta que perderá todo su progreso. Ver </w:t>
      </w:r>
      <w:r w:rsidR="00607EFE">
        <w:fldChar w:fldCharType="begin"/>
      </w:r>
      <w:r w:rsidR="00607EFE">
        <w:instrText xml:space="preserve"> REF _Ref495059098 \h </w:instrText>
      </w:r>
      <w:r w:rsidR="00607EFE">
        <w:fldChar w:fldCharType="separate"/>
      </w:r>
      <w:r w:rsidR="00607EFE">
        <w:t xml:space="preserve">Fig. </w:t>
      </w:r>
      <w:r w:rsidR="00607EFE">
        <w:rPr>
          <w:noProof/>
        </w:rPr>
        <w:t>23</w:t>
      </w:r>
      <w:r w:rsidR="00607EFE">
        <w:fldChar w:fldCharType="end"/>
      </w:r>
      <w:r w:rsidR="00607EFE">
        <w:t>.</w:t>
      </w:r>
    </w:p>
    <w:p w:rsidR="00607EFE" w:rsidRDefault="00696B9F" w:rsidP="00607EFE">
      <w:pPr>
        <w:keepNext/>
      </w:pPr>
      <w:r>
        <w:rPr>
          <w:noProof/>
          <w:lang w:eastAsia="es-MX"/>
        </w:rPr>
        <w:drawing>
          <wp:inline distT="0" distB="0" distL="0" distR="0">
            <wp:extent cx="5612130" cy="7640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uardar1.jpg"/>
                    <pic:cNvPicPr/>
                  </pic:nvPicPr>
                  <pic:blipFill>
                    <a:blip r:embed="rId30">
                      <a:extLst>
                        <a:ext uri="{28A0092B-C50C-407E-A947-70E740481C1C}">
                          <a14:useLocalDpi xmlns:a14="http://schemas.microsoft.com/office/drawing/2010/main" val="0"/>
                        </a:ext>
                      </a:extLst>
                    </a:blip>
                    <a:stretch>
                      <a:fillRect/>
                    </a:stretch>
                  </pic:blipFill>
                  <pic:spPr>
                    <a:xfrm>
                      <a:off x="0" y="0"/>
                      <a:ext cx="5799645" cy="789532"/>
                    </a:xfrm>
                    <a:prstGeom prst="rect">
                      <a:avLst/>
                    </a:prstGeom>
                  </pic:spPr>
                </pic:pic>
              </a:graphicData>
            </a:graphic>
          </wp:inline>
        </w:drawing>
      </w:r>
    </w:p>
    <w:p w:rsidR="005B4C87" w:rsidRDefault="00607EFE" w:rsidP="00607EFE">
      <w:pPr>
        <w:pStyle w:val="Descripcin"/>
      </w:pPr>
      <w:bookmarkStart w:id="34" w:name="_Ref495059098"/>
      <w:r>
        <w:t xml:space="preserve">Fig. </w:t>
      </w:r>
      <w:fldSimple w:instr=" SEQ Fig. \* ARABIC ">
        <w:r w:rsidR="00555005">
          <w:rPr>
            <w:noProof/>
          </w:rPr>
          <w:t>23</w:t>
        </w:r>
      </w:fldSimple>
      <w:bookmarkEnd w:id="34"/>
    </w:p>
    <w:p w:rsidR="00395F2A" w:rsidRDefault="00607EFE" w:rsidP="00607EFE">
      <w:r>
        <w:t>Una vez terminado su proyecto debe hacer uso del botón “Guardar”, inmediatamente se habilitará un panel donde podrá nombrar y escoger donde guardar. El proyecto se guardará en formato de archivo .</w:t>
      </w:r>
      <w:proofErr w:type="spellStart"/>
      <w:r>
        <w:t>scr</w:t>
      </w:r>
      <w:proofErr w:type="spellEnd"/>
      <w:r>
        <w:t xml:space="preserve">, para poder visualizar su contenido diríjase a </w:t>
      </w:r>
      <w:proofErr w:type="spellStart"/>
      <w:r>
        <w:t>AutoCad</w:t>
      </w:r>
      <w:proofErr w:type="spellEnd"/>
      <w:r w:rsidR="00395F2A">
        <w:t xml:space="preserve"> y teclee el comando “</w:t>
      </w:r>
      <w:proofErr w:type="spellStart"/>
      <w:r w:rsidR="00395F2A">
        <w:t>scr</w:t>
      </w:r>
      <w:proofErr w:type="spellEnd"/>
      <w:r w:rsidR="00395F2A">
        <w:t xml:space="preserve">” y proporcione la dirección de su fichero. Como dato importante, no interactúe con su </w:t>
      </w:r>
      <w:proofErr w:type="spellStart"/>
      <w:r w:rsidR="00395F2A">
        <w:t>AutoCad</w:t>
      </w:r>
      <w:proofErr w:type="spellEnd"/>
      <w:r w:rsidR="00395F2A">
        <w:t xml:space="preserve"> hasta que termine de leer cada script que contiene el fichero. </w:t>
      </w:r>
      <w:r w:rsidR="00FA7099">
        <w:t>Además del fichero .</w:t>
      </w:r>
      <w:proofErr w:type="spellStart"/>
      <w:r w:rsidR="00FA7099">
        <w:t>scr</w:t>
      </w:r>
      <w:proofErr w:type="spellEnd"/>
      <w:r w:rsidR="00FA7099">
        <w:t xml:space="preserve"> se le creará en el mismo sitio un fichero binario con extensión .va que podrá ser utilizado para futuras revisiones y correcciones. </w:t>
      </w:r>
      <w:r w:rsidR="00395F2A">
        <w:t xml:space="preserve">Ver </w:t>
      </w:r>
      <w:r w:rsidR="00395F2A">
        <w:fldChar w:fldCharType="begin"/>
      </w:r>
      <w:r w:rsidR="00395F2A">
        <w:instrText xml:space="preserve"> REF _Ref495059702 \h </w:instrText>
      </w:r>
      <w:r w:rsidR="00395F2A">
        <w:fldChar w:fldCharType="separate"/>
      </w:r>
      <w:r w:rsidR="00395F2A">
        <w:t xml:space="preserve">Fig. </w:t>
      </w:r>
      <w:r w:rsidR="00395F2A">
        <w:rPr>
          <w:noProof/>
        </w:rPr>
        <w:t>24</w:t>
      </w:r>
      <w:r w:rsidR="00395F2A">
        <w:fldChar w:fldCharType="end"/>
      </w:r>
      <w:r w:rsidR="00395F2A">
        <w:t xml:space="preserve"> y </w:t>
      </w:r>
      <w:r w:rsidR="00395F2A">
        <w:fldChar w:fldCharType="begin"/>
      </w:r>
      <w:r w:rsidR="00395F2A">
        <w:instrText xml:space="preserve"> REF _Ref495060006 \h </w:instrText>
      </w:r>
      <w:r w:rsidR="00395F2A">
        <w:fldChar w:fldCharType="separate"/>
      </w:r>
      <w:r w:rsidR="00395F2A">
        <w:t xml:space="preserve">Fig. </w:t>
      </w:r>
      <w:r w:rsidR="00395F2A">
        <w:rPr>
          <w:noProof/>
        </w:rPr>
        <w:t>25</w:t>
      </w:r>
      <w:r w:rsidR="00395F2A">
        <w:fldChar w:fldCharType="end"/>
      </w:r>
      <w:r w:rsidR="00395F2A">
        <w:t>.</w:t>
      </w:r>
    </w:p>
    <w:p w:rsidR="00395F2A" w:rsidRDefault="00395F2A" w:rsidP="00395F2A">
      <w:pPr>
        <w:keepNext/>
      </w:pPr>
      <w:r>
        <w:rPr>
          <w:noProof/>
          <w:lang w:eastAsia="es-MX"/>
        </w:rPr>
        <w:lastRenderedPageBreak/>
        <w:drawing>
          <wp:inline distT="0" distB="0" distL="0" distR="0">
            <wp:extent cx="5495778" cy="223185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ardar2.jpg"/>
                    <pic:cNvPicPr/>
                  </pic:nvPicPr>
                  <pic:blipFill>
                    <a:blip r:embed="rId31">
                      <a:extLst>
                        <a:ext uri="{28A0092B-C50C-407E-A947-70E740481C1C}">
                          <a14:useLocalDpi xmlns:a14="http://schemas.microsoft.com/office/drawing/2010/main" val="0"/>
                        </a:ext>
                      </a:extLst>
                    </a:blip>
                    <a:stretch>
                      <a:fillRect/>
                    </a:stretch>
                  </pic:blipFill>
                  <pic:spPr>
                    <a:xfrm>
                      <a:off x="0" y="0"/>
                      <a:ext cx="5515078" cy="2239696"/>
                    </a:xfrm>
                    <a:prstGeom prst="rect">
                      <a:avLst/>
                    </a:prstGeom>
                  </pic:spPr>
                </pic:pic>
              </a:graphicData>
            </a:graphic>
          </wp:inline>
        </w:drawing>
      </w:r>
    </w:p>
    <w:p w:rsidR="00395F2A" w:rsidRDefault="00395F2A" w:rsidP="00395F2A">
      <w:pPr>
        <w:pStyle w:val="Descripcin"/>
      </w:pPr>
      <w:bookmarkStart w:id="35" w:name="_Ref495059702"/>
      <w:r>
        <w:t xml:space="preserve">Fig. </w:t>
      </w:r>
      <w:fldSimple w:instr=" SEQ Fig. \* ARABIC ">
        <w:r w:rsidR="00555005">
          <w:rPr>
            <w:noProof/>
          </w:rPr>
          <w:t>24</w:t>
        </w:r>
      </w:fldSimple>
      <w:bookmarkEnd w:id="35"/>
    </w:p>
    <w:p w:rsidR="00395F2A" w:rsidRDefault="00395F2A" w:rsidP="00395F2A">
      <w:pPr>
        <w:keepNext/>
      </w:pPr>
      <w:r>
        <w:rPr>
          <w:noProof/>
          <w:lang w:eastAsia="es-MX"/>
        </w:rPr>
        <w:drawing>
          <wp:inline distT="0" distB="0" distL="0" distR="0">
            <wp:extent cx="4752975" cy="1419726"/>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rch1.jpg"/>
                    <pic:cNvPicPr/>
                  </pic:nvPicPr>
                  <pic:blipFill>
                    <a:blip r:embed="rId32">
                      <a:extLst>
                        <a:ext uri="{28A0092B-C50C-407E-A947-70E740481C1C}">
                          <a14:useLocalDpi xmlns:a14="http://schemas.microsoft.com/office/drawing/2010/main" val="0"/>
                        </a:ext>
                      </a:extLst>
                    </a:blip>
                    <a:stretch>
                      <a:fillRect/>
                    </a:stretch>
                  </pic:blipFill>
                  <pic:spPr>
                    <a:xfrm>
                      <a:off x="0" y="0"/>
                      <a:ext cx="4790068" cy="1430806"/>
                    </a:xfrm>
                    <a:prstGeom prst="rect">
                      <a:avLst/>
                    </a:prstGeom>
                  </pic:spPr>
                </pic:pic>
              </a:graphicData>
            </a:graphic>
          </wp:inline>
        </w:drawing>
      </w:r>
    </w:p>
    <w:p w:rsidR="00395F2A" w:rsidRPr="00395F2A" w:rsidRDefault="00395F2A" w:rsidP="00395F2A">
      <w:pPr>
        <w:pStyle w:val="Descripcin"/>
      </w:pPr>
      <w:bookmarkStart w:id="36" w:name="_Ref495060006"/>
      <w:r>
        <w:t xml:space="preserve">Fig. </w:t>
      </w:r>
      <w:fldSimple w:instr=" SEQ Fig. \* ARABIC ">
        <w:r w:rsidR="00555005">
          <w:rPr>
            <w:noProof/>
          </w:rPr>
          <w:t>25</w:t>
        </w:r>
      </w:fldSimple>
      <w:bookmarkEnd w:id="36"/>
    </w:p>
    <w:p w:rsidR="00607EFE" w:rsidRPr="00607EFE" w:rsidRDefault="00607EFE" w:rsidP="00607EFE">
      <w:r>
        <w:t xml:space="preserve"> </w:t>
      </w:r>
    </w:p>
    <w:p w:rsidR="005B4C87" w:rsidRDefault="005B4C87" w:rsidP="00FA7099">
      <w:pPr>
        <w:pStyle w:val="Ttulo2"/>
      </w:pPr>
      <w:bookmarkStart w:id="37" w:name="_Toc491787751"/>
      <w:r>
        <w:t>Abrir Proyecto</w:t>
      </w:r>
      <w:bookmarkEnd w:id="37"/>
    </w:p>
    <w:p w:rsidR="00555005" w:rsidRPr="00555005" w:rsidRDefault="00555005" w:rsidP="00555005">
      <w:r>
        <w:t xml:space="preserve">Para abrir un proyecto tiene que </w:t>
      </w:r>
      <w:r w:rsidR="00F6771F">
        <w:t xml:space="preserve">dirigirse al menú principal y seleccionar la opción “Abrir Proyecto”, se habilitará un panel donde podrá escoger archivos con la extensión “.va”, luego tendrá las mismas facilidades que cuando está creando un proyecto nuevo solo que ahora trabaja sobre un proyecto ya confeccionado en el pasado. Ver </w:t>
      </w:r>
      <w:r w:rsidR="00F6771F">
        <w:fldChar w:fldCharType="begin"/>
      </w:r>
      <w:r w:rsidR="00F6771F">
        <w:instrText xml:space="preserve"> REF _Ref495061674 \h </w:instrText>
      </w:r>
      <w:r w:rsidR="00F6771F">
        <w:fldChar w:fldCharType="separate"/>
      </w:r>
      <w:r w:rsidR="00F6771F">
        <w:t xml:space="preserve">Fig. </w:t>
      </w:r>
      <w:r w:rsidR="00F6771F">
        <w:rPr>
          <w:noProof/>
        </w:rPr>
        <w:t>26</w:t>
      </w:r>
      <w:r w:rsidR="00F6771F">
        <w:fldChar w:fldCharType="end"/>
      </w:r>
      <w:r w:rsidR="00F6771F">
        <w:t>.</w:t>
      </w:r>
    </w:p>
    <w:p w:rsidR="00555005" w:rsidRDefault="00555005" w:rsidP="00555005">
      <w:pPr>
        <w:keepNext/>
      </w:pPr>
      <w:r>
        <w:rPr>
          <w:noProof/>
          <w:lang w:eastAsia="es-MX"/>
        </w:rPr>
        <w:drawing>
          <wp:inline distT="0" distB="0" distL="0" distR="0">
            <wp:extent cx="2609850" cy="1809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brir1.jpg"/>
                    <pic:cNvPicPr/>
                  </pic:nvPicPr>
                  <pic:blipFill>
                    <a:blip r:embed="rId33">
                      <a:extLst>
                        <a:ext uri="{28A0092B-C50C-407E-A947-70E740481C1C}">
                          <a14:useLocalDpi xmlns:a14="http://schemas.microsoft.com/office/drawing/2010/main" val="0"/>
                        </a:ext>
                      </a:extLst>
                    </a:blip>
                    <a:stretch>
                      <a:fillRect/>
                    </a:stretch>
                  </pic:blipFill>
                  <pic:spPr>
                    <a:xfrm>
                      <a:off x="0" y="0"/>
                      <a:ext cx="2609850" cy="1809750"/>
                    </a:xfrm>
                    <a:prstGeom prst="rect">
                      <a:avLst/>
                    </a:prstGeom>
                  </pic:spPr>
                </pic:pic>
              </a:graphicData>
            </a:graphic>
          </wp:inline>
        </w:drawing>
      </w:r>
    </w:p>
    <w:p w:rsidR="00FA7099" w:rsidRPr="00FA7099" w:rsidRDefault="00555005" w:rsidP="00555005">
      <w:pPr>
        <w:pStyle w:val="Descripcin"/>
      </w:pPr>
      <w:bookmarkStart w:id="38" w:name="_Ref495061674"/>
      <w:r>
        <w:t xml:space="preserve">Fig. </w:t>
      </w:r>
      <w:fldSimple w:instr=" SEQ Fig. \* ARABIC ">
        <w:r>
          <w:rPr>
            <w:noProof/>
          </w:rPr>
          <w:t>26</w:t>
        </w:r>
      </w:fldSimple>
      <w:bookmarkEnd w:id="38"/>
    </w:p>
    <w:sectPr w:rsidR="00FA7099" w:rsidRPr="00FA7099" w:rsidSect="007031CA">
      <w:footerReference w:type="default" r:id="rId3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740" w:rsidRDefault="00DA5740" w:rsidP="00560241">
      <w:pPr>
        <w:spacing w:after="0" w:line="240" w:lineRule="auto"/>
      </w:pPr>
      <w:r>
        <w:separator/>
      </w:r>
    </w:p>
  </w:endnote>
  <w:endnote w:type="continuationSeparator" w:id="0">
    <w:p w:rsidR="00DA5740" w:rsidRDefault="00DA5740" w:rsidP="00560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E8B" w:rsidRDefault="00BC7E8B">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BF6573" w:rsidRPr="00BF6573">
      <w:rPr>
        <w:caps/>
        <w:noProof/>
        <w:color w:val="5B9BD5" w:themeColor="accent1"/>
        <w:lang w:val="es-ES"/>
      </w:rPr>
      <w:t>9</w:t>
    </w:r>
    <w:r>
      <w:rPr>
        <w:caps/>
        <w:color w:val="5B9BD5" w:themeColor="accent1"/>
      </w:rPr>
      <w:fldChar w:fldCharType="end"/>
    </w:r>
  </w:p>
  <w:p w:rsidR="00BC7E8B" w:rsidRDefault="00BC7E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740" w:rsidRDefault="00DA5740" w:rsidP="00560241">
      <w:pPr>
        <w:spacing w:after="0" w:line="240" w:lineRule="auto"/>
      </w:pPr>
      <w:r>
        <w:separator/>
      </w:r>
    </w:p>
  </w:footnote>
  <w:footnote w:type="continuationSeparator" w:id="0">
    <w:p w:rsidR="00DA5740" w:rsidRDefault="00DA5740" w:rsidP="005602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47CAD"/>
    <w:multiLevelType w:val="hybridMultilevel"/>
    <w:tmpl w:val="801641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D8E1A2D"/>
    <w:multiLevelType w:val="hybridMultilevel"/>
    <w:tmpl w:val="B13E41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4C596B"/>
    <w:multiLevelType w:val="hybridMultilevel"/>
    <w:tmpl w:val="368AD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4B008F"/>
    <w:multiLevelType w:val="hybridMultilevel"/>
    <w:tmpl w:val="1FA44C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27B"/>
    <w:rsid w:val="0002318A"/>
    <w:rsid w:val="00023B4E"/>
    <w:rsid w:val="00023E64"/>
    <w:rsid w:val="001371EB"/>
    <w:rsid w:val="0019576E"/>
    <w:rsid w:val="0020227E"/>
    <w:rsid w:val="002138DB"/>
    <w:rsid w:val="00241285"/>
    <w:rsid w:val="002A7932"/>
    <w:rsid w:val="002D2B81"/>
    <w:rsid w:val="00312D70"/>
    <w:rsid w:val="00352E76"/>
    <w:rsid w:val="00395F2A"/>
    <w:rsid w:val="003D40AF"/>
    <w:rsid w:val="0040125F"/>
    <w:rsid w:val="00416760"/>
    <w:rsid w:val="00423753"/>
    <w:rsid w:val="004868C2"/>
    <w:rsid w:val="004A64C4"/>
    <w:rsid w:val="00555005"/>
    <w:rsid w:val="00560241"/>
    <w:rsid w:val="00561C1D"/>
    <w:rsid w:val="005826F1"/>
    <w:rsid w:val="005A725A"/>
    <w:rsid w:val="005B4C87"/>
    <w:rsid w:val="005F26DE"/>
    <w:rsid w:val="006002F0"/>
    <w:rsid w:val="00607EFE"/>
    <w:rsid w:val="00696B9F"/>
    <w:rsid w:val="006A67F5"/>
    <w:rsid w:val="006B44BC"/>
    <w:rsid w:val="006D7BA7"/>
    <w:rsid w:val="007031CA"/>
    <w:rsid w:val="00706341"/>
    <w:rsid w:val="0071160F"/>
    <w:rsid w:val="00747E67"/>
    <w:rsid w:val="00750D4F"/>
    <w:rsid w:val="00753B0E"/>
    <w:rsid w:val="007E1E42"/>
    <w:rsid w:val="0083585F"/>
    <w:rsid w:val="00846364"/>
    <w:rsid w:val="00866825"/>
    <w:rsid w:val="008815E9"/>
    <w:rsid w:val="008E047F"/>
    <w:rsid w:val="008F0CC2"/>
    <w:rsid w:val="00986CE7"/>
    <w:rsid w:val="00A43BDD"/>
    <w:rsid w:val="00A64AB7"/>
    <w:rsid w:val="00A9227B"/>
    <w:rsid w:val="00AA4B9E"/>
    <w:rsid w:val="00AA4C58"/>
    <w:rsid w:val="00AB68E0"/>
    <w:rsid w:val="00B34D0B"/>
    <w:rsid w:val="00B730B0"/>
    <w:rsid w:val="00BC7E8B"/>
    <w:rsid w:val="00BF6573"/>
    <w:rsid w:val="00BF695F"/>
    <w:rsid w:val="00CA6F6C"/>
    <w:rsid w:val="00D12CCA"/>
    <w:rsid w:val="00D1437B"/>
    <w:rsid w:val="00D33F7C"/>
    <w:rsid w:val="00D75DF2"/>
    <w:rsid w:val="00DA5740"/>
    <w:rsid w:val="00DB7416"/>
    <w:rsid w:val="00E02F7C"/>
    <w:rsid w:val="00E125FB"/>
    <w:rsid w:val="00E73E90"/>
    <w:rsid w:val="00E74AD7"/>
    <w:rsid w:val="00EC0AA9"/>
    <w:rsid w:val="00EF5EED"/>
    <w:rsid w:val="00F53EAC"/>
    <w:rsid w:val="00F6771F"/>
    <w:rsid w:val="00FA3D2D"/>
    <w:rsid w:val="00FA7099"/>
    <w:rsid w:val="00FB3F54"/>
    <w:rsid w:val="00FE6B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E123E2-6D23-4773-A5F7-652D5347C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BDD"/>
  </w:style>
  <w:style w:type="paragraph" w:styleId="Ttulo1">
    <w:name w:val="heading 1"/>
    <w:basedOn w:val="Normal"/>
    <w:next w:val="Normal"/>
    <w:link w:val="Ttulo1Car"/>
    <w:uiPriority w:val="9"/>
    <w:qFormat/>
    <w:rsid w:val="005602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60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602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002F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750D4F"/>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56024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6024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60241"/>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560241"/>
    <w:pPr>
      <w:ind w:left="720"/>
      <w:contextualSpacing/>
    </w:pPr>
  </w:style>
  <w:style w:type="paragraph" w:styleId="Encabezado">
    <w:name w:val="header"/>
    <w:basedOn w:val="Normal"/>
    <w:link w:val="EncabezadoCar"/>
    <w:uiPriority w:val="99"/>
    <w:unhideWhenUsed/>
    <w:rsid w:val="005602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0241"/>
  </w:style>
  <w:style w:type="paragraph" w:styleId="Piedepgina">
    <w:name w:val="footer"/>
    <w:basedOn w:val="Normal"/>
    <w:link w:val="PiedepginaCar"/>
    <w:uiPriority w:val="99"/>
    <w:unhideWhenUsed/>
    <w:rsid w:val="005602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0241"/>
  </w:style>
  <w:style w:type="paragraph" w:styleId="TtulodeTDC">
    <w:name w:val="TOC Heading"/>
    <w:basedOn w:val="Ttulo1"/>
    <w:next w:val="Normal"/>
    <w:uiPriority w:val="39"/>
    <w:unhideWhenUsed/>
    <w:qFormat/>
    <w:rsid w:val="00BC7E8B"/>
    <w:pPr>
      <w:outlineLvl w:val="9"/>
    </w:pPr>
    <w:rPr>
      <w:lang w:eastAsia="es-MX"/>
    </w:rPr>
  </w:style>
  <w:style w:type="paragraph" w:styleId="TDC1">
    <w:name w:val="toc 1"/>
    <w:basedOn w:val="Normal"/>
    <w:next w:val="Normal"/>
    <w:autoRedefine/>
    <w:uiPriority w:val="39"/>
    <w:unhideWhenUsed/>
    <w:rsid w:val="00BC7E8B"/>
    <w:pPr>
      <w:spacing w:after="100"/>
    </w:pPr>
  </w:style>
  <w:style w:type="paragraph" w:styleId="TDC2">
    <w:name w:val="toc 2"/>
    <w:basedOn w:val="Normal"/>
    <w:next w:val="Normal"/>
    <w:autoRedefine/>
    <w:uiPriority w:val="39"/>
    <w:unhideWhenUsed/>
    <w:rsid w:val="00BC7E8B"/>
    <w:pPr>
      <w:spacing w:after="100"/>
      <w:ind w:left="220"/>
    </w:pPr>
  </w:style>
  <w:style w:type="paragraph" w:styleId="TDC3">
    <w:name w:val="toc 3"/>
    <w:basedOn w:val="Normal"/>
    <w:next w:val="Normal"/>
    <w:autoRedefine/>
    <w:uiPriority w:val="39"/>
    <w:unhideWhenUsed/>
    <w:rsid w:val="00BC7E8B"/>
    <w:pPr>
      <w:spacing w:after="100"/>
      <w:ind w:left="440"/>
    </w:pPr>
  </w:style>
  <w:style w:type="character" w:styleId="Hipervnculo">
    <w:name w:val="Hyperlink"/>
    <w:basedOn w:val="Fuentedeprrafopredeter"/>
    <w:uiPriority w:val="99"/>
    <w:unhideWhenUsed/>
    <w:rsid w:val="00BC7E8B"/>
    <w:rPr>
      <w:color w:val="0563C1" w:themeColor="hyperlink"/>
      <w:u w:val="single"/>
    </w:rPr>
  </w:style>
  <w:style w:type="paragraph" w:styleId="Sinespaciado">
    <w:name w:val="No Spacing"/>
    <w:link w:val="SinespaciadoCar"/>
    <w:uiPriority w:val="1"/>
    <w:qFormat/>
    <w:rsid w:val="007031C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031CA"/>
    <w:rPr>
      <w:rFonts w:eastAsiaTheme="minorEastAsia"/>
      <w:lang w:eastAsia="es-MX"/>
    </w:rPr>
  </w:style>
  <w:style w:type="character" w:customStyle="1" w:styleId="Ttulo4Car">
    <w:name w:val="Título 4 Car"/>
    <w:basedOn w:val="Fuentedeprrafopredeter"/>
    <w:link w:val="Ttulo4"/>
    <w:uiPriority w:val="9"/>
    <w:rsid w:val="006002F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81A06-676C-4D78-ADCE-A6AED91C1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14</Pages>
  <Words>1914</Words>
  <Characters>10529</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12419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ALBA PROYECTO ESTRUCTURAL</dc:subject>
  <dc:creator>ale</dc:creator>
  <cp:keywords/>
  <dc:description/>
  <cp:lastModifiedBy>Alba Proyecto</cp:lastModifiedBy>
  <cp:revision>15</cp:revision>
  <dcterms:created xsi:type="dcterms:W3CDTF">2017-08-28T01:34:00Z</dcterms:created>
  <dcterms:modified xsi:type="dcterms:W3CDTF">2017-10-09T17:34:00Z</dcterms:modified>
</cp:coreProperties>
</file>