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4ACD" w:rsidRDefault="00DD4ACD">
      <w:pPr>
        <w:rPr>
          <w:rStyle w:val="fontstyle01"/>
        </w:rPr>
      </w:pPr>
      <w:r>
        <w:rPr>
          <w:rStyle w:val="fontstyle01"/>
        </w:rPr>
        <w:t>I.</w:t>
      </w:r>
    </w:p>
    <w:p w:rsidR="00296AF4" w:rsidRDefault="00600959">
      <w:pPr>
        <w:rPr>
          <w:rStyle w:val="fontstyle01"/>
        </w:rPr>
      </w:pPr>
      <w:r>
        <w:rPr>
          <w:rStyle w:val="fontstyle01"/>
        </w:rPr>
        <w:t xml:space="preserve">A. For this first part, the goal is to predict the </w:t>
      </w:r>
      <w:r>
        <w:rPr>
          <w:rStyle w:val="fontstyle21"/>
        </w:rPr>
        <w:t xml:space="preserve">Salary </w:t>
      </w:r>
      <w:r>
        <w:rPr>
          <w:rStyle w:val="fontstyle01"/>
        </w:rPr>
        <w:t>variable.</w:t>
      </w:r>
    </w:p>
    <w:p w:rsidR="00600959" w:rsidRDefault="00600959">
      <w:pPr>
        <w:rPr>
          <w:rStyle w:val="fontstyle01"/>
        </w:rPr>
      </w:pPr>
      <w:r>
        <w:rPr>
          <w:rFonts w:ascii="TimesNewRomanPSMT" w:hAnsi="TimesNewRomanPSMT"/>
          <w:color w:val="000000"/>
        </w:rPr>
        <w:br/>
      </w:r>
      <w:r>
        <w:rPr>
          <w:rStyle w:val="fontstyle31"/>
        </w:rPr>
        <w:t xml:space="preserve">a. </w:t>
      </w:r>
      <w:r>
        <w:rPr>
          <w:rStyle w:val="fontstyle01"/>
        </w:rPr>
        <w:t xml:space="preserve">Run a standard OLS regression using the variables just as they are (without </w:t>
      </w:r>
      <w:r>
        <w:rPr>
          <w:rStyle w:val="fontstyle21"/>
        </w:rPr>
        <w:t xml:space="preserve">School </w:t>
      </w:r>
      <w:r>
        <w:rPr>
          <w:rStyle w:val="fontstyle01"/>
        </w:rPr>
        <w:t>name),</w:t>
      </w:r>
      <w:r>
        <w:rPr>
          <w:rFonts w:ascii="TimesNewRomanPSMT" w:hAnsi="TimesNewRomanPSMT"/>
          <w:color w:val="000000"/>
        </w:rPr>
        <w:br/>
      </w:r>
      <w:r>
        <w:rPr>
          <w:rStyle w:val="fontstyle01"/>
        </w:rPr>
        <w:t>with no modifications at all, to predict the Salary variable. What is your fitted equation?</w:t>
      </w:r>
    </w:p>
    <w:p w:rsidR="00EC0818" w:rsidRPr="004B0187" w:rsidRDefault="00600959" w:rsidP="00976AD3">
      <w:pPr>
        <w:rPr>
          <w:rFonts w:ascii="TimesNewRomanPSMT" w:hAnsi="TimesNewRomanPSMT"/>
          <w:b/>
          <w:bCs/>
          <w:color w:val="000000"/>
          <w:u w:val="single"/>
        </w:rPr>
      </w:pPr>
      <w:r w:rsidRPr="004B0187">
        <w:rPr>
          <w:rFonts w:ascii="TimesNewRomanPSMT" w:hAnsi="TimesNewRomanPSMT"/>
          <w:b/>
          <w:bCs/>
          <w:color w:val="000000"/>
          <w:u w:val="single"/>
        </w:rPr>
        <w:t>ANS:</w:t>
      </w:r>
    </w:p>
    <w:p w:rsidR="00A743DA" w:rsidRDefault="00A743DA" w:rsidP="00A743DA">
      <w:pPr>
        <w:jc w:val="center"/>
        <w:rPr>
          <w:rFonts w:ascii="TimesNewRomanPSMT" w:hAnsi="TimesNewRomanPSMT"/>
          <w:color w:val="000000"/>
        </w:rPr>
      </w:pPr>
      <w:r>
        <w:rPr>
          <w:rFonts w:ascii="TimesNewRomanPSMT" w:hAnsi="TimesNewRomanPSMT"/>
          <w:noProof/>
          <w:color w:val="000000"/>
        </w:rPr>
        <w:drawing>
          <wp:inline distT="0" distB="0" distL="0" distR="0">
            <wp:extent cx="1666875" cy="1347958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5183" cy="1354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5EE7" w:rsidRPr="00CE5EE7" w:rsidRDefault="00976AD3">
      <w:pPr>
        <w:rPr>
          <w:rFonts w:ascii="TimesNewRomanPSMT" w:hAnsi="TimesNewRomanPSMT"/>
          <w:color w:val="000000"/>
        </w:rPr>
      </w:pPr>
      <m:oMathPara>
        <m:oMath>
          <m:r>
            <w:rPr>
              <w:rFonts w:ascii="Cambria Math" w:hAnsi="Cambria Math" w:cs="Cambria Math"/>
              <w:color w:val="000000"/>
            </w:rPr>
            <m:t>S</m:t>
          </m:r>
          <m:r>
            <w:rPr>
              <w:rFonts w:ascii="Cambria Math" w:hAnsi="Cambria Math"/>
              <w:color w:val="000000"/>
            </w:rPr>
            <m:t>alary = -2245118-239*Rank + 1171*Year + 7092*GPA -112*GMAT – 36530*AcceptRate + 59202*EmpGrad +0.52*Tuition + 2.50*Enrol</m:t>
          </m:r>
          <m:r>
            <w:rPr>
              <w:rFonts w:ascii="Cambria Math" w:hAnsi="Cambria Math" w:cs="Cambria Math"/>
              <w:color w:val="000000"/>
            </w:rPr>
            <m:t>l</m:t>
          </m:r>
          <m:r>
            <w:rPr>
              <w:rFonts w:ascii="Cambria Math" w:hAnsi="Cambria Math"/>
              <w:color w:val="000000"/>
            </w:rPr>
            <m:t>ment</m:t>
          </m:r>
        </m:oMath>
      </m:oMathPara>
    </w:p>
    <w:p w:rsidR="00967C9B" w:rsidRPr="00CE5EE7" w:rsidRDefault="00600959">
      <w:pPr>
        <w:rPr>
          <w:rStyle w:val="fontstyle01"/>
          <w:sz w:val="22"/>
          <w:szCs w:val="28"/>
        </w:rPr>
      </w:pPr>
      <w:r>
        <w:rPr>
          <w:rFonts w:ascii="TimesNewRomanPSMT" w:hAnsi="TimesNewRomanPSMT"/>
          <w:color w:val="000000"/>
        </w:rPr>
        <w:br/>
      </w:r>
      <w:r>
        <w:rPr>
          <w:rStyle w:val="fontstyle31"/>
        </w:rPr>
        <w:t xml:space="preserve">b. </w:t>
      </w:r>
      <w:r>
        <w:rPr>
          <w:rStyle w:val="fontstyle01"/>
        </w:rPr>
        <w:t>Are there any issues or violations with your output results from part a?</w:t>
      </w:r>
    </w:p>
    <w:p w:rsidR="00967C9B" w:rsidRPr="004B0187" w:rsidRDefault="00967C9B">
      <w:pPr>
        <w:rPr>
          <w:rStyle w:val="fontstyle01"/>
          <w:b/>
          <w:bCs/>
          <w:u w:val="single"/>
        </w:rPr>
      </w:pPr>
      <w:r w:rsidRPr="004B0187">
        <w:rPr>
          <w:rStyle w:val="fontstyle01"/>
          <w:b/>
          <w:bCs/>
          <w:u w:val="single"/>
        </w:rPr>
        <w:t>ANS:</w:t>
      </w:r>
    </w:p>
    <w:p w:rsidR="00F236C0" w:rsidRDefault="00F236C0">
      <w:pPr>
        <w:rPr>
          <w:rStyle w:val="fontstyle01"/>
        </w:rPr>
      </w:pPr>
      <w:r>
        <w:rPr>
          <w:rStyle w:val="fontstyle01"/>
        </w:rPr>
        <w:t>Yes,</w:t>
      </w:r>
    </w:p>
    <w:p w:rsidR="000F0655" w:rsidRDefault="000F0655" w:rsidP="00F236C0">
      <w:pPr>
        <w:pStyle w:val="ListParagraph"/>
        <w:numPr>
          <w:ilvl w:val="0"/>
          <w:numId w:val="1"/>
        </w:numPr>
        <w:rPr>
          <w:rFonts w:ascii="TimesNewRomanPSMT" w:hAnsi="TimesNewRomanPSMT"/>
          <w:color w:val="000000"/>
        </w:rPr>
      </w:pPr>
      <w:r>
        <w:rPr>
          <w:rFonts w:ascii="TimesNewRomanPSMT" w:hAnsi="TimesNewRomanPSMT"/>
          <w:color w:val="000000"/>
        </w:rPr>
        <w:t xml:space="preserve">Some independent variables </w:t>
      </w:r>
      <w:r w:rsidR="00992260">
        <w:rPr>
          <w:rFonts w:ascii="TimesNewRomanPSMT" w:hAnsi="TimesNewRomanPSMT"/>
          <w:color w:val="000000"/>
        </w:rPr>
        <w:t xml:space="preserve">are </w:t>
      </w:r>
      <w:r>
        <w:rPr>
          <w:rFonts w:ascii="TimesNewRomanPSMT" w:hAnsi="TimesNewRomanPSMT"/>
          <w:color w:val="000000"/>
        </w:rPr>
        <w:t xml:space="preserve">not statistically </w:t>
      </w:r>
      <w:r w:rsidR="00FC1E32">
        <w:rPr>
          <w:rFonts w:ascii="TimesNewRomanPSMT" w:hAnsi="TimesNewRomanPSMT"/>
          <w:color w:val="000000"/>
        </w:rPr>
        <w:t>significant (</w:t>
      </w:r>
      <w:r>
        <w:rPr>
          <w:rFonts w:ascii="TimesNewRomanPSMT" w:hAnsi="TimesNewRomanPSMT"/>
          <w:color w:val="000000"/>
        </w:rPr>
        <w:t>at the usual 1%/5% threshold).</w:t>
      </w:r>
    </w:p>
    <w:p w:rsidR="00C418AA" w:rsidRPr="007B01FE" w:rsidRDefault="00C418AA" w:rsidP="007B01FE">
      <w:pPr>
        <w:ind w:left="360"/>
        <w:jc w:val="center"/>
        <w:rPr>
          <w:rFonts w:ascii="TimesNewRomanPSMT" w:hAnsi="TimesNewRomanPSMT"/>
          <w:color w:val="000000"/>
        </w:rPr>
      </w:pPr>
      <w:r>
        <w:rPr>
          <w:rFonts w:ascii="TimesNewRomanPSMT" w:hAnsi="TimesNewRomanPSMT"/>
          <w:noProof/>
          <w:color w:val="000000"/>
        </w:rPr>
        <w:drawing>
          <wp:inline distT="0" distB="0" distL="0" distR="0">
            <wp:extent cx="1728788" cy="796827"/>
            <wp:effectExtent l="0" t="0" r="508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070" cy="807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0818" w:rsidRDefault="00600959">
      <w:pPr>
        <w:rPr>
          <w:rStyle w:val="fontstyle01"/>
        </w:rPr>
      </w:pPr>
      <w:r>
        <w:rPr>
          <w:rFonts w:ascii="TimesNewRomanPSMT" w:hAnsi="TimesNewRomanPSMT"/>
          <w:color w:val="000000"/>
        </w:rPr>
        <w:br/>
      </w:r>
      <w:r>
        <w:rPr>
          <w:rStyle w:val="fontstyle31"/>
        </w:rPr>
        <w:t xml:space="preserve">c. </w:t>
      </w:r>
      <w:r>
        <w:rPr>
          <w:rStyle w:val="fontstyle01"/>
        </w:rPr>
        <w:t>Attempt to run an FEM (Fixed Effects Model) with this data. (at this point, still don’t do</w:t>
      </w:r>
      <w:r>
        <w:rPr>
          <w:rFonts w:ascii="TimesNewRomanPSMT" w:hAnsi="TimesNewRomanPSMT"/>
          <w:color w:val="000000"/>
        </w:rPr>
        <w:br/>
      </w:r>
      <w:r>
        <w:rPr>
          <w:rStyle w:val="fontstyle01"/>
        </w:rPr>
        <w:t xml:space="preserve">anything else and do NOT bother eliminating insignificant variables yet) Is the </w:t>
      </w:r>
      <w:r>
        <w:rPr>
          <w:rStyle w:val="fontstyle21"/>
        </w:rPr>
        <w:t xml:space="preserve">group </w:t>
      </w:r>
      <w:r>
        <w:rPr>
          <w:rStyle w:val="fontstyle01"/>
        </w:rPr>
        <w:t>of</w:t>
      </w:r>
      <w:r>
        <w:rPr>
          <w:rFonts w:ascii="TimesNewRomanPSMT" w:hAnsi="TimesNewRomanPSMT"/>
          <w:color w:val="000000"/>
        </w:rPr>
        <w:br/>
      </w:r>
      <w:r>
        <w:rPr>
          <w:rStyle w:val="fontstyle01"/>
        </w:rPr>
        <w:t>dummy variables statistically significant? Prove your answer statistically.</w:t>
      </w:r>
    </w:p>
    <w:p w:rsidR="00EC0818" w:rsidRPr="004B0187" w:rsidRDefault="00EC0818">
      <w:pPr>
        <w:rPr>
          <w:rStyle w:val="fontstyle01"/>
          <w:b/>
          <w:bCs/>
          <w:u w:val="single"/>
        </w:rPr>
      </w:pPr>
      <w:r w:rsidRPr="004B0187">
        <w:rPr>
          <w:rStyle w:val="fontstyle01"/>
          <w:b/>
          <w:bCs/>
          <w:u w:val="single"/>
        </w:rPr>
        <w:t>ANS:</w:t>
      </w:r>
    </w:p>
    <w:p w:rsidR="009D07EA" w:rsidRDefault="009D07EA" w:rsidP="009D07EA">
      <w:pPr>
        <w:jc w:val="center"/>
        <w:rPr>
          <w:rStyle w:val="fontstyle01"/>
        </w:rPr>
      </w:pPr>
      <w:r>
        <w:rPr>
          <w:rStyle w:val="fontstyle01"/>
          <w:noProof/>
        </w:rPr>
        <w:drawing>
          <wp:inline distT="0" distB="0" distL="0" distR="0">
            <wp:extent cx="1481138" cy="651701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9184" cy="659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07EA" w:rsidRDefault="00760968" w:rsidP="009D07EA">
      <w:pPr>
        <w:rPr>
          <w:rStyle w:val="fontstyle01"/>
        </w:rPr>
      </w:pPr>
      <w:r>
        <w:rPr>
          <w:rStyle w:val="fontstyle01"/>
        </w:rPr>
        <w:t>To check statistically, calculate restricted F-test:</w:t>
      </w:r>
    </w:p>
    <w:p w:rsidR="00760968" w:rsidRDefault="00760968" w:rsidP="009D07EA">
      <w:pPr>
        <w:rPr>
          <w:rStyle w:val="fontstyle01"/>
        </w:rPr>
      </w:pPr>
      <w:proofErr w:type="gramStart"/>
      <w:r>
        <w:rPr>
          <w:rStyle w:val="fontstyle01"/>
        </w:rPr>
        <w:t>F(</w:t>
      </w:r>
      <w:proofErr w:type="gramEnd"/>
      <w:r>
        <w:rPr>
          <w:rStyle w:val="fontstyle01"/>
        </w:rPr>
        <w:t xml:space="preserve">18,148-27) = </w:t>
      </w:r>
      <w:r w:rsidR="003A38ED">
        <w:rPr>
          <w:rStyle w:val="fontstyle01"/>
        </w:rPr>
        <w:t>(0.82 – 0.77)/18</w:t>
      </w:r>
      <w:r w:rsidR="00F82F00">
        <w:rPr>
          <w:rStyle w:val="fontstyle01"/>
        </w:rPr>
        <w:t xml:space="preserve"> / (1-0.82)/(148-27)</w:t>
      </w:r>
    </w:p>
    <w:p w:rsidR="00291A8A" w:rsidRDefault="00291A8A" w:rsidP="009D07EA">
      <w:pPr>
        <w:rPr>
          <w:rStyle w:val="fontstyle01"/>
        </w:rPr>
      </w:pPr>
      <w:proofErr w:type="gramStart"/>
      <w:r>
        <w:rPr>
          <w:rStyle w:val="fontstyle01"/>
        </w:rPr>
        <w:lastRenderedPageBreak/>
        <w:t>F(</w:t>
      </w:r>
      <w:proofErr w:type="gramEnd"/>
      <w:r>
        <w:rPr>
          <w:rStyle w:val="fontstyle01"/>
        </w:rPr>
        <w:t>18,121) = (0.05/18) / (0.18/121)</w:t>
      </w:r>
      <w:r w:rsidR="00BD75A2">
        <w:rPr>
          <w:rStyle w:val="fontstyle01"/>
        </w:rPr>
        <w:t xml:space="preserve"> = 1.867</w:t>
      </w:r>
    </w:p>
    <w:p w:rsidR="004A4D06" w:rsidRDefault="004A4D06">
      <w:pPr>
        <w:rPr>
          <w:rFonts w:ascii="TimesNewRomanPSMT" w:hAnsi="TimesNewRomanPSMT"/>
          <w:color w:val="000000"/>
        </w:rPr>
      </w:pPr>
      <w:r>
        <w:rPr>
          <w:rFonts w:ascii="TimesNewRomanPSMT" w:hAnsi="TimesNewRomanPSMT"/>
          <w:color w:val="000000"/>
        </w:rPr>
        <w:t>The F-Statistics at 5% level of significant</w:t>
      </w:r>
      <w:r w:rsidR="00864FAF">
        <w:rPr>
          <w:rFonts w:ascii="TimesNewRomanPSMT" w:hAnsi="TimesNewRomanPSMT"/>
          <w:color w:val="000000"/>
        </w:rPr>
        <w:t xml:space="preserve">, </w:t>
      </w:r>
      <w:proofErr w:type="gramStart"/>
      <w:r w:rsidR="00864FAF">
        <w:rPr>
          <w:rFonts w:ascii="TimesNewRomanPSMT" w:hAnsi="TimesNewRomanPSMT"/>
          <w:color w:val="000000"/>
        </w:rPr>
        <w:t>F(</w:t>
      </w:r>
      <w:proofErr w:type="gramEnd"/>
      <w:r w:rsidR="00864FAF">
        <w:rPr>
          <w:rFonts w:ascii="TimesNewRomanPSMT" w:hAnsi="TimesNewRomanPSMT"/>
          <w:color w:val="000000"/>
        </w:rPr>
        <w:t>18,121), is</w:t>
      </w:r>
      <w:r>
        <w:rPr>
          <w:rFonts w:ascii="TimesNewRomanPSMT" w:hAnsi="TimesNewRomanPSMT"/>
          <w:color w:val="000000"/>
        </w:rPr>
        <w:t xml:space="preserve"> 1.69 .</w:t>
      </w:r>
    </w:p>
    <w:p w:rsidR="004A4D06" w:rsidRDefault="004A4D06">
      <w:pPr>
        <w:rPr>
          <w:rFonts w:ascii="TimesNewRomanPSMT" w:hAnsi="TimesNewRomanPSMT"/>
          <w:color w:val="000000"/>
        </w:rPr>
      </w:pPr>
      <w:r>
        <w:rPr>
          <w:rFonts w:ascii="TimesNewRomanPSMT" w:hAnsi="TimesNewRomanPSMT"/>
          <w:color w:val="000000"/>
        </w:rPr>
        <w:t>So,</w:t>
      </w:r>
      <w:r w:rsidR="00733906">
        <w:rPr>
          <w:rFonts w:ascii="TimesNewRomanPSMT" w:hAnsi="TimesNewRomanPSMT"/>
          <w:color w:val="000000"/>
        </w:rPr>
        <w:t xml:space="preserve"> we can reject the nu</w:t>
      </w:r>
      <w:r w:rsidR="005F5444">
        <w:rPr>
          <w:rFonts w:ascii="TimesNewRomanPSMT" w:hAnsi="TimesNewRomanPSMT"/>
          <w:color w:val="000000"/>
        </w:rPr>
        <w:t>ll Hypothesis that all coefficients</w:t>
      </w:r>
      <w:r w:rsidR="00733906">
        <w:rPr>
          <w:rFonts w:ascii="TimesNewRomanPSMT" w:hAnsi="TimesNewRomanPSMT"/>
          <w:color w:val="000000"/>
        </w:rPr>
        <w:t xml:space="preserve"> of dummy variables</w:t>
      </w:r>
      <w:r>
        <w:rPr>
          <w:rFonts w:ascii="TimesNewRomanPSMT" w:hAnsi="TimesNewRomanPSMT"/>
          <w:color w:val="000000"/>
        </w:rPr>
        <w:t xml:space="preserve"> </w:t>
      </w:r>
      <w:r w:rsidR="00733906">
        <w:rPr>
          <w:rFonts w:ascii="TimesNewRomanPSMT" w:hAnsi="TimesNewRomanPSMT"/>
          <w:color w:val="000000"/>
        </w:rPr>
        <w:t xml:space="preserve">are 0 and conclude that </w:t>
      </w:r>
      <w:r>
        <w:rPr>
          <w:rFonts w:ascii="TimesNewRomanPSMT" w:hAnsi="TimesNewRomanPSMT"/>
          <w:color w:val="000000"/>
        </w:rPr>
        <w:t>the group of dummy variables is statistically significant.</w:t>
      </w:r>
    </w:p>
    <w:p w:rsidR="002A5C81" w:rsidRDefault="00600959">
      <w:pPr>
        <w:rPr>
          <w:rStyle w:val="fontstyle01"/>
        </w:rPr>
      </w:pPr>
      <w:r>
        <w:rPr>
          <w:rFonts w:ascii="TimesNewRomanPSMT" w:hAnsi="TimesNewRomanPSMT"/>
          <w:color w:val="000000"/>
        </w:rPr>
        <w:br/>
      </w:r>
      <w:r>
        <w:rPr>
          <w:rStyle w:val="fontstyle31"/>
        </w:rPr>
        <w:t xml:space="preserve">d. </w:t>
      </w:r>
      <w:r>
        <w:rPr>
          <w:rStyle w:val="fontstyle01"/>
        </w:rPr>
        <w:t>Are there any other issues remaining in the output of the model from part c?</w:t>
      </w:r>
    </w:p>
    <w:p w:rsidR="002A5C81" w:rsidRPr="004B0187" w:rsidRDefault="002A5C81">
      <w:pPr>
        <w:rPr>
          <w:rFonts w:ascii="TimesNewRomanPSMT" w:hAnsi="TimesNewRomanPSMT"/>
          <w:color w:val="000000"/>
          <w:u w:val="single"/>
        </w:rPr>
      </w:pPr>
      <w:r w:rsidRPr="004B0187">
        <w:rPr>
          <w:rStyle w:val="fontstyle01"/>
          <w:b/>
          <w:bCs/>
          <w:u w:val="single"/>
        </w:rPr>
        <w:t>ANS</w:t>
      </w:r>
      <w:r w:rsidRPr="004B0187">
        <w:rPr>
          <w:rFonts w:ascii="TimesNewRomanPSMT" w:hAnsi="TimesNewRomanPSMT"/>
          <w:color w:val="000000"/>
          <w:u w:val="single"/>
        </w:rPr>
        <w:t>:</w:t>
      </w:r>
    </w:p>
    <w:p w:rsidR="00DE1D9A" w:rsidRDefault="00DE1D9A" w:rsidP="00DE1D9A">
      <w:pPr>
        <w:jc w:val="center"/>
        <w:rPr>
          <w:rStyle w:val="fontstyle31"/>
        </w:rPr>
      </w:pPr>
      <w:r>
        <w:rPr>
          <w:rFonts w:ascii="TimesNewRomanPSMT" w:hAnsi="TimesNewRomanPSMT"/>
          <w:noProof/>
          <w:color w:val="000000"/>
        </w:rPr>
        <w:drawing>
          <wp:inline distT="0" distB="0" distL="0" distR="0">
            <wp:extent cx="2148560" cy="2478575"/>
            <wp:effectExtent l="0" t="0" r="444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769" cy="2492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1D9A" w:rsidRPr="00DE1D9A" w:rsidRDefault="00DE1D9A" w:rsidP="00DE1D9A">
      <w:pPr>
        <w:pStyle w:val="ListParagraph"/>
        <w:numPr>
          <w:ilvl w:val="0"/>
          <w:numId w:val="1"/>
        </w:numPr>
        <w:rPr>
          <w:rFonts w:ascii="TimesNewRomanPSMT" w:hAnsi="TimesNewRomanPSMT"/>
          <w:color w:val="000000"/>
        </w:rPr>
      </w:pPr>
      <w:r>
        <w:rPr>
          <w:rFonts w:ascii="TimesNewRomanPSMT" w:hAnsi="TimesNewRomanPSMT"/>
          <w:color w:val="000000"/>
        </w:rPr>
        <w:t>Some independent variables are highly correlated with others</w:t>
      </w:r>
      <w:r w:rsidR="00715EE8">
        <w:rPr>
          <w:rFonts w:ascii="TimesNewRomanPSMT" w:hAnsi="TimesNewRomanPSMT"/>
          <w:color w:val="000000"/>
        </w:rPr>
        <w:t xml:space="preserve"> </w:t>
      </w:r>
      <w:r>
        <w:rPr>
          <w:rFonts w:ascii="TimesNewRomanPSMT" w:hAnsi="TimesNewRomanPSMT"/>
          <w:color w:val="000000"/>
        </w:rPr>
        <w:t>(high VIF) or not statistically significant</w:t>
      </w:r>
      <w:r w:rsidR="005218C2">
        <w:rPr>
          <w:rFonts w:ascii="TimesNewRomanPSMT" w:hAnsi="TimesNewRomanPSMT"/>
          <w:color w:val="000000"/>
        </w:rPr>
        <w:t xml:space="preserve"> </w:t>
      </w:r>
      <w:r>
        <w:rPr>
          <w:rFonts w:ascii="TimesNewRomanPSMT" w:hAnsi="TimesNewRomanPSMT"/>
          <w:color w:val="000000"/>
        </w:rPr>
        <w:t>(at the usual 1%/5% threshold).</w:t>
      </w:r>
    </w:p>
    <w:p w:rsidR="00266A72" w:rsidRDefault="00600959" w:rsidP="00DE1D9A">
      <w:pPr>
        <w:rPr>
          <w:rStyle w:val="fontstyle01"/>
        </w:rPr>
      </w:pPr>
      <w:r>
        <w:rPr>
          <w:rFonts w:ascii="TimesNewRomanPSMT" w:hAnsi="TimesNewRomanPSMT"/>
          <w:color w:val="000000"/>
        </w:rPr>
        <w:br/>
      </w:r>
      <w:r>
        <w:rPr>
          <w:rStyle w:val="fontstyle31"/>
        </w:rPr>
        <w:t xml:space="preserve">e. </w:t>
      </w:r>
      <w:r>
        <w:rPr>
          <w:rStyle w:val="fontstyle01"/>
        </w:rPr>
        <w:t>Work with the data to correct for the problem you noted in part d. (You shouldn’t need to</w:t>
      </w:r>
      <w:r>
        <w:rPr>
          <w:rFonts w:ascii="TimesNewRomanPSMT" w:hAnsi="TimesNewRomanPSMT"/>
          <w:color w:val="000000"/>
        </w:rPr>
        <w:br/>
      </w:r>
      <w:r>
        <w:rPr>
          <w:rStyle w:val="fontstyle01"/>
        </w:rPr>
        <w:t xml:space="preserve">spend TOO much time doing this!) Again, predict the </w:t>
      </w:r>
      <w:r>
        <w:rPr>
          <w:rStyle w:val="fontstyle21"/>
        </w:rPr>
        <w:t xml:space="preserve">Salary </w:t>
      </w:r>
      <w:r>
        <w:rPr>
          <w:rStyle w:val="fontstyle01"/>
        </w:rPr>
        <w:t>variable. Include a brief report</w:t>
      </w:r>
      <w:r>
        <w:rPr>
          <w:rFonts w:ascii="TimesNewRomanPSMT" w:hAnsi="TimesNewRomanPSMT"/>
          <w:color w:val="000000"/>
        </w:rPr>
        <w:br/>
      </w:r>
      <w:r>
        <w:rPr>
          <w:rStyle w:val="fontstyle01"/>
        </w:rPr>
        <w:t>of any models you tried and why you discarded them. (maybe a short table) What is your</w:t>
      </w:r>
      <w:r>
        <w:rPr>
          <w:rFonts w:ascii="TimesNewRomanPSMT" w:hAnsi="TimesNewRomanPSMT"/>
          <w:color w:val="000000"/>
        </w:rPr>
        <w:br/>
      </w:r>
      <w:r>
        <w:rPr>
          <w:rStyle w:val="fontstyle01"/>
        </w:rPr>
        <w:t>final model, including the output and residual plot?</w:t>
      </w:r>
    </w:p>
    <w:p w:rsidR="008D64C5" w:rsidRPr="004B0187" w:rsidRDefault="008D64C5" w:rsidP="00DE1D9A">
      <w:pPr>
        <w:rPr>
          <w:rStyle w:val="fontstyle01"/>
          <w:u w:val="single"/>
        </w:rPr>
      </w:pPr>
      <w:r w:rsidRPr="004B0187">
        <w:rPr>
          <w:rStyle w:val="fontstyle01"/>
          <w:b/>
          <w:bCs/>
          <w:u w:val="single"/>
        </w:rPr>
        <w:t>ANS: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40E64" w:rsidTr="00040E64">
        <w:tc>
          <w:tcPr>
            <w:tcW w:w="4675" w:type="dxa"/>
          </w:tcPr>
          <w:p w:rsidR="00040E64" w:rsidRPr="00040E64" w:rsidRDefault="00040E64" w:rsidP="00040E64">
            <w:pPr>
              <w:jc w:val="center"/>
              <w:rPr>
                <w:rFonts w:ascii="TimesNewRomanPSMT" w:hAnsi="TimesNewRomanPSMT"/>
              </w:rPr>
            </w:pPr>
            <w:r w:rsidRPr="00040E64">
              <w:rPr>
                <w:rFonts w:ascii="TimesNewRomanPSMT" w:hAnsi="TimesNewRomanPSMT"/>
              </w:rPr>
              <w:t>Step</w:t>
            </w:r>
          </w:p>
        </w:tc>
        <w:tc>
          <w:tcPr>
            <w:tcW w:w="4675" w:type="dxa"/>
          </w:tcPr>
          <w:p w:rsidR="00040E64" w:rsidRPr="00040E64" w:rsidRDefault="00040E64" w:rsidP="00040E64">
            <w:pPr>
              <w:jc w:val="center"/>
              <w:rPr>
                <w:rFonts w:ascii="TimesNewRomanPSMT" w:hAnsi="TimesNewRomanPSMT"/>
              </w:rPr>
            </w:pPr>
            <w:r w:rsidRPr="00040E64">
              <w:rPr>
                <w:rFonts w:ascii="TimesNewRomanPSMT" w:hAnsi="TimesNewRomanPSMT"/>
              </w:rPr>
              <w:t>Explanation</w:t>
            </w:r>
          </w:p>
        </w:tc>
      </w:tr>
      <w:tr w:rsidR="00040E64" w:rsidTr="00040E64">
        <w:tc>
          <w:tcPr>
            <w:tcW w:w="4675" w:type="dxa"/>
          </w:tcPr>
          <w:p w:rsidR="00040E64" w:rsidRPr="00040E64" w:rsidRDefault="00D41DA9" w:rsidP="00040E64">
            <w:pPr>
              <w:jc w:val="center"/>
              <w:rPr>
                <w:rFonts w:ascii="TimesNewRomanPSMT" w:hAnsi="TimesNewRomanPSMT"/>
              </w:rPr>
            </w:pPr>
            <w:r>
              <w:rPr>
                <w:rFonts w:ascii="TimesNewRomanPSMT" w:hAnsi="TimesNewRomanPSMT"/>
              </w:rPr>
              <w:t>Drop Enrollment</w:t>
            </w:r>
          </w:p>
        </w:tc>
        <w:tc>
          <w:tcPr>
            <w:tcW w:w="4675" w:type="dxa"/>
          </w:tcPr>
          <w:p w:rsidR="00040E64" w:rsidRPr="00040E64" w:rsidRDefault="00D41DA9" w:rsidP="00040E64">
            <w:pPr>
              <w:jc w:val="center"/>
              <w:rPr>
                <w:rFonts w:ascii="TimesNewRomanPSMT" w:hAnsi="TimesNewRomanPSMT"/>
              </w:rPr>
            </w:pPr>
            <w:r>
              <w:rPr>
                <w:rFonts w:ascii="TimesNewRomanPSMT" w:hAnsi="TimesNewRomanPSMT"/>
              </w:rPr>
              <w:t xml:space="preserve">Too high </w:t>
            </w:r>
            <w:proofErr w:type="gramStart"/>
            <w:r>
              <w:rPr>
                <w:rFonts w:ascii="TimesNewRomanPSMT" w:hAnsi="TimesNewRomanPSMT"/>
              </w:rPr>
              <w:t>VIF(</w:t>
            </w:r>
            <w:proofErr w:type="gramEnd"/>
            <w:r>
              <w:rPr>
                <w:rFonts w:ascii="TimesNewRomanPSMT" w:hAnsi="TimesNewRomanPSMT"/>
              </w:rPr>
              <w:t>70)</w:t>
            </w:r>
          </w:p>
        </w:tc>
      </w:tr>
      <w:tr w:rsidR="00040E64" w:rsidTr="00040E64">
        <w:tc>
          <w:tcPr>
            <w:tcW w:w="4675" w:type="dxa"/>
          </w:tcPr>
          <w:p w:rsidR="00040E64" w:rsidRPr="00040E64" w:rsidRDefault="002B6817" w:rsidP="00040E64">
            <w:pPr>
              <w:jc w:val="center"/>
              <w:rPr>
                <w:rFonts w:ascii="TimesNewRomanPSMT" w:hAnsi="TimesNewRomanPSMT"/>
              </w:rPr>
            </w:pPr>
            <w:r>
              <w:rPr>
                <w:rFonts w:ascii="TimesNewRomanPSMT" w:hAnsi="TimesNewRomanPSMT"/>
              </w:rPr>
              <w:t>Drop Rank</w:t>
            </w:r>
          </w:p>
        </w:tc>
        <w:tc>
          <w:tcPr>
            <w:tcW w:w="4675" w:type="dxa"/>
          </w:tcPr>
          <w:p w:rsidR="00040E64" w:rsidRPr="00040E64" w:rsidRDefault="002B6817" w:rsidP="00040E64">
            <w:pPr>
              <w:jc w:val="center"/>
              <w:rPr>
                <w:rFonts w:ascii="TimesNewRomanPSMT" w:hAnsi="TimesNewRomanPSMT"/>
              </w:rPr>
            </w:pPr>
            <w:r>
              <w:rPr>
                <w:rFonts w:ascii="TimesNewRomanPSMT" w:hAnsi="TimesNewRomanPSMT"/>
              </w:rPr>
              <w:t xml:space="preserve">Too high </w:t>
            </w:r>
            <w:proofErr w:type="gramStart"/>
            <w:r>
              <w:rPr>
                <w:rFonts w:ascii="TimesNewRomanPSMT" w:hAnsi="TimesNewRomanPSMT"/>
              </w:rPr>
              <w:t>VIF(</w:t>
            </w:r>
            <w:proofErr w:type="gramEnd"/>
            <w:r>
              <w:rPr>
                <w:rFonts w:ascii="TimesNewRomanPSMT" w:hAnsi="TimesNewRomanPSMT"/>
              </w:rPr>
              <w:t>22)</w:t>
            </w:r>
          </w:p>
        </w:tc>
      </w:tr>
      <w:tr w:rsidR="00040E64" w:rsidTr="00040E64">
        <w:tc>
          <w:tcPr>
            <w:tcW w:w="4675" w:type="dxa"/>
          </w:tcPr>
          <w:p w:rsidR="00040E64" w:rsidRPr="00040E64" w:rsidRDefault="009009C4" w:rsidP="00040E64">
            <w:pPr>
              <w:jc w:val="center"/>
              <w:rPr>
                <w:rFonts w:ascii="TimesNewRomanPSMT" w:hAnsi="TimesNewRomanPSMT"/>
              </w:rPr>
            </w:pPr>
            <w:r>
              <w:rPr>
                <w:rFonts w:ascii="TimesNewRomanPSMT" w:hAnsi="TimesNewRomanPSMT"/>
              </w:rPr>
              <w:t>Drop Tuition</w:t>
            </w:r>
          </w:p>
        </w:tc>
        <w:tc>
          <w:tcPr>
            <w:tcW w:w="4675" w:type="dxa"/>
          </w:tcPr>
          <w:p w:rsidR="00040E64" w:rsidRPr="00040E64" w:rsidRDefault="004930D9" w:rsidP="00040E64">
            <w:pPr>
              <w:jc w:val="center"/>
              <w:rPr>
                <w:rFonts w:ascii="TimesNewRomanPSMT" w:hAnsi="TimesNewRomanPSMT"/>
              </w:rPr>
            </w:pPr>
            <w:r>
              <w:rPr>
                <w:rFonts w:ascii="TimesNewRomanPSMT" w:hAnsi="TimesNewRomanPSMT"/>
              </w:rPr>
              <w:t>Not significant at 5%</w:t>
            </w:r>
          </w:p>
        </w:tc>
      </w:tr>
      <w:tr w:rsidR="002B6817" w:rsidTr="00040E64">
        <w:tc>
          <w:tcPr>
            <w:tcW w:w="4675" w:type="dxa"/>
          </w:tcPr>
          <w:p w:rsidR="002B6817" w:rsidRPr="00040E64" w:rsidRDefault="009009C4" w:rsidP="00040E64">
            <w:pPr>
              <w:jc w:val="center"/>
              <w:rPr>
                <w:rFonts w:ascii="TimesNewRomanPSMT" w:hAnsi="TimesNewRomanPSMT"/>
              </w:rPr>
            </w:pPr>
            <w:r>
              <w:rPr>
                <w:rFonts w:ascii="TimesNewRomanPSMT" w:hAnsi="TimesNewRomanPSMT"/>
              </w:rPr>
              <w:t>Drop UCLA</w:t>
            </w:r>
          </w:p>
        </w:tc>
        <w:tc>
          <w:tcPr>
            <w:tcW w:w="4675" w:type="dxa"/>
          </w:tcPr>
          <w:p w:rsidR="002B6817" w:rsidRPr="00040E64" w:rsidRDefault="004930D9" w:rsidP="00040E64">
            <w:pPr>
              <w:jc w:val="center"/>
              <w:rPr>
                <w:rFonts w:ascii="TimesNewRomanPSMT" w:hAnsi="TimesNewRomanPSMT"/>
              </w:rPr>
            </w:pPr>
            <w:r>
              <w:rPr>
                <w:rFonts w:ascii="TimesNewRomanPSMT" w:hAnsi="TimesNewRomanPSMT"/>
              </w:rPr>
              <w:t>Not significant at 5%</w:t>
            </w:r>
          </w:p>
        </w:tc>
      </w:tr>
      <w:tr w:rsidR="002B6817" w:rsidTr="00040E64">
        <w:tc>
          <w:tcPr>
            <w:tcW w:w="4675" w:type="dxa"/>
          </w:tcPr>
          <w:p w:rsidR="002B6817" w:rsidRPr="00040E64" w:rsidRDefault="009009C4" w:rsidP="00040E64">
            <w:pPr>
              <w:jc w:val="center"/>
              <w:rPr>
                <w:rFonts w:ascii="TimesNewRomanPSMT" w:hAnsi="TimesNewRomanPSMT"/>
              </w:rPr>
            </w:pPr>
            <w:r>
              <w:rPr>
                <w:rFonts w:ascii="TimesNewRomanPSMT" w:hAnsi="TimesNewRomanPSMT"/>
              </w:rPr>
              <w:t>Drop NYU</w:t>
            </w:r>
          </w:p>
        </w:tc>
        <w:tc>
          <w:tcPr>
            <w:tcW w:w="4675" w:type="dxa"/>
          </w:tcPr>
          <w:p w:rsidR="002B6817" w:rsidRPr="00040E64" w:rsidRDefault="004930D9" w:rsidP="00040E64">
            <w:pPr>
              <w:jc w:val="center"/>
              <w:rPr>
                <w:rFonts w:ascii="TimesNewRomanPSMT" w:hAnsi="TimesNewRomanPSMT"/>
              </w:rPr>
            </w:pPr>
            <w:r>
              <w:rPr>
                <w:rFonts w:ascii="TimesNewRomanPSMT" w:hAnsi="TimesNewRomanPSMT"/>
              </w:rPr>
              <w:t>Not significant at 5%</w:t>
            </w:r>
          </w:p>
        </w:tc>
      </w:tr>
      <w:tr w:rsidR="002B6817" w:rsidTr="00040E64">
        <w:tc>
          <w:tcPr>
            <w:tcW w:w="4675" w:type="dxa"/>
          </w:tcPr>
          <w:p w:rsidR="002B6817" w:rsidRPr="00040E64" w:rsidRDefault="00525DC5" w:rsidP="00040E64">
            <w:pPr>
              <w:jc w:val="center"/>
              <w:rPr>
                <w:rFonts w:ascii="TimesNewRomanPSMT" w:hAnsi="TimesNewRomanPSMT"/>
              </w:rPr>
            </w:pPr>
            <w:r>
              <w:rPr>
                <w:rFonts w:ascii="TimesNewRomanPSMT" w:hAnsi="TimesNewRomanPSMT"/>
              </w:rPr>
              <w:t>Drop GPA</w:t>
            </w:r>
          </w:p>
        </w:tc>
        <w:tc>
          <w:tcPr>
            <w:tcW w:w="4675" w:type="dxa"/>
          </w:tcPr>
          <w:p w:rsidR="002B6817" w:rsidRPr="00040E64" w:rsidRDefault="004930D9" w:rsidP="00040E64">
            <w:pPr>
              <w:jc w:val="center"/>
              <w:rPr>
                <w:rFonts w:ascii="TimesNewRomanPSMT" w:hAnsi="TimesNewRomanPSMT"/>
              </w:rPr>
            </w:pPr>
            <w:r>
              <w:rPr>
                <w:rFonts w:ascii="TimesNewRomanPSMT" w:hAnsi="TimesNewRomanPSMT"/>
              </w:rPr>
              <w:t>Not significant at 5%</w:t>
            </w:r>
          </w:p>
        </w:tc>
      </w:tr>
      <w:tr w:rsidR="002B6817" w:rsidTr="00040E64">
        <w:tc>
          <w:tcPr>
            <w:tcW w:w="4675" w:type="dxa"/>
          </w:tcPr>
          <w:p w:rsidR="002B6817" w:rsidRPr="00040E64" w:rsidRDefault="00525DC5" w:rsidP="00040E64">
            <w:pPr>
              <w:jc w:val="center"/>
              <w:rPr>
                <w:rFonts w:ascii="TimesNewRomanPSMT" w:hAnsi="TimesNewRomanPSMT"/>
              </w:rPr>
            </w:pPr>
            <w:r>
              <w:rPr>
                <w:rFonts w:ascii="TimesNewRomanPSMT" w:hAnsi="TimesNewRomanPSMT"/>
              </w:rPr>
              <w:t>Drop Cornell</w:t>
            </w:r>
          </w:p>
        </w:tc>
        <w:tc>
          <w:tcPr>
            <w:tcW w:w="4675" w:type="dxa"/>
          </w:tcPr>
          <w:p w:rsidR="002B6817" w:rsidRPr="00040E64" w:rsidRDefault="004930D9" w:rsidP="00040E64">
            <w:pPr>
              <w:jc w:val="center"/>
              <w:rPr>
                <w:rFonts w:ascii="TimesNewRomanPSMT" w:hAnsi="TimesNewRomanPSMT"/>
              </w:rPr>
            </w:pPr>
            <w:r>
              <w:rPr>
                <w:rFonts w:ascii="TimesNewRomanPSMT" w:hAnsi="TimesNewRomanPSMT"/>
              </w:rPr>
              <w:t>Not significant at 5%</w:t>
            </w:r>
          </w:p>
        </w:tc>
      </w:tr>
      <w:tr w:rsidR="002B6817" w:rsidTr="00040E64">
        <w:tc>
          <w:tcPr>
            <w:tcW w:w="4675" w:type="dxa"/>
          </w:tcPr>
          <w:p w:rsidR="002B6817" w:rsidRPr="00040E64" w:rsidRDefault="00525DC5" w:rsidP="00040E64">
            <w:pPr>
              <w:jc w:val="center"/>
              <w:rPr>
                <w:rFonts w:ascii="TimesNewRomanPSMT" w:hAnsi="TimesNewRomanPSMT"/>
              </w:rPr>
            </w:pPr>
            <w:r>
              <w:rPr>
                <w:rFonts w:ascii="TimesNewRomanPSMT" w:hAnsi="TimesNewRomanPSMT"/>
              </w:rPr>
              <w:t>Drop Michigan</w:t>
            </w:r>
          </w:p>
        </w:tc>
        <w:tc>
          <w:tcPr>
            <w:tcW w:w="4675" w:type="dxa"/>
          </w:tcPr>
          <w:p w:rsidR="002B6817" w:rsidRPr="00040E64" w:rsidRDefault="004930D9" w:rsidP="00040E64">
            <w:pPr>
              <w:jc w:val="center"/>
              <w:rPr>
                <w:rFonts w:ascii="TimesNewRomanPSMT" w:hAnsi="TimesNewRomanPSMT"/>
              </w:rPr>
            </w:pPr>
            <w:r>
              <w:rPr>
                <w:rFonts w:ascii="TimesNewRomanPSMT" w:hAnsi="TimesNewRomanPSMT"/>
              </w:rPr>
              <w:t>Not significant at 5%</w:t>
            </w:r>
          </w:p>
        </w:tc>
      </w:tr>
      <w:tr w:rsidR="007748D5" w:rsidTr="00040E64">
        <w:tc>
          <w:tcPr>
            <w:tcW w:w="4675" w:type="dxa"/>
          </w:tcPr>
          <w:p w:rsidR="007748D5" w:rsidRDefault="007748D5" w:rsidP="00040E64">
            <w:pPr>
              <w:jc w:val="center"/>
              <w:rPr>
                <w:rFonts w:ascii="TimesNewRomanPSMT" w:hAnsi="TimesNewRomanPSMT"/>
              </w:rPr>
            </w:pPr>
            <w:r>
              <w:rPr>
                <w:rFonts w:ascii="TimesNewRomanPSMT" w:hAnsi="TimesNewRomanPSMT"/>
              </w:rPr>
              <w:t>Drop Duke</w:t>
            </w:r>
          </w:p>
        </w:tc>
        <w:tc>
          <w:tcPr>
            <w:tcW w:w="4675" w:type="dxa"/>
          </w:tcPr>
          <w:p w:rsidR="007748D5" w:rsidRPr="00040E64" w:rsidRDefault="004930D9" w:rsidP="00040E64">
            <w:pPr>
              <w:jc w:val="center"/>
              <w:rPr>
                <w:rFonts w:ascii="TimesNewRomanPSMT" w:hAnsi="TimesNewRomanPSMT"/>
              </w:rPr>
            </w:pPr>
            <w:r>
              <w:rPr>
                <w:rFonts w:ascii="TimesNewRomanPSMT" w:hAnsi="TimesNewRomanPSMT"/>
              </w:rPr>
              <w:t>Not significant at 5%</w:t>
            </w:r>
          </w:p>
        </w:tc>
      </w:tr>
      <w:tr w:rsidR="007748D5" w:rsidTr="00040E64">
        <w:tc>
          <w:tcPr>
            <w:tcW w:w="4675" w:type="dxa"/>
          </w:tcPr>
          <w:p w:rsidR="007748D5" w:rsidRDefault="007748D5" w:rsidP="00040E64">
            <w:pPr>
              <w:jc w:val="center"/>
              <w:rPr>
                <w:rFonts w:ascii="TimesNewRomanPSMT" w:hAnsi="TimesNewRomanPSMT"/>
              </w:rPr>
            </w:pPr>
            <w:r>
              <w:rPr>
                <w:rFonts w:ascii="TimesNewRomanPSMT" w:hAnsi="TimesNewRomanPSMT"/>
              </w:rPr>
              <w:t>Drop Northwestern</w:t>
            </w:r>
          </w:p>
        </w:tc>
        <w:tc>
          <w:tcPr>
            <w:tcW w:w="4675" w:type="dxa"/>
          </w:tcPr>
          <w:p w:rsidR="007748D5" w:rsidRPr="00040E64" w:rsidRDefault="004930D9" w:rsidP="00040E64">
            <w:pPr>
              <w:jc w:val="center"/>
              <w:rPr>
                <w:rFonts w:ascii="TimesNewRomanPSMT" w:hAnsi="TimesNewRomanPSMT"/>
              </w:rPr>
            </w:pPr>
            <w:r>
              <w:rPr>
                <w:rFonts w:ascii="TimesNewRomanPSMT" w:hAnsi="TimesNewRomanPSMT"/>
              </w:rPr>
              <w:t>Not significant at 5%</w:t>
            </w:r>
          </w:p>
        </w:tc>
      </w:tr>
      <w:tr w:rsidR="007748D5" w:rsidTr="00040E64">
        <w:tc>
          <w:tcPr>
            <w:tcW w:w="4675" w:type="dxa"/>
          </w:tcPr>
          <w:p w:rsidR="007748D5" w:rsidRDefault="007748D5" w:rsidP="00040E64">
            <w:pPr>
              <w:jc w:val="center"/>
              <w:rPr>
                <w:rFonts w:ascii="TimesNewRomanPSMT" w:hAnsi="TimesNewRomanPSMT"/>
              </w:rPr>
            </w:pPr>
            <w:r>
              <w:rPr>
                <w:rFonts w:ascii="TimesNewRomanPSMT" w:hAnsi="TimesNewRomanPSMT"/>
              </w:rPr>
              <w:t>Drop Dartmouth</w:t>
            </w:r>
          </w:p>
        </w:tc>
        <w:tc>
          <w:tcPr>
            <w:tcW w:w="4675" w:type="dxa"/>
          </w:tcPr>
          <w:p w:rsidR="007748D5" w:rsidRPr="00040E64" w:rsidRDefault="004930D9" w:rsidP="00040E64">
            <w:pPr>
              <w:jc w:val="center"/>
              <w:rPr>
                <w:rFonts w:ascii="TimesNewRomanPSMT" w:hAnsi="TimesNewRomanPSMT"/>
              </w:rPr>
            </w:pPr>
            <w:r>
              <w:rPr>
                <w:rFonts w:ascii="TimesNewRomanPSMT" w:hAnsi="TimesNewRomanPSMT"/>
              </w:rPr>
              <w:t>Not significant at 5%</w:t>
            </w:r>
          </w:p>
        </w:tc>
      </w:tr>
      <w:tr w:rsidR="007748D5" w:rsidTr="00040E64">
        <w:tc>
          <w:tcPr>
            <w:tcW w:w="4675" w:type="dxa"/>
          </w:tcPr>
          <w:p w:rsidR="007748D5" w:rsidRDefault="007748D5" w:rsidP="00040E64">
            <w:pPr>
              <w:jc w:val="center"/>
              <w:rPr>
                <w:rFonts w:ascii="TimesNewRomanPSMT" w:hAnsi="TimesNewRomanPSMT"/>
              </w:rPr>
            </w:pPr>
            <w:r>
              <w:rPr>
                <w:rFonts w:ascii="TimesNewRomanPSMT" w:hAnsi="TimesNewRomanPSMT"/>
              </w:rPr>
              <w:lastRenderedPageBreak/>
              <w:t>Drop MIT</w:t>
            </w:r>
          </w:p>
        </w:tc>
        <w:tc>
          <w:tcPr>
            <w:tcW w:w="4675" w:type="dxa"/>
          </w:tcPr>
          <w:p w:rsidR="007748D5" w:rsidRPr="00040E64" w:rsidRDefault="004930D9" w:rsidP="00040E64">
            <w:pPr>
              <w:jc w:val="center"/>
              <w:rPr>
                <w:rFonts w:ascii="TimesNewRomanPSMT" w:hAnsi="TimesNewRomanPSMT"/>
              </w:rPr>
            </w:pPr>
            <w:r>
              <w:rPr>
                <w:rFonts w:ascii="TimesNewRomanPSMT" w:hAnsi="TimesNewRomanPSMT"/>
              </w:rPr>
              <w:t>Not significant at 5%</w:t>
            </w:r>
          </w:p>
        </w:tc>
      </w:tr>
      <w:tr w:rsidR="007748D5" w:rsidTr="00040E64">
        <w:tc>
          <w:tcPr>
            <w:tcW w:w="4675" w:type="dxa"/>
          </w:tcPr>
          <w:p w:rsidR="007748D5" w:rsidRDefault="007748D5" w:rsidP="00040E64">
            <w:pPr>
              <w:jc w:val="center"/>
              <w:rPr>
                <w:rFonts w:ascii="TimesNewRomanPSMT" w:hAnsi="TimesNewRomanPSMT"/>
              </w:rPr>
            </w:pPr>
            <w:r>
              <w:rPr>
                <w:rFonts w:ascii="TimesNewRomanPSMT" w:hAnsi="TimesNewRomanPSMT"/>
              </w:rPr>
              <w:t>Drop Columbia</w:t>
            </w:r>
          </w:p>
        </w:tc>
        <w:tc>
          <w:tcPr>
            <w:tcW w:w="4675" w:type="dxa"/>
          </w:tcPr>
          <w:p w:rsidR="007748D5" w:rsidRPr="00040E64" w:rsidRDefault="004930D9" w:rsidP="00040E64">
            <w:pPr>
              <w:jc w:val="center"/>
              <w:rPr>
                <w:rFonts w:ascii="TimesNewRomanPSMT" w:hAnsi="TimesNewRomanPSMT"/>
              </w:rPr>
            </w:pPr>
            <w:r>
              <w:rPr>
                <w:rFonts w:ascii="TimesNewRomanPSMT" w:hAnsi="TimesNewRomanPSMT"/>
              </w:rPr>
              <w:t>Not significant at 5%</w:t>
            </w:r>
          </w:p>
        </w:tc>
      </w:tr>
      <w:tr w:rsidR="007748D5" w:rsidTr="00040E64">
        <w:tc>
          <w:tcPr>
            <w:tcW w:w="4675" w:type="dxa"/>
          </w:tcPr>
          <w:p w:rsidR="007748D5" w:rsidRDefault="007748D5" w:rsidP="00040E64">
            <w:pPr>
              <w:jc w:val="center"/>
              <w:rPr>
                <w:rFonts w:ascii="TimesNewRomanPSMT" w:hAnsi="TimesNewRomanPSMT"/>
              </w:rPr>
            </w:pPr>
            <w:r>
              <w:rPr>
                <w:rFonts w:ascii="TimesNewRomanPSMT" w:hAnsi="TimesNewRomanPSMT"/>
              </w:rPr>
              <w:t>Drop Chicago</w:t>
            </w:r>
          </w:p>
        </w:tc>
        <w:tc>
          <w:tcPr>
            <w:tcW w:w="4675" w:type="dxa"/>
          </w:tcPr>
          <w:p w:rsidR="007748D5" w:rsidRPr="00040E64" w:rsidRDefault="004930D9" w:rsidP="00040E64">
            <w:pPr>
              <w:jc w:val="center"/>
              <w:rPr>
                <w:rFonts w:ascii="TimesNewRomanPSMT" w:hAnsi="TimesNewRomanPSMT"/>
              </w:rPr>
            </w:pPr>
            <w:r>
              <w:rPr>
                <w:rFonts w:ascii="TimesNewRomanPSMT" w:hAnsi="TimesNewRomanPSMT"/>
              </w:rPr>
              <w:t>Not significant at 5%</w:t>
            </w:r>
          </w:p>
        </w:tc>
      </w:tr>
      <w:tr w:rsidR="007748D5" w:rsidTr="00040E64">
        <w:tc>
          <w:tcPr>
            <w:tcW w:w="4675" w:type="dxa"/>
          </w:tcPr>
          <w:p w:rsidR="007748D5" w:rsidRDefault="007748D5" w:rsidP="00040E64">
            <w:pPr>
              <w:jc w:val="center"/>
              <w:rPr>
                <w:rFonts w:ascii="TimesNewRomanPSMT" w:hAnsi="TimesNewRomanPSMT"/>
              </w:rPr>
            </w:pPr>
            <w:r>
              <w:rPr>
                <w:rFonts w:ascii="TimesNewRomanPSMT" w:hAnsi="TimesNewRomanPSMT"/>
              </w:rPr>
              <w:t>Drop Harvard</w:t>
            </w:r>
          </w:p>
        </w:tc>
        <w:tc>
          <w:tcPr>
            <w:tcW w:w="4675" w:type="dxa"/>
          </w:tcPr>
          <w:p w:rsidR="007748D5" w:rsidRPr="00040E64" w:rsidRDefault="004930D9" w:rsidP="00040E64">
            <w:pPr>
              <w:jc w:val="center"/>
              <w:rPr>
                <w:rFonts w:ascii="TimesNewRomanPSMT" w:hAnsi="TimesNewRomanPSMT"/>
              </w:rPr>
            </w:pPr>
            <w:r>
              <w:rPr>
                <w:rFonts w:ascii="TimesNewRomanPSMT" w:hAnsi="TimesNewRomanPSMT"/>
              </w:rPr>
              <w:t>Not significant at 5%</w:t>
            </w:r>
          </w:p>
        </w:tc>
      </w:tr>
      <w:tr w:rsidR="004930D9" w:rsidTr="00040E64">
        <w:tc>
          <w:tcPr>
            <w:tcW w:w="4675" w:type="dxa"/>
          </w:tcPr>
          <w:p w:rsidR="004930D9" w:rsidRDefault="004930D9" w:rsidP="00040E64">
            <w:pPr>
              <w:jc w:val="center"/>
              <w:rPr>
                <w:rFonts w:ascii="TimesNewRomanPSMT" w:hAnsi="TimesNewRomanPSMT"/>
              </w:rPr>
            </w:pPr>
            <w:r>
              <w:rPr>
                <w:rFonts w:ascii="TimesNewRomanPSMT" w:hAnsi="TimesNewRomanPSMT"/>
              </w:rPr>
              <w:t>Drop Stanford</w:t>
            </w:r>
          </w:p>
        </w:tc>
        <w:tc>
          <w:tcPr>
            <w:tcW w:w="4675" w:type="dxa"/>
          </w:tcPr>
          <w:p w:rsidR="004930D9" w:rsidRPr="00040E64" w:rsidRDefault="004930D9" w:rsidP="00040E64">
            <w:pPr>
              <w:jc w:val="center"/>
              <w:rPr>
                <w:rFonts w:ascii="TimesNewRomanPSMT" w:hAnsi="TimesNewRomanPSMT"/>
              </w:rPr>
            </w:pPr>
            <w:r>
              <w:rPr>
                <w:rFonts w:ascii="TimesNewRomanPSMT" w:hAnsi="TimesNewRomanPSMT"/>
              </w:rPr>
              <w:t>Not significant at 5%</w:t>
            </w:r>
          </w:p>
        </w:tc>
      </w:tr>
      <w:tr w:rsidR="004930D9" w:rsidTr="00040E64">
        <w:tc>
          <w:tcPr>
            <w:tcW w:w="4675" w:type="dxa"/>
          </w:tcPr>
          <w:p w:rsidR="004930D9" w:rsidRDefault="004930D9" w:rsidP="00040E64">
            <w:pPr>
              <w:jc w:val="center"/>
              <w:rPr>
                <w:rFonts w:ascii="TimesNewRomanPSMT" w:hAnsi="TimesNewRomanPSMT"/>
              </w:rPr>
            </w:pPr>
            <w:r>
              <w:rPr>
                <w:rFonts w:ascii="TimesNewRomanPSMT" w:hAnsi="TimesNewRomanPSMT"/>
              </w:rPr>
              <w:t>Drop GMAT</w:t>
            </w:r>
          </w:p>
        </w:tc>
        <w:tc>
          <w:tcPr>
            <w:tcW w:w="4675" w:type="dxa"/>
          </w:tcPr>
          <w:p w:rsidR="004930D9" w:rsidRPr="00040E64" w:rsidRDefault="004930D9" w:rsidP="00040E64">
            <w:pPr>
              <w:jc w:val="center"/>
              <w:rPr>
                <w:rFonts w:ascii="TimesNewRomanPSMT" w:hAnsi="TimesNewRomanPSMT"/>
              </w:rPr>
            </w:pPr>
            <w:r>
              <w:rPr>
                <w:rFonts w:ascii="TimesNewRomanPSMT" w:hAnsi="TimesNewRomanPSMT"/>
              </w:rPr>
              <w:t>Not significant at 5%</w:t>
            </w:r>
          </w:p>
        </w:tc>
      </w:tr>
      <w:tr w:rsidR="004930D9" w:rsidTr="00040E64">
        <w:tc>
          <w:tcPr>
            <w:tcW w:w="4675" w:type="dxa"/>
          </w:tcPr>
          <w:p w:rsidR="004930D9" w:rsidRDefault="004930D9" w:rsidP="00040E64">
            <w:pPr>
              <w:jc w:val="center"/>
              <w:rPr>
                <w:rFonts w:ascii="TimesNewRomanPSMT" w:hAnsi="TimesNewRomanPSMT"/>
              </w:rPr>
            </w:pPr>
            <w:r>
              <w:rPr>
                <w:rFonts w:ascii="TimesNewRomanPSMT" w:hAnsi="TimesNewRomanPSMT"/>
              </w:rPr>
              <w:t>Drop Georgetown</w:t>
            </w:r>
          </w:p>
        </w:tc>
        <w:tc>
          <w:tcPr>
            <w:tcW w:w="4675" w:type="dxa"/>
          </w:tcPr>
          <w:p w:rsidR="004930D9" w:rsidRPr="00040E64" w:rsidRDefault="004930D9" w:rsidP="00040E64">
            <w:pPr>
              <w:jc w:val="center"/>
              <w:rPr>
                <w:rFonts w:ascii="TimesNewRomanPSMT" w:hAnsi="TimesNewRomanPSMT"/>
              </w:rPr>
            </w:pPr>
            <w:r>
              <w:rPr>
                <w:rFonts w:ascii="TimesNewRomanPSMT" w:hAnsi="TimesNewRomanPSMT"/>
              </w:rPr>
              <w:t>Not significant at 5%</w:t>
            </w:r>
          </w:p>
        </w:tc>
      </w:tr>
      <w:tr w:rsidR="004930D9" w:rsidTr="00040E64">
        <w:tc>
          <w:tcPr>
            <w:tcW w:w="4675" w:type="dxa"/>
          </w:tcPr>
          <w:p w:rsidR="004930D9" w:rsidRDefault="004930D9" w:rsidP="00040E64">
            <w:pPr>
              <w:jc w:val="center"/>
              <w:rPr>
                <w:rFonts w:ascii="TimesNewRomanPSMT" w:hAnsi="TimesNewRomanPSMT"/>
              </w:rPr>
            </w:pPr>
            <w:r>
              <w:rPr>
                <w:rFonts w:ascii="TimesNewRomanPSMT" w:hAnsi="TimesNewRomanPSMT"/>
              </w:rPr>
              <w:t>Drop Penn</w:t>
            </w:r>
          </w:p>
        </w:tc>
        <w:tc>
          <w:tcPr>
            <w:tcW w:w="4675" w:type="dxa"/>
          </w:tcPr>
          <w:p w:rsidR="004930D9" w:rsidRPr="00040E64" w:rsidRDefault="00764F7B" w:rsidP="00040E64">
            <w:pPr>
              <w:jc w:val="center"/>
              <w:rPr>
                <w:rFonts w:ascii="TimesNewRomanPSMT" w:hAnsi="TimesNewRomanPSMT"/>
              </w:rPr>
            </w:pPr>
            <w:r>
              <w:rPr>
                <w:rFonts w:ascii="TimesNewRomanPSMT" w:hAnsi="TimesNewRomanPSMT"/>
              </w:rPr>
              <w:t>Not significant at 5%</w:t>
            </w:r>
          </w:p>
        </w:tc>
      </w:tr>
    </w:tbl>
    <w:p w:rsidR="008D64C5" w:rsidRDefault="008D64C5" w:rsidP="00DE1D9A"/>
    <w:p w:rsidR="00071292" w:rsidRDefault="00071292" w:rsidP="00DE1D9A">
      <w:r>
        <w:rPr>
          <w:rStyle w:val="fontstyle01"/>
        </w:rPr>
        <w:t>This is the output of my final model:</w:t>
      </w:r>
    </w:p>
    <w:p w:rsidR="00071292" w:rsidRDefault="00071292" w:rsidP="00071292">
      <w:pPr>
        <w:jc w:val="center"/>
      </w:pPr>
      <w:r>
        <w:rPr>
          <w:noProof/>
        </w:rPr>
        <w:drawing>
          <wp:inline distT="0" distB="0" distL="0" distR="0">
            <wp:extent cx="1533459" cy="2417831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9585" cy="242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1292" w:rsidRDefault="00071292" w:rsidP="00B41785">
      <w:pPr>
        <w:rPr>
          <w:rStyle w:val="fontstyle01"/>
        </w:rPr>
      </w:pPr>
      <w:r>
        <w:rPr>
          <w:rStyle w:val="fontstyle01"/>
        </w:rPr>
        <w:t>The final model is:</w:t>
      </w:r>
    </w:p>
    <w:p w:rsidR="00B41785" w:rsidRPr="00BC4651" w:rsidRDefault="00B41785" w:rsidP="00071292">
      <w:pPr>
        <w:rPr>
          <w:rFonts w:eastAsiaTheme="minorEastAsia"/>
        </w:rPr>
      </w:pPr>
      <m:oMathPara>
        <m:oMath>
          <m:r>
            <w:rPr>
              <w:rFonts w:ascii="Cambria Math" w:hAnsi="Cambria Math" w:cs="Cambria Math"/>
            </w:rPr>
            <m:t>S</m:t>
          </m:r>
          <m:r>
            <w:rPr>
              <w:rFonts w:ascii="Cambria Math" w:hAnsi="Cambria Math"/>
            </w:rPr>
            <m:t>alary = -4497026 + 2275*Year – 41166*AcceptRate + 65560*EmpGrad – 4448*CMU – 6322*UC_Berkeley – 8886*USC – 5454*UT_AUSTIN</m:t>
          </m:r>
        </m:oMath>
      </m:oMathPara>
    </w:p>
    <w:p w:rsidR="00BC4651" w:rsidRDefault="00BC4651" w:rsidP="00071292">
      <w:pPr>
        <w:rPr>
          <w:rFonts w:eastAsiaTheme="minorEastAsia"/>
        </w:rPr>
      </w:pPr>
    </w:p>
    <w:p w:rsidR="00A171A4" w:rsidRDefault="00A171A4" w:rsidP="00071292">
      <w:pPr>
        <w:rPr>
          <w:rFonts w:ascii="TimesNewRomanPSMT" w:hAnsi="TimesNewRomanPSMT"/>
          <w:color w:val="000000"/>
          <w:sz w:val="24"/>
          <w:szCs w:val="24"/>
        </w:rPr>
      </w:pPr>
      <w:r w:rsidRPr="00A171A4">
        <w:rPr>
          <w:rFonts w:ascii="TimesNewRomanPSMT" w:hAnsi="TimesNewRomanPSMT"/>
          <w:color w:val="000000"/>
          <w:sz w:val="24"/>
          <w:szCs w:val="24"/>
        </w:rPr>
        <w:t>B. For this second part, you are to use your kn</w:t>
      </w:r>
      <w:r>
        <w:rPr>
          <w:rFonts w:ascii="TimesNewRomanPSMT" w:hAnsi="TimesNewRomanPSMT"/>
          <w:color w:val="000000"/>
          <w:sz w:val="24"/>
          <w:szCs w:val="24"/>
        </w:rPr>
        <w:t>owledge of Clustering Analysis.</w:t>
      </w:r>
    </w:p>
    <w:p w:rsidR="00A171A4" w:rsidRDefault="00A171A4" w:rsidP="00071292">
      <w:pPr>
        <w:rPr>
          <w:rFonts w:ascii="TimesNewRomanPSMT" w:hAnsi="TimesNewRomanPSMT"/>
          <w:color w:val="000000"/>
          <w:sz w:val="24"/>
          <w:szCs w:val="24"/>
        </w:rPr>
      </w:pPr>
      <w:r w:rsidRPr="00A171A4">
        <w:rPr>
          <w:rFonts w:ascii="Wingdings-Regular" w:hAnsi="Wingdings-Regular"/>
          <w:color w:val="000000"/>
        </w:rPr>
        <w:br/>
      </w:r>
      <w:r w:rsidRPr="00A171A4">
        <w:rPr>
          <w:rFonts w:ascii="TimesNewRomanPSMT" w:hAnsi="TimesNewRomanPSMT"/>
          <w:color w:val="000000"/>
          <w:sz w:val="24"/>
          <w:szCs w:val="24"/>
        </w:rPr>
        <w:t xml:space="preserve">a. Using a combination of </w:t>
      </w:r>
      <w:r w:rsidRPr="00A171A4">
        <w:rPr>
          <w:rFonts w:ascii="TimesNewRomanPS-ItalicMT" w:hAnsi="TimesNewRomanPS-ItalicMT"/>
          <w:i/>
          <w:iCs/>
          <w:color w:val="000000"/>
          <w:sz w:val="24"/>
          <w:szCs w:val="24"/>
        </w:rPr>
        <w:t xml:space="preserve">Hierarchical </w:t>
      </w:r>
      <w:r w:rsidRPr="00A171A4">
        <w:rPr>
          <w:rFonts w:ascii="TimesNewRomanPSMT" w:hAnsi="TimesNewRomanPSMT"/>
          <w:color w:val="000000"/>
          <w:sz w:val="24"/>
          <w:szCs w:val="24"/>
        </w:rPr>
        <w:t xml:space="preserve">and </w:t>
      </w:r>
      <w:r w:rsidRPr="00A171A4">
        <w:rPr>
          <w:rFonts w:ascii="TimesNewRomanPS-ItalicMT" w:hAnsi="TimesNewRomanPS-ItalicMT"/>
          <w:i/>
          <w:iCs/>
          <w:color w:val="000000"/>
          <w:sz w:val="24"/>
          <w:szCs w:val="24"/>
        </w:rPr>
        <w:t xml:space="preserve">K-Means </w:t>
      </w:r>
      <w:r w:rsidRPr="00A171A4">
        <w:rPr>
          <w:rFonts w:ascii="TimesNewRomanPSMT" w:hAnsi="TimesNewRomanPSMT"/>
          <w:color w:val="000000"/>
          <w:sz w:val="24"/>
          <w:szCs w:val="24"/>
        </w:rPr>
        <w:t>clustering methods, what number of</w:t>
      </w:r>
      <w:r w:rsidRPr="00A171A4">
        <w:rPr>
          <w:rFonts w:ascii="TimesNewRomanPSMT" w:hAnsi="TimesNewRomanPSMT"/>
          <w:color w:val="000000"/>
        </w:rPr>
        <w:br/>
      </w:r>
      <w:r w:rsidRPr="00A171A4">
        <w:rPr>
          <w:rFonts w:ascii="TimesNewRomanPSMT" w:hAnsi="TimesNewRomanPSMT"/>
          <w:color w:val="000000"/>
          <w:sz w:val="24"/>
          <w:szCs w:val="24"/>
        </w:rPr>
        <w:t xml:space="preserve">clusters would you suggest using all the data except the </w:t>
      </w:r>
      <w:r w:rsidRPr="00A171A4">
        <w:rPr>
          <w:rFonts w:ascii="TimesNewRomanPS-ItalicMT" w:hAnsi="TimesNewRomanPS-ItalicMT"/>
          <w:i/>
          <w:iCs/>
          <w:color w:val="000000"/>
          <w:sz w:val="24"/>
          <w:szCs w:val="24"/>
        </w:rPr>
        <w:t xml:space="preserve">School </w:t>
      </w:r>
      <w:r w:rsidRPr="00A171A4">
        <w:rPr>
          <w:rFonts w:ascii="TimesNewRomanPSMT" w:hAnsi="TimesNewRomanPSMT"/>
          <w:color w:val="000000"/>
          <w:sz w:val="24"/>
          <w:szCs w:val="24"/>
        </w:rPr>
        <w:t>names? What is your</w:t>
      </w:r>
      <w:r w:rsidRPr="00A171A4">
        <w:rPr>
          <w:rFonts w:ascii="TimesNewRomanPSMT" w:hAnsi="TimesNewRomanPSMT"/>
          <w:color w:val="000000"/>
        </w:rPr>
        <w:br/>
      </w:r>
      <w:r w:rsidRPr="00A171A4">
        <w:rPr>
          <w:rFonts w:ascii="TimesNewRomanPSMT" w:hAnsi="TimesNewRomanPSMT"/>
          <w:color w:val="000000"/>
          <w:sz w:val="24"/>
          <w:szCs w:val="24"/>
        </w:rPr>
        <w:t>reason for choosing that number?</w:t>
      </w:r>
    </w:p>
    <w:p w:rsidR="00A171A4" w:rsidRPr="004B0187" w:rsidRDefault="00A171A4" w:rsidP="00071292">
      <w:pPr>
        <w:rPr>
          <w:rFonts w:ascii="TimesNewRomanPSMT" w:hAnsi="TimesNewRomanPSMT"/>
          <w:color w:val="000000"/>
          <w:u w:val="single"/>
        </w:rPr>
      </w:pPr>
      <w:r w:rsidRPr="004B0187">
        <w:rPr>
          <w:rFonts w:ascii="TimesNewRomanPSMT" w:hAnsi="TimesNewRomanPSMT"/>
          <w:b/>
          <w:bCs/>
          <w:color w:val="000000"/>
          <w:u w:val="single"/>
        </w:rPr>
        <w:t xml:space="preserve">ANS: </w:t>
      </w:r>
    </w:p>
    <w:p w:rsidR="00594507" w:rsidRDefault="00594507" w:rsidP="00594507">
      <w:pPr>
        <w:jc w:val="center"/>
        <w:rPr>
          <w:rFonts w:ascii="TimesNewRomanPSMT" w:hAnsi="TimesNewRomanPSMT"/>
          <w:color w:val="000000"/>
          <w:sz w:val="24"/>
          <w:szCs w:val="24"/>
        </w:rPr>
      </w:pPr>
      <w:r>
        <w:rPr>
          <w:rFonts w:ascii="TimesNewRomanPSMT" w:hAnsi="TimesNewRomanPSMT"/>
          <w:noProof/>
          <w:color w:val="000000"/>
        </w:rPr>
        <w:drawing>
          <wp:inline distT="0" distB="0" distL="0" distR="0">
            <wp:extent cx="2679773" cy="794933"/>
            <wp:effectExtent l="0" t="0" r="635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3609" cy="802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4B0D" w:rsidRDefault="00114B0D" w:rsidP="00594507">
      <w:pPr>
        <w:jc w:val="center"/>
        <w:rPr>
          <w:rFonts w:ascii="TimesNewRomanPSMT" w:hAnsi="TimesNewRomanPSMT"/>
          <w:color w:val="000000"/>
          <w:sz w:val="24"/>
          <w:szCs w:val="24"/>
        </w:rPr>
      </w:pPr>
      <w:r>
        <w:rPr>
          <w:rFonts w:ascii="TimesNewRomanPSMT" w:hAnsi="TimesNewRomanPSMT"/>
          <w:noProof/>
          <w:color w:val="000000"/>
        </w:rPr>
        <w:lastRenderedPageBreak/>
        <w:drawing>
          <wp:inline distT="0" distB="0" distL="0" distR="0">
            <wp:extent cx="1199820" cy="1218022"/>
            <wp:effectExtent l="0" t="0" r="635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070" cy="1230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4B0D" w:rsidRDefault="00114B0D" w:rsidP="00114B0D">
      <w:pPr>
        <w:rPr>
          <w:rFonts w:ascii="TimesNewRomanPSMT" w:hAnsi="TimesNewRomanPSMT"/>
          <w:color w:val="000000"/>
          <w:sz w:val="24"/>
          <w:szCs w:val="24"/>
        </w:rPr>
      </w:pPr>
      <w:r>
        <w:rPr>
          <w:rFonts w:ascii="TimesNewRomanPSMT" w:hAnsi="TimesNewRomanPSMT"/>
          <w:color w:val="000000"/>
          <w:sz w:val="24"/>
          <w:szCs w:val="24"/>
        </w:rPr>
        <w:t>As the number of observations is not too big, I use Hierarchical clustering for determining the optimal number of group. The scree plot shows that the Distance slowly drops after splitting into 6 clusters. Based on this observation, the data should be split into 6 groups.</w:t>
      </w:r>
    </w:p>
    <w:p w:rsidR="00BC4651" w:rsidRDefault="00A171A4" w:rsidP="00114B0D">
      <w:pPr>
        <w:rPr>
          <w:rFonts w:ascii="TimesNewRomanPSMT" w:hAnsi="TimesNewRomanPSMT"/>
          <w:color w:val="000000"/>
          <w:sz w:val="24"/>
          <w:szCs w:val="24"/>
        </w:rPr>
      </w:pPr>
      <w:r w:rsidRPr="00A171A4">
        <w:rPr>
          <w:rFonts w:ascii="TimesNewRomanPSMT" w:hAnsi="TimesNewRomanPSMT"/>
          <w:color w:val="000000"/>
        </w:rPr>
        <w:br/>
      </w:r>
      <w:r w:rsidRPr="00A171A4">
        <w:rPr>
          <w:rFonts w:ascii="TimesNewRomanPSMT" w:hAnsi="TimesNewRomanPSMT"/>
          <w:color w:val="000000"/>
          <w:sz w:val="24"/>
          <w:szCs w:val="24"/>
        </w:rPr>
        <w:t>b. Regardless of your answer to the previous question, form 6 clusters of the data and save</w:t>
      </w:r>
      <w:r w:rsidRPr="00A171A4">
        <w:rPr>
          <w:rFonts w:ascii="TimesNewRomanPSMT" w:hAnsi="TimesNewRomanPSMT"/>
          <w:color w:val="000000"/>
        </w:rPr>
        <w:br/>
      </w:r>
      <w:r w:rsidRPr="00A171A4">
        <w:rPr>
          <w:rFonts w:ascii="TimesNewRomanPSMT" w:hAnsi="TimesNewRomanPSMT"/>
          <w:color w:val="000000"/>
          <w:sz w:val="24"/>
          <w:szCs w:val="24"/>
        </w:rPr>
        <w:t xml:space="preserve">the cluster numbers to your worksheet (under the red triangle, choose </w:t>
      </w:r>
      <w:r w:rsidRPr="00A171A4">
        <w:rPr>
          <w:rFonts w:ascii="TimesNewRomanPS-ItalicMT" w:hAnsi="TimesNewRomanPS-ItalicMT"/>
          <w:i/>
          <w:iCs/>
          <w:color w:val="000000"/>
          <w:sz w:val="24"/>
          <w:szCs w:val="24"/>
        </w:rPr>
        <w:t>Save Clusters</w:t>
      </w:r>
      <w:r w:rsidRPr="00A171A4">
        <w:rPr>
          <w:rFonts w:ascii="TimesNewRomanPSMT" w:hAnsi="TimesNewRomanPSMT"/>
          <w:color w:val="000000"/>
          <w:sz w:val="24"/>
          <w:szCs w:val="24"/>
        </w:rPr>
        <w:t>).</w:t>
      </w:r>
      <w:r w:rsidRPr="00A171A4">
        <w:rPr>
          <w:rFonts w:ascii="TimesNewRomanPSMT" w:hAnsi="TimesNewRomanPSMT"/>
          <w:color w:val="000000"/>
        </w:rPr>
        <w:br/>
      </w:r>
      <w:r w:rsidRPr="00A171A4">
        <w:rPr>
          <w:rFonts w:ascii="TimesNewRomanPSMT" w:hAnsi="TimesNewRomanPSMT"/>
          <w:color w:val="000000"/>
          <w:sz w:val="24"/>
          <w:szCs w:val="24"/>
        </w:rPr>
        <w:t>Create a summary table of the clusters’ statistics and copy it to your answer sheet.</w:t>
      </w:r>
      <w:r w:rsidRPr="00A171A4">
        <w:rPr>
          <w:rFonts w:ascii="TimesNewRomanPSMT" w:hAnsi="TimesNewRomanPSMT"/>
          <w:color w:val="000000"/>
        </w:rPr>
        <w:br/>
      </w:r>
      <w:r w:rsidRPr="00A171A4">
        <w:rPr>
          <w:rFonts w:ascii="TimesNewRomanPSMT" w:hAnsi="TimesNewRomanPSMT"/>
          <w:color w:val="000000"/>
          <w:sz w:val="24"/>
          <w:szCs w:val="24"/>
        </w:rPr>
        <w:t>(</w:t>
      </w:r>
      <w:r w:rsidRPr="00A171A4">
        <w:rPr>
          <w:rFonts w:ascii="TimesNewRomanPS-ItalicMT" w:hAnsi="TimesNewRomanPS-ItalicMT"/>
          <w:i/>
          <w:iCs/>
          <w:color w:val="000000"/>
          <w:sz w:val="24"/>
          <w:szCs w:val="24"/>
        </w:rPr>
        <w:t>Analyze – Tabulate</w:t>
      </w:r>
      <w:r w:rsidRPr="00A171A4">
        <w:rPr>
          <w:rFonts w:ascii="TimesNewRomanPSMT" w:hAnsi="TimesNewRomanPSMT"/>
          <w:color w:val="000000"/>
          <w:sz w:val="24"/>
          <w:szCs w:val="24"/>
        </w:rPr>
        <w:t xml:space="preserve">, drag summary statistics of </w:t>
      </w:r>
      <w:r w:rsidRPr="00A171A4">
        <w:rPr>
          <w:rFonts w:ascii="TimesNewRomanPS-ItalicMT" w:hAnsi="TimesNewRomanPS-ItalicMT"/>
          <w:i/>
          <w:iCs/>
          <w:color w:val="000000"/>
          <w:sz w:val="24"/>
          <w:szCs w:val="24"/>
        </w:rPr>
        <w:t xml:space="preserve">N, Mean, </w:t>
      </w:r>
      <w:proofErr w:type="spellStart"/>
      <w:r w:rsidRPr="00A171A4">
        <w:rPr>
          <w:rFonts w:ascii="TimesNewRomanPS-ItalicMT" w:hAnsi="TimesNewRomanPS-ItalicMT"/>
          <w:i/>
          <w:iCs/>
          <w:color w:val="000000"/>
          <w:sz w:val="24"/>
          <w:szCs w:val="24"/>
        </w:rPr>
        <w:t>Std</w:t>
      </w:r>
      <w:proofErr w:type="spellEnd"/>
      <w:r w:rsidRPr="00A171A4">
        <w:rPr>
          <w:rFonts w:ascii="TimesNewRomanPS-ItalicMT" w:hAnsi="TimesNewRomanPS-ItalicMT"/>
          <w:i/>
          <w:iCs/>
          <w:color w:val="000000"/>
          <w:sz w:val="24"/>
          <w:szCs w:val="24"/>
        </w:rPr>
        <w:t xml:space="preserve"> Dev, Min, </w:t>
      </w:r>
      <w:r w:rsidRPr="00A171A4">
        <w:rPr>
          <w:rFonts w:ascii="TimesNewRomanPSMT" w:hAnsi="TimesNewRomanPSMT"/>
          <w:color w:val="000000"/>
          <w:sz w:val="24"/>
          <w:szCs w:val="24"/>
        </w:rPr>
        <w:t xml:space="preserve">and </w:t>
      </w:r>
      <w:r w:rsidRPr="00A171A4">
        <w:rPr>
          <w:rFonts w:ascii="TimesNewRomanPS-ItalicMT" w:hAnsi="TimesNewRomanPS-ItalicMT"/>
          <w:i/>
          <w:iCs/>
          <w:color w:val="000000"/>
          <w:sz w:val="24"/>
          <w:szCs w:val="24"/>
        </w:rPr>
        <w:t xml:space="preserve">Max </w:t>
      </w:r>
      <w:r w:rsidRPr="00A171A4">
        <w:rPr>
          <w:rFonts w:ascii="TimesNewRomanPSMT" w:hAnsi="TimesNewRomanPSMT"/>
          <w:color w:val="000000"/>
          <w:sz w:val="24"/>
          <w:szCs w:val="24"/>
        </w:rPr>
        <w:t>to the</w:t>
      </w:r>
      <w:r w:rsidRPr="00A171A4">
        <w:rPr>
          <w:rFonts w:ascii="TimesNewRomanPSMT" w:hAnsi="TimesNewRomanPSMT"/>
          <w:color w:val="000000"/>
        </w:rPr>
        <w:br/>
      </w:r>
      <w:r w:rsidRPr="00A171A4">
        <w:rPr>
          <w:rFonts w:ascii="TimesNewRomanPSMT" w:hAnsi="TimesNewRomanPSMT"/>
          <w:color w:val="000000"/>
          <w:sz w:val="24"/>
          <w:szCs w:val="24"/>
        </w:rPr>
        <w:t xml:space="preserve">top to be the column headings. Then drag the </w:t>
      </w:r>
      <w:r w:rsidRPr="00A171A4">
        <w:rPr>
          <w:rFonts w:ascii="TimesNewRomanPS-ItalicMT" w:hAnsi="TimesNewRomanPS-ItalicMT"/>
          <w:i/>
          <w:iCs/>
          <w:color w:val="000000"/>
          <w:sz w:val="24"/>
          <w:szCs w:val="24"/>
        </w:rPr>
        <w:t xml:space="preserve">Cluster Number </w:t>
      </w:r>
      <w:r w:rsidRPr="00A171A4">
        <w:rPr>
          <w:rFonts w:ascii="TimesNewRomanPSMT" w:hAnsi="TimesNewRomanPSMT"/>
          <w:color w:val="000000"/>
          <w:sz w:val="24"/>
          <w:szCs w:val="24"/>
        </w:rPr>
        <w:t>variable to the left side to</w:t>
      </w:r>
      <w:r w:rsidRPr="00A171A4">
        <w:rPr>
          <w:rFonts w:ascii="TimesNewRomanPSMT" w:hAnsi="TimesNewRomanPSMT"/>
          <w:color w:val="000000"/>
        </w:rPr>
        <w:br/>
      </w:r>
      <w:r w:rsidRPr="00A171A4">
        <w:rPr>
          <w:rFonts w:ascii="TimesNewRomanPSMT" w:hAnsi="TimesNewRomanPSMT"/>
          <w:color w:val="000000"/>
          <w:sz w:val="24"/>
          <w:szCs w:val="24"/>
        </w:rPr>
        <w:t>be the row headings, and finally select the 8 numerical variables and drag them just to the</w:t>
      </w:r>
      <w:r w:rsidRPr="00A171A4">
        <w:rPr>
          <w:rFonts w:ascii="TimesNewRomanPSMT" w:hAnsi="TimesNewRomanPSMT"/>
          <w:color w:val="000000"/>
        </w:rPr>
        <w:br/>
      </w:r>
      <w:r w:rsidRPr="00A171A4">
        <w:rPr>
          <w:rFonts w:ascii="TimesNewRomanPSMT" w:hAnsi="TimesNewRomanPSMT"/>
          <w:color w:val="000000"/>
          <w:sz w:val="24"/>
          <w:szCs w:val="24"/>
        </w:rPr>
        <w:t xml:space="preserve">right of the </w:t>
      </w:r>
      <w:r w:rsidRPr="00A171A4">
        <w:rPr>
          <w:rFonts w:ascii="TimesNewRomanPS-ItalicMT" w:hAnsi="TimesNewRomanPS-ItalicMT"/>
          <w:i/>
          <w:iCs/>
          <w:color w:val="000000"/>
          <w:sz w:val="24"/>
          <w:szCs w:val="24"/>
        </w:rPr>
        <w:t xml:space="preserve">Cluster Number </w:t>
      </w:r>
      <w:r w:rsidRPr="00A171A4">
        <w:rPr>
          <w:rFonts w:ascii="TimesNewRomanPSMT" w:hAnsi="TimesNewRomanPSMT"/>
          <w:color w:val="000000"/>
          <w:sz w:val="24"/>
          <w:szCs w:val="24"/>
        </w:rPr>
        <w:t>variable. You can save this to its own table by using the red</w:t>
      </w:r>
      <w:r w:rsidRPr="00A171A4">
        <w:rPr>
          <w:rFonts w:ascii="TimesNewRomanPSMT" w:hAnsi="TimesNewRomanPSMT"/>
          <w:color w:val="000000"/>
        </w:rPr>
        <w:br/>
      </w:r>
      <w:r w:rsidRPr="00A171A4">
        <w:rPr>
          <w:rFonts w:ascii="TimesNewRomanPSMT" w:hAnsi="TimesNewRomanPSMT"/>
          <w:color w:val="000000"/>
          <w:sz w:val="24"/>
          <w:szCs w:val="24"/>
        </w:rPr>
        <w:t xml:space="preserve">triangle next to </w:t>
      </w:r>
      <w:r w:rsidRPr="00A171A4">
        <w:rPr>
          <w:rFonts w:ascii="TimesNewRomanPS-ItalicMT" w:hAnsi="TimesNewRomanPS-ItalicMT"/>
          <w:i/>
          <w:iCs/>
          <w:color w:val="000000"/>
          <w:sz w:val="24"/>
          <w:szCs w:val="24"/>
        </w:rPr>
        <w:t>Tabulate</w:t>
      </w:r>
      <w:r w:rsidRPr="00A171A4">
        <w:rPr>
          <w:rFonts w:ascii="TimesNewRomanPSMT" w:hAnsi="TimesNewRomanPSMT"/>
          <w:color w:val="000000"/>
          <w:sz w:val="24"/>
          <w:szCs w:val="24"/>
        </w:rPr>
        <w:t>.)</w:t>
      </w:r>
    </w:p>
    <w:p w:rsidR="008936FC" w:rsidRPr="004B0187" w:rsidRDefault="008936FC" w:rsidP="00114B0D">
      <w:pPr>
        <w:rPr>
          <w:rFonts w:ascii="TimesNewRomanPSMT" w:hAnsi="TimesNewRomanPSMT"/>
          <w:b/>
          <w:bCs/>
          <w:color w:val="000000"/>
          <w:sz w:val="24"/>
          <w:szCs w:val="24"/>
          <w:u w:val="single"/>
        </w:rPr>
      </w:pPr>
      <w:r w:rsidRPr="004B0187">
        <w:rPr>
          <w:rFonts w:ascii="TimesNewRomanPSMT" w:hAnsi="TimesNewRomanPSMT"/>
          <w:b/>
          <w:bCs/>
          <w:color w:val="000000"/>
          <w:sz w:val="24"/>
          <w:szCs w:val="24"/>
          <w:u w:val="single"/>
        </w:rPr>
        <w:t>ANS:</w:t>
      </w:r>
    </w:p>
    <w:p w:rsidR="008936FC" w:rsidRDefault="008936FC" w:rsidP="00114B0D">
      <w:pPr>
        <w:rPr>
          <w:rFonts w:ascii="TimesNewRomanPSMT" w:hAnsi="TimesNewRomanPSMT"/>
          <w:b/>
          <w:bCs/>
          <w:color w:val="000000"/>
          <w:sz w:val="24"/>
          <w:szCs w:val="24"/>
        </w:rPr>
      </w:pPr>
    </w:p>
    <w:p w:rsidR="009E4D5A" w:rsidRDefault="009E4D5A" w:rsidP="00114B0D">
      <w:pPr>
        <w:rPr>
          <w:rStyle w:val="fontstyle01"/>
        </w:rPr>
      </w:pPr>
      <w:r>
        <w:rPr>
          <w:rStyle w:val="fontstyle01"/>
        </w:rPr>
        <w:t xml:space="preserve">c. </w:t>
      </w:r>
      <w:r w:rsidR="008936FC">
        <w:rPr>
          <w:rStyle w:val="fontstyle01"/>
        </w:rPr>
        <w:t>How would you characterize each cluster? Give just a brief description of each of the 6 in</w:t>
      </w:r>
      <w:r w:rsidR="008936FC">
        <w:rPr>
          <w:rFonts w:ascii="TimesNewRomanPSMT" w:hAnsi="TimesNewRomanPSMT"/>
          <w:color w:val="000000"/>
        </w:rPr>
        <w:br/>
      </w:r>
      <w:r w:rsidR="008936FC">
        <w:rPr>
          <w:rStyle w:val="fontstyle01"/>
        </w:rPr>
        <w:t>a summary table.</w:t>
      </w:r>
    </w:p>
    <w:p w:rsidR="009E4D5A" w:rsidRPr="004B0187" w:rsidRDefault="009E4D5A" w:rsidP="00114B0D">
      <w:pPr>
        <w:rPr>
          <w:rStyle w:val="fontstyle01"/>
          <w:b/>
          <w:bCs/>
          <w:u w:val="single"/>
        </w:rPr>
      </w:pPr>
      <w:r w:rsidRPr="004B0187">
        <w:rPr>
          <w:rStyle w:val="fontstyle01"/>
          <w:b/>
          <w:bCs/>
          <w:u w:val="single"/>
        </w:rPr>
        <w:t>ANS:</w:t>
      </w:r>
    </w:p>
    <w:p w:rsidR="008936FC" w:rsidRDefault="008936FC" w:rsidP="00114B0D">
      <w:pPr>
        <w:rPr>
          <w:rStyle w:val="fontstyle01"/>
        </w:rPr>
      </w:pPr>
      <w:r>
        <w:rPr>
          <w:rFonts w:ascii="TimesNewRomanPSMT" w:hAnsi="TimesNewRomanPSMT"/>
          <w:color w:val="000000"/>
        </w:rPr>
        <w:br/>
      </w:r>
      <w:r>
        <w:rPr>
          <w:rStyle w:val="fontstyle01"/>
        </w:rPr>
        <w:t>d. Which, if any, of the quantitative variables are significantly predictable using only the</w:t>
      </w:r>
      <w:r>
        <w:rPr>
          <w:rFonts w:ascii="TimesNewRomanPSMT" w:hAnsi="TimesNewRomanPSMT"/>
          <w:color w:val="000000"/>
        </w:rPr>
        <w:br/>
      </w:r>
      <w:r>
        <w:rPr>
          <w:rStyle w:val="fontstyle21"/>
        </w:rPr>
        <w:t xml:space="preserve">Cluster Number? </w:t>
      </w:r>
      <w:r>
        <w:rPr>
          <w:rStyle w:val="fontstyle01"/>
        </w:rPr>
        <w:t>Justify your answer statistically. What method did you use to answer</w:t>
      </w:r>
      <w:r>
        <w:rPr>
          <w:rFonts w:ascii="TimesNewRomanPSMT" w:hAnsi="TimesNewRomanPSMT"/>
          <w:color w:val="000000"/>
        </w:rPr>
        <w:br/>
      </w:r>
      <w:r>
        <w:rPr>
          <w:rStyle w:val="fontstyle01"/>
        </w:rPr>
        <w:t>this?</w:t>
      </w:r>
    </w:p>
    <w:p w:rsidR="004C1E02" w:rsidRPr="004B0187" w:rsidRDefault="004C1E02" w:rsidP="00114B0D">
      <w:pPr>
        <w:rPr>
          <w:rStyle w:val="fontstyle01"/>
          <w:b/>
          <w:bCs/>
          <w:u w:val="single"/>
        </w:rPr>
      </w:pPr>
      <w:r w:rsidRPr="004B0187">
        <w:rPr>
          <w:rStyle w:val="fontstyle01"/>
          <w:b/>
          <w:bCs/>
          <w:u w:val="single"/>
        </w:rPr>
        <w:t>ANS:</w:t>
      </w:r>
    </w:p>
    <w:p w:rsidR="004C1E02" w:rsidRDefault="004C1E02" w:rsidP="00114B0D">
      <w:pPr>
        <w:rPr>
          <w:rStyle w:val="fontstyle01"/>
          <w:b/>
          <w:bCs/>
        </w:rPr>
      </w:pPr>
    </w:p>
    <w:p w:rsidR="002501C2" w:rsidRDefault="00DD4ACD" w:rsidP="00114B0D">
      <w:pPr>
        <w:rPr>
          <w:rStyle w:val="fontstyle01"/>
        </w:rPr>
      </w:pPr>
      <w:r>
        <w:rPr>
          <w:rStyle w:val="fontstyle01"/>
        </w:rPr>
        <w:t xml:space="preserve">II. </w:t>
      </w:r>
      <w:r>
        <w:rPr>
          <w:rFonts w:ascii="TimesNewRomanPSMT" w:hAnsi="TimesNewRomanPSMT"/>
          <w:color w:val="000000"/>
        </w:rPr>
        <w:br/>
      </w:r>
      <w:r>
        <w:rPr>
          <w:rStyle w:val="fontstyle01"/>
        </w:rPr>
        <w:t>a. What type of analysis is appropriate to analyze this? What are the null hypotheses for these</w:t>
      </w:r>
      <w:r>
        <w:rPr>
          <w:rFonts w:ascii="TimesNewRomanPSMT" w:hAnsi="TimesNewRomanPSMT"/>
          <w:color w:val="000000"/>
        </w:rPr>
        <w:br/>
      </w:r>
      <w:r>
        <w:rPr>
          <w:rStyle w:val="fontstyle01"/>
        </w:rPr>
        <w:t>two goals?</w:t>
      </w:r>
    </w:p>
    <w:p w:rsidR="002501C2" w:rsidRPr="004B0187" w:rsidRDefault="002501C2" w:rsidP="00114B0D">
      <w:pPr>
        <w:rPr>
          <w:rStyle w:val="fontstyle01"/>
          <w:u w:val="single"/>
        </w:rPr>
      </w:pPr>
      <w:r w:rsidRPr="004B0187">
        <w:rPr>
          <w:rStyle w:val="fontstyle01"/>
          <w:b/>
          <w:bCs/>
          <w:u w:val="single"/>
        </w:rPr>
        <w:t xml:space="preserve">ANS: </w:t>
      </w:r>
    </w:p>
    <w:p w:rsidR="00C57A00" w:rsidRDefault="00C57A00" w:rsidP="00114B0D">
      <w:pPr>
        <w:rPr>
          <w:rStyle w:val="fontstyle01"/>
        </w:rPr>
      </w:pPr>
      <w:r>
        <w:rPr>
          <w:rStyle w:val="fontstyle01"/>
        </w:rPr>
        <w:t>ANOVA Analysis</w:t>
      </w:r>
    </w:p>
    <w:p w:rsidR="00C57A00" w:rsidRDefault="004106E0" w:rsidP="00C57A00">
      <w:pPr>
        <w:pStyle w:val="ListParagraph"/>
        <w:numPr>
          <w:ilvl w:val="0"/>
          <w:numId w:val="1"/>
        </w:numPr>
        <w:rPr>
          <w:rStyle w:val="fontstyle01"/>
        </w:rPr>
      </w:pPr>
      <w:r>
        <w:rPr>
          <w:rStyle w:val="fontstyle01"/>
        </w:rPr>
        <w:t>There is no different in the means of US Domestic Revenues between different movie Genres</w:t>
      </w:r>
    </w:p>
    <w:p w:rsidR="004106E0" w:rsidRDefault="004106E0" w:rsidP="00C57A00">
      <w:pPr>
        <w:pStyle w:val="ListParagraph"/>
        <w:numPr>
          <w:ilvl w:val="0"/>
          <w:numId w:val="1"/>
        </w:numPr>
        <w:rPr>
          <w:rStyle w:val="fontstyle01"/>
        </w:rPr>
      </w:pPr>
      <w:r>
        <w:rPr>
          <w:rStyle w:val="fontstyle01"/>
        </w:rPr>
        <w:lastRenderedPageBreak/>
        <w:t>There is no different in the means of US Domestic Revenues between different MPAA Ratings</w:t>
      </w:r>
    </w:p>
    <w:p w:rsidR="001E47C7" w:rsidRDefault="00DD4ACD" w:rsidP="00114B0D">
      <w:pPr>
        <w:rPr>
          <w:rStyle w:val="fontstyle01"/>
        </w:rPr>
      </w:pPr>
      <w:r>
        <w:rPr>
          <w:rFonts w:ascii="TimesNewRomanPSMT" w:hAnsi="TimesNewRomanPSMT"/>
          <w:color w:val="000000"/>
        </w:rPr>
        <w:br/>
      </w:r>
      <w:r>
        <w:rPr>
          <w:rStyle w:val="fontstyle01"/>
        </w:rPr>
        <w:t xml:space="preserve">b. Determine whether there is a statistically significant difference overall in </w:t>
      </w:r>
      <w:r>
        <w:rPr>
          <w:rStyle w:val="fontstyle11"/>
        </w:rPr>
        <w:t>US Domestic</w:t>
      </w:r>
      <w:r>
        <w:rPr>
          <w:rFonts w:ascii="TimesNewRomanPS-ItalicMT" w:hAnsi="TimesNewRomanPS-ItalicMT"/>
          <w:i/>
          <w:iCs/>
          <w:color w:val="000000"/>
        </w:rPr>
        <w:br/>
      </w:r>
      <w:r>
        <w:rPr>
          <w:rStyle w:val="fontstyle11"/>
        </w:rPr>
        <w:t xml:space="preserve">Revenues </w:t>
      </w:r>
      <w:r>
        <w:rPr>
          <w:rStyle w:val="fontstyle01"/>
        </w:rPr>
        <w:t xml:space="preserve">between different </w:t>
      </w:r>
      <w:r>
        <w:rPr>
          <w:rStyle w:val="fontstyle11"/>
        </w:rPr>
        <w:t>Genres</w:t>
      </w:r>
      <w:r>
        <w:rPr>
          <w:rStyle w:val="fontstyle01"/>
        </w:rPr>
        <w:t xml:space="preserve">. Which </w:t>
      </w:r>
      <w:r>
        <w:rPr>
          <w:rStyle w:val="fontstyle11"/>
        </w:rPr>
        <w:t>Genres</w:t>
      </w:r>
      <w:r>
        <w:rPr>
          <w:rStyle w:val="fontstyle01"/>
        </w:rPr>
        <w:t>, if any, are statistically different from</w:t>
      </w:r>
      <w:r>
        <w:rPr>
          <w:rFonts w:ascii="TimesNewRomanPSMT" w:hAnsi="TimesNewRomanPSMT"/>
          <w:color w:val="000000"/>
        </w:rPr>
        <w:br/>
      </w:r>
      <w:r>
        <w:rPr>
          <w:rStyle w:val="fontstyle01"/>
        </w:rPr>
        <w:t xml:space="preserve">each other in terms of </w:t>
      </w:r>
      <w:r>
        <w:rPr>
          <w:rStyle w:val="fontstyle11"/>
        </w:rPr>
        <w:t>US Domestic Revenues</w:t>
      </w:r>
      <w:r>
        <w:rPr>
          <w:rStyle w:val="fontstyle01"/>
        </w:rPr>
        <w:t>?</w:t>
      </w:r>
    </w:p>
    <w:p w:rsidR="001E47C7" w:rsidRPr="004B0187" w:rsidRDefault="001E47C7" w:rsidP="00114B0D">
      <w:pPr>
        <w:rPr>
          <w:rStyle w:val="fontstyle01"/>
          <w:b/>
          <w:bCs/>
          <w:u w:val="single"/>
        </w:rPr>
      </w:pPr>
      <w:r w:rsidRPr="004B0187">
        <w:rPr>
          <w:rStyle w:val="fontstyle01"/>
          <w:b/>
          <w:bCs/>
          <w:u w:val="single"/>
        </w:rPr>
        <w:t>ANS:</w:t>
      </w:r>
    </w:p>
    <w:p w:rsidR="00A9554A" w:rsidRDefault="00527452" w:rsidP="00114B0D">
      <w:pPr>
        <w:rPr>
          <w:rStyle w:val="fontstyle01"/>
        </w:rPr>
      </w:pPr>
      <w:r>
        <w:rPr>
          <w:rStyle w:val="fontstyle01"/>
        </w:rPr>
        <w:t>Calculate F-statistics from ANOVA:</w:t>
      </w:r>
    </w:p>
    <w:p w:rsidR="00527452" w:rsidRDefault="00527452" w:rsidP="00114B0D">
      <w:pPr>
        <w:rPr>
          <w:rStyle w:val="fontstyle01"/>
        </w:rPr>
      </w:pPr>
      <w:r>
        <w:rPr>
          <w:rStyle w:val="fontstyle01"/>
          <w:noProof/>
        </w:rPr>
        <w:drawing>
          <wp:inline distT="0" distB="0" distL="0" distR="0">
            <wp:extent cx="2019080" cy="551399"/>
            <wp:effectExtent l="0" t="0" r="635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2766" cy="557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7452" w:rsidRDefault="00527452" w:rsidP="00114B0D">
      <w:pPr>
        <w:rPr>
          <w:rStyle w:val="fontstyle01"/>
        </w:rPr>
      </w:pPr>
      <w:r>
        <w:rPr>
          <w:rStyle w:val="fontstyle01"/>
        </w:rPr>
        <w:t>At 5% significant level, we can conclude that there is a significant difference overall in US Domestic Revenues between different Genres.</w:t>
      </w:r>
    </w:p>
    <w:p w:rsidR="0092217F" w:rsidRDefault="0092217F" w:rsidP="00114B0D">
      <w:pPr>
        <w:rPr>
          <w:rStyle w:val="fontstyle01"/>
        </w:rPr>
      </w:pPr>
      <w:r>
        <w:rPr>
          <w:rStyle w:val="fontstyle01"/>
          <w:noProof/>
        </w:rPr>
        <w:drawing>
          <wp:inline distT="0" distB="0" distL="0" distR="0">
            <wp:extent cx="1849942" cy="1504137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782" cy="1517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217F" w:rsidRDefault="00824857" w:rsidP="00114B0D">
      <w:pPr>
        <w:rPr>
          <w:rStyle w:val="fontstyle01"/>
        </w:rPr>
      </w:pPr>
      <w:r>
        <w:rPr>
          <w:rStyle w:val="fontstyle01"/>
        </w:rPr>
        <w:t>From the above data, s</w:t>
      </w:r>
      <w:r w:rsidR="0092217F">
        <w:rPr>
          <w:rStyle w:val="fontstyle01"/>
        </w:rPr>
        <w:t>ignificantly difference pairs of Genres</w:t>
      </w:r>
      <w:r>
        <w:rPr>
          <w:rStyle w:val="fontstyle01"/>
        </w:rPr>
        <w:t xml:space="preserve"> are</w:t>
      </w:r>
      <w:r w:rsidR="0092217F">
        <w:rPr>
          <w:rStyle w:val="fontstyle01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91F28" w:rsidTr="00A91F28">
        <w:tc>
          <w:tcPr>
            <w:tcW w:w="4675" w:type="dxa"/>
          </w:tcPr>
          <w:p w:rsidR="00A91F28" w:rsidRDefault="00A91F28" w:rsidP="00A91F28">
            <w:pPr>
              <w:jc w:val="center"/>
              <w:rPr>
                <w:rStyle w:val="fontstyle01"/>
              </w:rPr>
            </w:pPr>
            <w:r>
              <w:rPr>
                <w:rStyle w:val="fontstyle01"/>
              </w:rPr>
              <w:t>Genre1</w:t>
            </w:r>
          </w:p>
        </w:tc>
        <w:tc>
          <w:tcPr>
            <w:tcW w:w="4675" w:type="dxa"/>
          </w:tcPr>
          <w:p w:rsidR="00A91F28" w:rsidRDefault="00A91F28" w:rsidP="00A91F28">
            <w:pPr>
              <w:jc w:val="center"/>
              <w:rPr>
                <w:rStyle w:val="fontstyle01"/>
              </w:rPr>
            </w:pPr>
            <w:r>
              <w:rPr>
                <w:rStyle w:val="fontstyle01"/>
              </w:rPr>
              <w:t>Genre2</w:t>
            </w:r>
          </w:p>
        </w:tc>
      </w:tr>
      <w:tr w:rsidR="00A91F28" w:rsidTr="00A91F28">
        <w:tc>
          <w:tcPr>
            <w:tcW w:w="4675" w:type="dxa"/>
          </w:tcPr>
          <w:p w:rsidR="00A91F28" w:rsidRDefault="00A91F28" w:rsidP="00A91F28">
            <w:pPr>
              <w:jc w:val="center"/>
              <w:rPr>
                <w:rStyle w:val="fontstyle01"/>
              </w:rPr>
            </w:pPr>
            <w:r>
              <w:rPr>
                <w:rStyle w:val="fontstyle01"/>
              </w:rPr>
              <w:t>Thriller</w:t>
            </w:r>
          </w:p>
        </w:tc>
        <w:tc>
          <w:tcPr>
            <w:tcW w:w="4675" w:type="dxa"/>
          </w:tcPr>
          <w:p w:rsidR="00A91F28" w:rsidRDefault="00A91F28" w:rsidP="00A91F28">
            <w:pPr>
              <w:jc w:val="center"/>
              <w:rPr>
                <w:rStyle w:val="fontstyle01"/>
              </w:rPr>
            </w:pPr>
            <w:r>
              <w:rPr>
                <w:rStyle w:val="fontstyle01"/>
              </w:rPr>
              <w:t>Comedy</w:t>
            </w:r>
          </w:p>
        </w:tc>
      </w:tr>
      <w:tr w:rsidR="00A91F28" w:rsidTr="00A91F28">
        <w:tc>
          <w:tcPr>
            <w:tcW w:w="4675" w:type="dxa"/>
          </w:tcPr>
          <w:p w:rsidR="00A91F28" w:rsidRDefault="00A91F28" w:rsidP="00A91F28">
            <w:pPr>
              <w:jc w:val="center"/>
              <w:rPr>
                <w:rStyle w:val="fontstyle01"/>
              </w:rPr>
            </w:pPr>
            <w:r>
              <w:rPr>
                <w:rStyle w:val="fontstyle01"/>
              </w:rPr>
              <w:t>Fantasy</w:t>
            </w:r>
          </w:p>
        </w:tc>
        <w:tc>
          <w:tcPr>
            <w:tcW w:w="4675" w:type="dxa"/>
          </w:tcPr>
          <w:p w:rsidR="00A91F28" w:rsidRDefault="00A91F28" w:rsidP="00A91F28">
            <w:pPr>
              <w:jc w:val="center"/>
              <w:rPr>
                <w:rStyle w:val="fontstyle01"/>
              </w:rPr>
            </w:pPr>
            <w:r>
              <w:rPr>
                <w:rStyle w:val="fontstyle01"/>
              </w:rPr>
              <w:t>Comedy</w:t>
            </w:r>
          </w:p>
        </w:tc>
      </w:tr>
      <w:tr w:rsidR="00A91F28" w:rsidTr="00A91F28">
        <w:tc>
          <w:tcPr>
            <w:tcW w:w="4675" w:type="dxa"/>
          </w:tcPr>
          <w:p w:rsidR="00A91F28" w:rsidRDefault="00A91F28" w:rsidP="00A91F28">
            <w:pPr>
              <w:jc w:val="center"/>
              <w:rPr>
                <w:rStyle w:val="fontstyle01"/>
              </w:rPr>
            </w:pPr>
            <w:r>
              <w:rPr>
                <w:rStyle w:val="fontstyle01"/>
              </w:rPr>
              <w:t>Thriller</w:t>
            </w:r>
          </w:p>
        </w:tc>
        <w:tc>
          <w:tcPr>
            <w:tcW w:w="4675" w:type="dxa"/>
          </w:tcPr>
          <w:p w:rsidR="00A91F28" w:rsidRDefault="00A91F28" w:rsidP="00A91F28">
            <w:pPr>
              <w:jc w:val="center"/>
              <w:rPr>
                <w:rStyle w:val="fontstyle01"/>
              </w:rPr>
            </w:pPr>
            <w:r>
              <w:rPr>
                <w:rStyle w:val="fontstyle01"/>
              </w:rPr>
              <w:t>Biography</w:t>
            </w:r>
          </w:p>
        </w:tc>
      </w:tr>
      <w:tr w:rsidR="00A91F28" w:rsidTr="00A91F28">
        <w:tc>
          <w:tcPr>
            <w:tcW w:w="4675" w:type="dxa"/>
          </w:tcPr>
          <w:p w:rsidR="00A91F28" w:rsidRDefault="00A91F28" w:rsidP="00A91F28">
            <w:pPr>
              <w:jc w:val="center"/>
              <w:rPr>
                <w:rStyle w:val="fontstyle01"/>
              </w:rPr>
            </w:pPr>
            <w:r>
              <w:rPr>
                <w:rStyle w:val="fontstyle01"/>
              </w:rPr>
              <w:t>Fantasy</w:t>
            </w:r>
          </w:p>
        </w:tc>
        <w:tc>
          <w:tcPr>
            <w:tcW w:w="4675" w:type="dxa"/>
          </w:tcPr>
          <w:p w:rsidR="00A91F28" w:rsidRDefault="00A91F28" w:rsidP="00A91F28">
            <w:pPr>
              <w:jc w:val="center"/>
              <w:rPr>
                <w:rStyle w:val="fontstyle01"/>
              </w:rPr>
            </w:pPr>
            <w:r>
              <w:rPr>
                <w:rStyle w:val="fontstyle01"/>
              </w:rPr>
              <w:t>Biography</w:t>
            </w:r>
          </w:p>
        </w:tc>
      </w:tr>
      <w:tr w:rsidR="00A91F28" w:rsidTr="00A91F28">
        <w:tc>
          <w:tcPr>
            <w:tcW w:w="4675" w:type="dxa"/>
          </w:tcPr>
          <w:p w:rsidR="00A91F28" w:rsidRDefault="00A91F28" w:rsidP="00A91F28">
            <w:pPr>
              <w:jc w:val="center"/>
              <w:rPr>
                <w:rStyle w:val="fontstyle01"/>
              </w:rPr>
            </w:pPr>
            <w:r>
              <w:rPr>
                <w:rStyle w:val="fontstyle01"/>
              </w:rPr>
              <w:t>Thriller</w:t>
            </w:r>
          </w:p>
        </w:tc>
        <w:tc>
          <w:tcPr>
            <w:tcW w:w="4675" w:type="dxa"/>
          </w:tcPr>
          <w:p w:rsidR="00A91F28" w:rsidRDefault="00A91F28" w:rsidP="00A91F28">
            <w:pPr>
              <w:jc w:val="center"/>
              <w:rPr>
                <w:rStyle w:val="fontstyle01"/>
              </w:rPr>
            </w:pPr>
            <w:r>
              <w:rPr>
                <w:rStyle w:val="fontstyle01"/>
              </w:rPr>
              <w:t>Drama</w:t>
            </w:r>
          </w:p>
        </w:tc>
      </w:tr>
      <w:tr w:rsidR="00A91F28" w:rsidTr="00A91F28">
        <w:tc>
          <w:tcPr>
            <w:tcW w:w="4675" w:type="dxa"/>
          </w:tcPr>
          <w:p w:rsidR="00A91F28" w:rsidRDefault="00A91F28" w:rsidP="00A91F28">
            <w:pPr>
              <w:jc w:val="center"/>
              <w:rPr>
                <w:rStyle w:val="fontstyle01"/>
              </w:rPr>
            </w:pPr>
            <w:r>
              <w:rPr>
                <w:rStyle w:val="fontstyle01"/>
              </w:rPr>
              <w:t>Fantasy</w:t>
            </w:r>
          </w:p>
        </w:tc>
        <w:tc>
          <w:tcPr>
            <w:tcW w:w="4675" w:type="dxa"/>
          </w:tcPr>
          <w:p w:rsidR="00A91F28" w:rsidRDefault="00A91F28" w:rsidP="00A91F28">
            <w:pPr>
              <w:jc w:val="center"/>
              <w:rPr>
                <w:rStyle w:val="fontstyle01"/>
              </w:rPr>
            </w:pPr>
            <w:r>
              <w:rPr>
                <w:rStyle w:val="fontstyle01"/>
              </w:rPr>
              <w:t>Drama</w:t>
            </w:r>
          </w:p>
        </w:tc>
      </w:tr>
      <w:tr w:rsidR="00A91F28" w:rsidTr="00A91F28">
        <w:tc>
          <w:tcPr>
            <w:tcW w:w="4675" w:type="dxa"/>
          </w:tcPr>
          <w:p w:rsidR="00A91F28" w:rsidRDefault="00A91F28" w:rsidP="00A91F28">
            <w:pPr>
              <w:jc w:val="center"/>
              <w:rPr>
                <w:rStyle w:val="fontstyle01"/>
              </w:rPr>
            </w:pPr>
            <w:r>
              <w:rPr>
                <w:rStyle w:val="fontstyle01"/>
              </w:rPr>
              <w:t>Fantasy</w:t>
            </w:r>
          </w:p>
        </w:tc>
        <w:tc>
          <w:tcPr>
            <w:tcW w:w="4675" w:type="dxa"/>
          </w:tcPr>
          <w:p w:rsidR="00A91F28" w:rsidRDefault="00A91F28" w:rsidP="00A91F28">
            <w:pPr>
              <w:jc w:val="center"/>
              <w:rPr>
                <w:rStyle w:val="fontstyle01"/>
              </w:rPr>
            </w:pPr>
            <w:r>
              <w:rPr>
                <w:rStyle w:val="fontstyle01"/>
              </w:rPr>
              <w:t>Musical</w:t>
            </w:r>
          </w:p>
        </w:tc>
      </w:tr>
      <w:tr w:rsidR="00A91F28" w:rsidTr="00A91F28">
        <w:tc>
          <w:tcPr>
            <w:tcW w:w="4675" w:type="dxa"/>
          </w:tcPr>
          <w:p w:rsidR="00A91F28" w:rsidRDefault="00A91F28" w:rsidP="00A91F28">
            <w:pPr>
              <w:jc w:val="center"/>
              <w:rPr>
                <w:rStyle w:val="fontstyle01"/>
              </w:rPr>
            </w:pPr>
            <w:r>
              <w:rPr>
                <w:rStyle w:val="fontstyle01"/>
              </w:rPr>
              <w:t>Fantasy</w:t>
            </w:r>
          </w:p>
        </w:tc>
        <w:tc>
          <w:tcPr>
            <w:tcW w:w="4675" w:type="dxa"/>
          </w:tcPr>
          <w:p w:rsidR="00A91F28" w:rsidRDefault="00A91F28" w:rsidP="00A91F28">
            <w:pPr>
              <w:jc w:val="center"/>
              <w:rPr>
                <w:rStyle w:val="fontstyle01"/>
              </w:rPr>
            </w:pPr>
            <w:r>
              <w:rPr>
                <w:rStyle w:val="fontstyle01"/>
              </w:rPr>
              <w:t>War</w:t>
            </w:r>
          </w:p>
        </w:tc>
      </w:tr>
      <w:tr w:rsidR="00A91F28" w:rsidTr="00A91F28">
        <w:tc>
          <w:tcPr>
            <w:tcW w:w="4675" w:type="dxa"/>
          </w:tcPr>
          <w:p w:rsidR="00A91F28" w:rsidRDefault="00A91F28" w:rsidP="00A91F28">
            <w:pPr>
              <w:jc w:val="center"/>
              <w:rPr>
                <w:rStyle w:val="fontstyle01"/>
              </w:rPr>
            </w:pPr>
            <w:r>
              <w:rPr>
                <w:rStyle w:val="fontstyle01"/>
              </w:rPr>
              <w:t>Romance</w:t>
            </w:r>
          </w:p>
        </w:tc>
        <w:tc>
          <w:tcPr>
            <w:tcW w:w="4675" w:type="dxa"/>
          </w:tcPr>
          <w:p w:rsidR="00A91F28" w:rsidRDefault="00A91F28" w:rsidP="00A91F28">
            <w:pPr>
              <w:jc w:val="center"/>
              <w:rPr>
                <w:rStyle w:val="fontstyle01"/>
              </w:rPr>
            </w:pPr>
            <w:r>
              <w:rPr>
                <w:rStyle w:val="fontstyle01"/>
              </w:rPr>
              <w:t>Comedy</w:t>
            </w:r>
          </w:p>
        </w:tc>
      </w:tr>
      <w:tr w:rsidR="00A91F28" w:rsidTr="00A91F28">
        <w:tc>
          <w:tcPr>
            <w:tcW w:w="4675" w:type="dxa"/>
          </w:tcPr>
          <w:p w:rsidR="00A91F28" w:rsidRDefault="00A91F28" w:rsidP="00A91F28">
            <w:pPr>
              <w:jc w:val="center"/>
              <w:rPr>
                <w:rStyle w:val="fontstyle01"/>
              </w:rPr>
            </w:pPr>
            <w:r>
              <w:rPr>
                <w:rStyle w:val="fontstyle01"/>
              </w:rPr>
              <w:t>Romance</w:t>
            </w:r>
          </w:p>
        </w:tc>
        <w:tc>
          <w:tcPr>
            <w:tcW w:w="4675" w:type="dxa"/>
          </w:tcPr>
          <w:p w:rsidR="00A91F28" w:rsidRDefault="00A91F28" w:rsidP="00A91F28">
            <w:pPr>
              <w:jc w:val="center"/>
              <w:rPr>
                <w:rStyle w:val="fontstyle01"/>
              </w:rPr>
            </w:pPr>
            <w:r>
              <w:rPr>
                <w:rStyle w:val="fontstyle01"/>
              </w:rPr>
              <w:t>Biography</w:t>
            </w:r>
          </w:p>
        </w:tc>
      </w:tr>
      <w:tr w:rsidR="00A91F28" w:rsidTr="00A91F28">
        <w:tc>
          <w:tcPr>
            <w:tcW w:w="4675" w:type="dxa"/>
          </w:tcPr>
          <w:p w:rsidR="00A91F28" w:rsidRDefault="00A91F28" w:rsidP="00A91F28">
            <w:pPr>
              <w:jc w:val="center"/>
              <w:rPr>
                <w:rStyle w:val="fontstyle01"/>
              </w:rPr>
            </w:pPr>
            <w:r>
              <w:rPr>
                <w:rStyle w:val="fontstyle01"/>
              </w:rPr>
              <w:t>Romance</w:t>
            </w:r>
          </w:p>
        </w:tc>
        <w:tc>
          <w:tcPr>
            <w:tcW w:w="4675" w:type="dxa"/>
          </w:tcPr>
          <w:p w:rsidR="00A91F28" w:rsidRDefault="00A91F28" w:rsidP="00A91F28">
            <w:pPr>
              <w:jc w:val="center"/>
              <w:rPr>
                <w:rStyle w:val="fontstyle01"/>
              </w:rPr>
            </w:pPr>
            <w:r>
              <w:rPr>
                <w:rStyle w:val="fontstyle01"/>
              </w:rPr>
              <w:t>Drama</w:t>
            </w:r>
          </w:p>
        </w:tc>
      </w:tr>
    </w:tbl>
    <w:p w:rsidR="009842B7" w:rsidRDefault="00DD4ACD" w:rsidP="00114B0D">
      <w:pPr>
        <w:rPr>
          <w:rStyle w:val="fontstyle01"/>
        </w:rPr>
      </w:pPr>
      <w:r>
        <w:rPr>
          <w:rFonts w:ascii="TimesNewRomanPSMT" w:hAnsi="TimesNewRomanPSMT"/>
          <w:color w:val="000000"/>
        </w:rPr>
        <w:br/>
      </w:r>
      <w:r>
        <w:rPr>
          <w:rStyle w:val="fontstyle01"/>
        </w:rPr>
        <w:t xml:space="preserve">c. Determine whether there is a statistically significant difference overall in </w:t>
      </w:r>
      <w:r>
        <w:rPr>
          <w:rStyle w:val="fontstyle11"/>
        </w:rPr>
        <w:t>US Domestic</w:t>
      </w:r>
      <w:r>
        <w:rPr>
          <w:rFonts w:ascii="TimesNewRomanPS-ItalicMT" w:hAnsi="TimesNewRomanPS-ItalicMT"/>
          <w:i/>
          <w:iCs/>
          <w:color w:val="000000"/>
        </w:rPr>
        <w:br/>
      </w:r>
      <w:r>
        <w:rPr>
          <w:rStyle w:val="fontstyle11"/>
        </w:rPr>
        <w:t xml:space="preserve">Revenues </w:t>
      </w:r>
      <w:r>
        <w:rPr>
          <w:rStyle w:val="fontstyle01"/>
        </w:rPr>
        <w:t xml:space="preserve">between different </w:t>
      </w:r>
      <w:r>
        <w:rPr>
          <w:rStyle w:val="fontstyle11"/>
        </w:rPr>
        <w:t>MPAA Ratings</w:t>
      </w:r>
      <w:r>
        <w:rPr>
          <w:rStyle w:val="fontstyle01"/>
        </w:rPr>
        <w:t xml:space="preserve">. Which </w:t>
      </w:r>
      <w:r>
        <w:rPr>
          <w:rStyle w:val="fontstyle11"/>
        </w:rPr>
        <w:t>Ratings</w:t>
      </w:r>
      <w:r>
        <w:rPr>
          <w:rStyle w:val="fontstyle01"/>
        </w:rPr>
        <w:t>, if any, are statistically different</w:t>
      </w:r>
      <w:r>
        <w:rPr>
          <w:rFonts w:ascii="TimesNewRomanPSMT" w:hAnsi="TimesNewRomanPSMT"/>
          <w:color w:val="000000"/>
        </w:rPr>
        <w:br/>
      </w:r>
      <w:r>
        <w:rPr>
          <w:rStyle w:val="fontstyle01"/>
        </w:rPr>
        <w:t xml:space="preserve">from each other in terms of </w:t>
      </w:r>
      <w:r>
        <w:rPr>
          <w:rStyle w:val="fontstyle11"/>
        </w:rPr>
        <w:t>US Domestic Revenues</w:t>
      </w:r>
      <w:r>
        <w:rPr>
          <w:rStyle w:val="fontstyle01"/>
        </w:rPr>
        <w:t>?</w:t>
      </w:r>
    </w:p>
    <w:p w:rsidR="009842B7" w:rsidRPr="004B0187" w:rsidRDefault="009842B7" w:rsidP="00114B0D">
      <w:pPr>
        <w:rPr>
          <w:rStyle w:val="fontstyle01"/>
          <w:b/>
          <w:bCs/>
          <w:u w:val="single"/>
        </w:rPr>
      </w:pPr>
      <w:r w:rsidRPr="004B0187">
        <w:rPr>
          <w:rStyle w:val="fontstyle01"/>
          <w:b/>
          <w:bCs/>
          <w:u w:val="single"/>
        </w:rPr>
        <w:t>ANS:</w:t>
      </w:r>
    </w:p>
    <w:p w:rsidR="001E26EC" w:rsidRDefault="001E26EC" w:rsidP="00114B0D">
      <w:pPr>
        <w:rPr>
          <w:rStyle w:val="fontstyle01"/>
        </w:rPr>
      </w:pPr>
      <w:r>
        <w:rPr>
          <w:rStyle w:val="fontstyle01"/>
        </w:rPr>
        <w:lastRenderedPageBreak/>
        <w:t>Calculate F-statistics from ANOVA:</w:t>
      </w:r>
    </w:p>
    <w:p w:rsidR="009842B7" w:rsidRDefault="001E26EC" w:rsidP="00114B0D">
      <w:pPr>
        <w:rPr>
          <w:rStyle w:val="fontstyle01"/>
        </w:rPr>
      </w:pPr>
      <w:r>
        <w:rPr>
          <w:rStyle w:val="fontstyle01"/>
          <w:noProof/>
        </w:rPr>
        <w:drawing>
          <wp:inline distT="0" distB="0" distL="0" distR="0">
            <wp:extent cx="1928191" cy="510873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4343" cy="523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26EC" w:rsidRDefault="001E26EC" w:rsidP="001E26EC">
      <w:pPr>
        <w:rPr>
          <w:rStyle w:val="fontstyle01"/>
        </w:rPr>
      </w:pPr>
      <w:r>
        <w:rPr>
          <w:rStyle w:val="fontstyle01"/>
        </w:rPr>
        <w:t>At 5% significant level, we can conclude that there is a significant difference overall in US Domestic Revenues between different MPAA Ratings.</w:t>
      </w:r>
    </w:p>
    <w:p w:rsidR="00475DC5" w:rsidRDefault="00475DC5" w:rsidP="001E26EC">
      <w:pPr>
        <w:rPr>
          <w:rStyle w:val="fontstyle01"/>
        </w:rPr>
      </w:pPr>
      <w:r>
        <w:rPr>
          <w:rStyle w:val="fontstyle01"/>
          <w:noProof/>
        </w:rPr>
        <w:drawing>
          <wp:inline distT="0" distB="0" distL="0" distR="0">
            <wp:extent cx="2130950" cy="425686"/>
            <wp:effectExtent l="0" t="0" r="317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6980" cy="434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5DC5" w:rsidRDefault="00824857" w:rsidP="00475DC5">
      <w:pPr>
        <w:rPr>
          <w:rStyle w:val="fontstyle01"/>
        </w:rPr>
      </w:pPr>
      <w:r>
        <w:rPr>
          <w:rStyle w:val="fontstyle01"/>
        </w:rPr>
        <w:t>From the above data, significantly difference pairs of MPAA Ratings are</w:t>
      </w:r>
      <w:r w:rsidR="00475DC5">
        <w:rPr>
          <w:rStyle w:val="fontstyle01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75DC5" w:rsidTr="00175E25">
        <w:tc>
          <w:tcPr>
            <w:tcW w:w="4675" w:type="dxa"/>
          </w:tcPr>
          <w:p w:rsidR="00475DC5" w:rsidRDefault="00475DC5" w:rsidP="00175E25">
            <w:pPr>
              <w:jc w:val="center"/>
              <w:rPr>
                <w:rStyle w:val="fontstyle01"/>
              </w:rPr>
            </w:pPr>
            <w:r>
              <w:rPr>
                <w:rStyle w:val="fontstyle01"/>
              </w:rPr>
              <w:t>MPAA Rating1</w:t>
            </w:r>
          </w:p>
        </w:tc>
        <w:tc>
          <w:tcPr>
            <w:tcW w:w="4675" w:type="dxa"/>
          </w:tcPr>
          <w:p w:rsidR="00475DC5" w:rsidRDefault="00475DC5" w:rsidP="00175E25">
            <w:pPr>
              <w:jc w:val="center"/>
              <w:rPr>
                <w:rStyle w:val="fontstyle01"/>
              </w:rPr>
            </w:pPr>
            <w:r>
              <w:rPr>
                <w:rStyle w:val="fontstyle01"/>
              </w:rPr>
              <w:t>MPAA Rating2</w:t>
            </w:r>
          </w:p>
        </w:tc>
      </w:tr>
      <w:tr w:rsidR="00475DC5" w:rsidTr="00175E25">
        <w:tc>
          <w:tcPr>
            <w:tcW w:w="4675" w:type="dxa"/>
          </w:tcPr>
          <w:p w:rsidR="00475DC5" w:rsidRDefault="00475DC5" w:rsidP="00175E25">
            <w:pPr>
              <w:jc w:val="center"/>
              <w:rPr>
                <w:rStyle w:val="fontstyle01"/>
              </w:rPr>
            </w:pPr>
            <w:r>
              <w:rPr>
                <w:rStyle w:val="fontstyle01"/>
              </w:rPr>
              <w:t>PG-13</w:t>
            </w:r>
          </w:p>
        </w:tc>
        <w:tc>
          <w:tcPr>
            <w:tcW w:w="4675" w:type="dxa"/>
          </w:tcPr>
          <w:p w:rsidR="00475DC5" w:rsidRDefault="00475DC5" w:rsidP="00175E25">
            <w:pPr>
              <w:jc w:val="center"/>
              <w:rPr>
                <w:rStyle w:val="fontstyle01"/>
              </w:rPr>
            </w:pPr>
            <w:r>
              <w:rPr>
                <w:rStyle w:val="fontstyle01"/>
              </w:rPr>
              <w:t>PG</w:t>
            </w:r>
          </w:p>
        </w:tc>
      </w:tr>
      <w:tr w:rsidR="00475DC5" w:rsidTr="00175E25">
        <w:tc>
          <w:tcPr>
            <w:tcW w:w="4675" w:type="dxa"/>
          </w:tcPr>
          <w:p w:rsidR="00475DC5" w:rsidRDefault="00475DC5" w:rsidP="00175E25">
            <w:pPr>
              <w:jc w:val="center"/>
              <w:rPr>
                <w:rStyle w:val="fontstyle01"/>
              </w:rPr>
            </w:pPr>
            <w:r>
              <w:rPr>
                <w:rStyle w:val="fontstyle01"/>
              </w:rPr>
              <w:t>PG-13</w:t>
            </w:r>
          </w:p>
        </w:tc>
        <w:tc>
          <w:tcPr>
            <w:tcW w:w="4675" w:type="dxa"/>
          </w:tcPr>
          <w:p w:rsidR="00475DC5" w:rsidRDefault="00475DC5" w:rsidP="00175E25">
            <w:pPr>
              <w:jc w:val="center"/>
              <w:rPr>
                <w:rStyle w:val="fontstyle01"/>
              </w:rPr>
            </w:pPr>
            <w:r>
              <w:rPr>
                <w:rStyle w:val="fontstyle01"/>
              </w:rPr>
              <w:t>R</w:t>
            </w:r>
          </w:p>
        </w:tc>
      </w:tr>
    </w:tbl>
    <w:p w:rsidR="00DD4ACD" w:rsidRDefault="00DD4ACD" w:rsidP="00114B0D">
      <w:pPr>
        <w:rPr>
          <w:rStyle w:val="fontstyle01"/>
        </w:rPr>
      </w:pPr>
      <w:r>
        <w:rPr>
          <w:rFonts w:ascii="TimesNewRomanPSMT" w:hAnsi="TimesNewRomanPSMT"/>
          <w:color w:val="000000"/>
        </w:rPr>
        <w:br/>
      </w:r>
      <w:r>
        <w:rPr>
          <w:rStyle w:val="fontstyle01"/>
        </w:rPr>
        <w:t xml:space="preserve">d. Give a </w:t>
      </w:r>
      <w:r>
        <w:rPr>
          <w:rStyle w:val="fontstyle11"/>
        </w:rPr>
        <w:t xml:space="preserve">general </w:t>
      </w:r>
      <w:r>
        <w:rPr>
          <w:rStyle w:val="fontstyle01"/>
        </w:rPr>
        <w:t>interpretation of your final analysis.</w:t>
      </w:r>
    </w:p>
    <w:p w:rsidR="00A4517B" w:rsidRPr="004B0187" w:rsidRDefault="00A4517B" w:rsidP="00114B0D">
      <w:pPr>
        <w:rPr>
          <w:rStyle w:val="fontstyle01"/>
          <w:u w:val="single"/>
        </w:rPr>
      </w:pPr>
      <w:r w:rsidRPr="004B0187">
        <w:rPr>
          <w:rStyle w:val="fontstyle01"/>
          <w:b/>
          <w:bCs/>
          <w:u w:val="single"/>
        </w:rPr>
        <w:t xml:space="preserve">ANS: </w:t>
      </w:r>
    </w:p>
    <w:p w:rsidR="00FC5837" w:rsidRPr="00FC5837" w:rsidRDefault="00FC5837" w:rsidP="00FC5837">
      <w:pPr>
        <w:pStyle w:val="ListParagraph"/>
        <w:numPr>
          <w:ilvl w:val="0"/>
          <w:numId w:val="2"/>
        </w:numPr>
        <w:rPr>
          <w:rStyle w:val="fontstyle01"/>
          <w:rFonts w:asciiTheme="minorHAnsi" w:hAnsiTheme="minorHAnsi"/>
          <w:color w:val="auto"/>
          <w:sz w:val="22"/>
          <w:szCs w:val="28"/>
        </w:rPr>
      </w:pPr>
      <w:r>
        <w:rPr>
          <w:rStyle w:val="fontstyle01"/>
        </w:rPr>
        <w:t>In general, there is a significant difference overall in US Domestic Revenues between different Genres</w:t>
      </w:r>
      <w:r w:rsidR="00FC139E">
        <w:rPr>
          <w:rStyle w:val="fontstyle01"/>
        </w:rPr>
        <w:t>. However, a different in some pairs of Genres is not conclusive and all Genres do not have completely different US Domestic Revenues</w:t>
      </w:r>
      <w:r w:rsidR="00314228">
        <w:rPr>
          <w:rStyle w:val="fontstyle01"/>
        </w:rPr>
        <w:t>.</w:t>
      </w:r>
    </w:p>
    <w:p w:rsidR="00FC5837" w:rsidRPr="00623D31" w:rsidRDefault="00750728" w:rsidP="00EF5139">
      <w:pPr>
        <w:pStyle w:val="ListParagraph"/>
        <w:numPr>
          <w:ilvl w:val="0"/>
          <w:numId w:val="2"/>
        </w:numPr>
        <w:rPr>
          <w:rStyle w:val="fontstyle01"/>
          <w:rFonts w:asciiTheme="minorHAnsi" w:hAnsiTheme="minorHAnsi"/>
          <w:color w:val="auto"/>
          <w:sz w:val="22"/>
          <w:szCs w:val="28"/>
        </w:rPr>
      </w:pPr>
      <w:r>
        <w:rPr>
          <w:rStyle w:val="fontstyle01"/>
        </w:rPr>
        <w:t xml:space="preserve">US Domestic Revenues </w:t>
      </w:r>
      <w:r>
        <w:rPr>
          <w:rStyle w:val="fontstyle01"/>
        </w:rPr>
        <w:t xml:space="preserve">of </w:t>
      </w:r>
      <w:r w:rsidR="00532A20">
        <w:rPr>
          <w:rStyle w:val="fontstyle01"/>
        </w:rPr>
        <w:t xml:space="preserve">PG-13 films </w:t>
      </w:r>
      <w:r w:rsidR="00EF5139">
        <w:rPr>
          <w:rStyle w:val="fontstyle01"/>
        </w:rPr>
        <w:t>are significantly different from PG and R films</w:t>
      </w:r>
      <w:r w:rsidR="00061B8C">
        <w:rPr>
          <w:rStyle w:val="fontstyle01"/>
        </w:rPr>
        <w:t>’</w:t>
      </w:r>
      <w:r w:rsidR="00D87ACB">
        <w:rPr>
          <w:rStyle w:val="fontstyle01"/>
        </w:rPr>
        <w:t xml:space="preserve"> </w:t>
      </w:r>
      <w:r w:rsidR="00D87ACB">
        <w:rPr>
          <w:rStyle w:val="fontstyle01"/>
        </w:rPr>
        <w:t>US Domestic Revenues</w:t>
      </w:r>
      <w:r w:rsidR="00D87ACB">
        <w:rPr>
          <w:rStyle w:val="fontstyle01"/>
        </w:rPr>
        <w:t xml:space="preserve">. </w:t>
      </w:r>
      <w:r w:rsidR="005A1EBE">
        <w:rPr>
          <w:rStyle w:val="fontstyle01"/>
        </w:rPr>
        <w:t xml:space="preserve">The different in </w:t>
      </w:r>
      <w:r w:rsidR="005A1EBE">
        <w:rPr>
          <w:rStyle w:val="fontstyle01"/>
        </w:rPr>
        <w:t>US Domestic Revenues</w:t>
      </w:r>
      <w:r w:rsidR="005A1EBE">
        <w:rPr>
          <w:rStyle w:val="fontstyle01"/>
        </w:rPr>
        <w:t xml:space="preserve"> for other pairs of MPAA Rating are not </w:t>
      </w:r>
      <w:r w:rsidR="00282C6A">
        <w:rPr>
          <w:rStyle w:val="fontstyle01"/>
        </w:rPr>
        <w:t xml:space="preserve">so </w:t>
      </w:r>
      <w:r w:rsidR="00314228">
        <w:rPr>
          <w:rStyle w:val="fontstyle01"/>
        </w:rPr>
        <w:t>apparent</w:t>
      </w:r>
      <w:r w:rsidR="005A1EBE">
        <w:rPr>
          <w:rStyle w:val="fontstyle01"/>
        </w:rPr>
        <w:t>.</w:t>
      </w:r>
    </w:p>
    <w:p w:rsidR="00623D31" w:rsidRDefault="00623D31" w:rsidP="00623D31"/>
    <w:p w:rsidR="00623D31" w:rsidRDefault="00623D31" w:rsidP="00623D31">
      <w:pPr>
        <w:rPr>
          <w:rStyle w:val="fontstyle01"/>
        </w:rPr>
      </w:pPr>
      <w:r>
        <w:rPr>
          <w:rStyle w:val="fontstyle01"/>
        </w:rPr>
        <w:t>III.</w:t>
      </w:r>
    </w:p>
    <w:p w:rsidR="00623D31" w:rsidRDefault="00623D31" w:rsidP="00623D31">
      <w:pPr>
        <w:rPr>
          <w:rFonts w:ascii="TimesNewRomanPSMT" w:hAnsi="TimesNewRomanPSMT"/>
          <w:color w:val="000000"/>
          <w:sz w:val="24"/>
          <w:szCs w:val="24"/>
        </w:rPr>
      </w:pPr>
      <w:r>
        <w:rPr>
          <w:rFonts w:ascii="TimesNewRomanPSMT" w:hAnsi="TimesNewRomanPSMT"/>
          <w:color w:val="000000"/>
          <w:sz w:val="24"/>
          <w:szCs w:val="24"/>
        </w:rPr>
        <w:t xml:space="preserve">a. </w:t>
      </w:r>
      <w:r w:rsidRPr="00623D31">
        <w:rPr>
          <w:rFonts w:ascii="TimesNewRomanPSMT" w:hAnsi="TimesNewRomanPSMT"/>
          <w:color w:val="000000"/>
          <w:sz w:val="24"/>
          <w:szCs w:val="24"/>
        </w:rPr>
        <w:t xml:space="preserve">Is the </w:t>
      </w:r>
      <w:r w:rsidRPr="00623D31">
        <w:rPr>
          <w:rFonts w:ascii="TimesNewRomanPS-ItalicMT" w:hAnsi="TimesNewRomanPS-ItalicMT"/>
          <w:i/>
          <w:iCs/>
          <w:color w:val="000000"/>
          <w:sz w:val="24"/>
          <w:szCs w:val="24"/>
        </w:rPr>
        <w:t xml:space="preserve">Car Sales </w:t>
      </w:r>
      <w:r w:rsidRPr="00623D31">
        <w:rPr>
          <w:rFonts w:ascii="TimesNewRomanPSMT" w:hAnsi="TimesNewRomanPSMT"/>
          <w:color w:val="000000"/>
          <w:sz w:val="24"/>
          <w:szCs w:val="24"/>
        </w:rPr>
        <w:t xml:space="preserve">variable stationary? How do you know (statistically)? If it is </w:t>
      </w:r>
      <w:r w:rsidRPr="00623D31">
        <w:rPr>
          <w:rFonts w:ascii="TimesNewRomanPS-ItalicMT" w:hAnsi="TimesNewRomanPS-ItalicMT"/>
          <w:i/>
          <w:iCs/>
          <w:color w:val="000000"/>
          <w:sz w:val="24"/>
          <w:szCs w:val="24"/>
        </w:rPr>
        <w:t xml:space="preserve">not </w:t>
      </w:r>
      <w:r w:rsidRPr="00623D31">
        <w:rPr>
          <w:rFonts w:ascii="TimesNewRomanPSMT" w:hAnsi="TimesNewRomanPSMT"/>
          <w:color w:val="000000"/>
          <w:sz w:val="24"/>
          <w:szCs w:val="24"/>
        </w:rPr>
        <w:t>stationary,</w:t>
      </w:r>
      <w:r w:rsidRPr="00623D31">
        <w:rPr>
          <w:rFonts w:ascii="TimesNewRomanPSMT" w:hAnsi="TimesNewRomanPSMT"/>
          <w:color w:val="000000"/>
        </w:rPr>
        <w:br/>
      </w:r>
      <w:r w:rsidRPr="00623D31">
        <w:rPr>
          <w:rFonts w:ascii="TimesNewRomanPSMT" w:hAnsi="TimesNewRomanPSMT"/>
          <w:color w:val="000000"/>
          <w:sz w:val="24"/>
          <w:szCs w:val="24"/>
        </w:rPr>
        <w:t>what needs to be done to make it stationary? Justify your answer</w:t>
      </w:r>
    </w:p>
    <w:p w:rsidR="00500838" w:rsidRPr="004B0187" w:rsidRDefault="00500838" w:rsidP="00623D31">
      <w:pPr>
        <w:rPr>
          <w:rFonts w:ascii="TimesNewRomanPSMT" w:hAnsi="TimesNewRomanPSMT"/>
          <w:color w:val="000000"/>
          <w:sz w:val="24"/>
          <w:szCs w:val="24"/>
          <w:u w:val="single"/>
        </w:rPr>
      </w:pPr>
      <w:r w:rsidRPr="004B0187">
        <w:rPr>
          <w:rFonts w:ascii="TimesNewRomanPSMT" w:hAnsi="TimesNewRomanPSMT"/>
          <w:b/>
          <w:bCs/>
          <w:color w:val="000000"/>
          <w:sz w:val="24"/>
          <w:szCs w:val="24"/>
          <w:u w:val="single"/>
        </w:rPr>
        <w:t xml:space="preserve">ANS: </w:t>
      </w:r>
    </w:p>
    <w:p w:rsidR="00500838" w:rsidRDefault="00500838" w:rsidP="00500838">
      <w:pPr>
        <w:jc w:val="center"/>
      </w:pPr>
      <w:r>
        <w:rPr>
          <w:noProof/>
        </w:rPr>
        <w:drawing>
          <wp:inline distT="0" distB="0" distL="0" distR="0">
            <wp:extent cx="2140648" cy="57417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403" cy="590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0838" w:rsidRDefault="00500838" w:rsidP="00500838">
      <w:pPr>
        <w:rPr>
          <w:rFonts w:ascii="TimesNewRomanPSMT" w:hAnsi="TimesNewRomanPSMT"/>
          <w:color w:val="000000"/>
          <w:sz w:val="24"/>
          <w:szCs w:val="24"/>
        </w:rPr>
      </w:pPr>
      <w:r>
        <w:rPr>
          <w:rFonts w:ascii="TimesNewRomanPSMT" w:hAnsi="TimesNewRomanPSMT"/>
          <w:color w:val="000000"/>
          <w:sz w:val="24"/>
          <w:szCs w:val="24"/>
        </w:rPr>
        <w:t xml:space="preserve">Car Sales is not stationary, </w:t>
      </w:r>
      <w:r w:rsidR="00BB5368">
        <w:rPr>
          <w:rFonts w:ascii="TimesNewRomanPSMT" w:hAnsi="TimesNewRomanPSMT"/>
          <w:color w:val="000000"/>
          <w:sz w:val="24"/>
          <w:szCs w:val="24"/>
        </w:rPr>
        <w:t>as shown by the Dickey-Fuller test of no constant term</w:t>
      </w:r>
      <w:r w:rsidR="006C0462">
        <w:rPr>
          <w:rFonts w:ascii="TimesNewRomanPSMT" w:hAnsi="TimesNewRomanPSMT"/>
          <w:color w:val="000000"/>
          <w:sz w:val="24"/>
          <w:szCs w:val="24"/>
        </w:rPr>
        <w:t xml:space="preserve"> (Zero Mean ADF)</w:t>
      </w:r>
      <w:r w:rsidR="00BB5368">
        <w:rPr>
          <w:rFonts w:ascii="TimesNewRomanPSMT" w:hAnsi="TimesNewRomanPSMT"/>
          <w:color w:val="000000"/>
          <w:sz w:val="24"/>
          <w:szCs w:val="24"/>
        </w:rPr>
        <w:t xml:space="preserve">. It does not pass at either 1% or 5% significant threshold. </w:t>
      </w:r>
    </w:p>
    <w:p w:rsidR="00A91783" w:rsidRDefault="00A91783" w:rsidP="00500838">
      <w:pPr>
        <w:rPr>
          <w:rFonts w:ascii="TimesNewRomanPSMT" w:hAnsi="TimesNewRomanPSMT"/>
          <w:color w:val="000000"/>
          <w:sz w:val="24"/>
          <w:szCs w:val="24"/>
        </w:rPr>
      </w:pPr>
      <w:r>
        <w:rPr>
          <w:rFonts w:ascii="TimesNewRomanPSMT" w:hAnsi="TimesNewRomanPSMT"/>
          <w:color w:val="000000"/>
          <w:sz w:val="24"/>
          <w:szCs w:val="24"/>
        </w:rPr>
        <w:t xml:space="preserve">To make it stationary, take a difference of 1 lag of the series. Now, all </w:t>
      </w:r>
      <w:r>
        <w:rPr>
          <w:rFonts w:ascii="TimesNewRomanPSMT" w:hAnsi="TimesNewRomanPSMT"/>
          <w:color w:val="000000"/>
          <w:sz w:val="24"/>
          <w:szCs w:val="24"/>
        </w:rPr>
        <w:t>Dickey-Fuller test</w:t>
      </w:r>
      <w:r>
        <w:rPr>
          <w:rFonts w:ascii="TimesNewRomanPSMT" w:hAnsi="TimesNewRomanPSMT"/>
          <w:color w:val="000000"/>
          <w:sz w:val="24"/>
          <w:szCs w:val="24"/>
        </w:rPr>
        <w:t xml:space="preserve">s </w:t>
      </w:r>
      <w:r w:rsidR="00D81B34">
        <w:rPr>
          <w:rFonts w:ascii="TimesNewRomanPSMT" w:hAnsi="TimesNewRomanPSMT"/>
          <w:color w:val="000000"/>
          <w:sz w:val="24"/>
          <w:szCs w:val="24"/>
        </w:rPr>
        <w:t>indicate that the series is stationary at 1% significant level.</w:t>
      </w:r>
    </w:p>
    <w:p w:rsidR="00A91783" w:rsidRDefault="00A91783" w:rsidP="00A91783">
      <w:pPr>
        <w:jc w:val="center"/>
      </w:pPr>
      <w:r>
        <w:rPr>
          <w:noProof/>
        </w:rPr>
        <w:lastRenderedPageBreak/>
        <w:drawing>
          <wp:inline distT="0" distB="0" distL="0" distR="0">
            <wp:extent cx="2463523" cy="718834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3173" cy="750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1B34" w:rsidRDefault="00D81B34" w:rsidP="00D81B34">
      <w:pPr>
        <w:rPr>
          <w:rFonts w:ascii="TimesNewRomanPSMT" w:hAnsi="TimesNewRomanPSMT"/>
          <w:color w:val="000000"/>
          <w:sz w:val="24"/>
          <w:szCs w:val="24"/>
        </w:rPr>
      </w:pPr>
      <w:r w:rsidRPr="00D81B34">
        <w:rPr>
          <w:rFonts w:ascii="TimesNewRomanPSMT" w:hAnsi="TimesNewRomanPSMT"/>
          <w:color w:val="000000"/>
          <w:sz w:val="24"/>
          <w:szCs w:val="24"/>
        </w:rPr>
        <w:t>b. Does there seem to be a seasonal, or cyclical, pattern to the data? Justify your answer</w:t>
      </w:r>
    </w:p>
    <w:p w:rsidR="00D81B34" w:rsidRPr="004B0187" w:rsidRDefault="00D81B34" w:rsidP="00D81B34">
      <w:pPr>
        <w:rPr>
          <w:rFonts w:ascii="TimesNewRomanPSMT" w:hAnsi="TimesNewRomanPSMT"/>
          <w:b/>
          <w:bCs/>
          <w:color w:val="000000"/>
          <w:sz w:val="24"/>
          <w:szCs w:val="24"/>
          <w:u w:val="single"/>
        </w:rPr>
      </w:pPr>
      <w:r w:rsidRPr="004B0187">
        <w:rPr>
          <w:rFonts w:ascii="TimesNewRomanPSMT" w:hAnsi="TimesNewRomanPSMT"/>
          <w:b/>
          <w:bCs/>
          <w:color w:val="000000"/>
          <w:sz w:val="24"/>
          <w:szCs w:val="24"/>
          <w:u w:val="single"/>
        </w:rPr>
        <w:t>ANS:</w:t>
      </w:r>
    </w:p>
    <w:p w:rsidR="000C333B" w:rsidRPr="000C333B" w:rsidRDefault="000C333B" w:rsidP="00D81B34">
      <w:pPr>
        <w:rPr>
          <w:rFonts w:ascii="TimesNewRomanPSMT" w:hAnsi="TimesNewRomanPSMT"/>
          <w:color w:val="000000"/>
          <w:sz w:val="24"/>
          <w:szCs w:val="24"/>
        </w:rPr>
      </w:pPr>
      <w:r>
        <w:rPr>
          <w:rFonts w:ascii="TimesNewRomanPSMT" w:hAnsi="TimesNewRomanPSMT"/>
          <w:color w:val="000000"/>
          <w:sz w:val="24"/>
          <w:szCs w:val="24"/>
        </w:rPr>
        <w:t xml:space="preserve">Yes, </w:t>
      </w:r>
      <w:r w:rsidR="001D2D5B">
        <w:rPr>
          <w:rFonts w:ascii="TimesNewRomanPSMT" w:hAnsi="TimesNewRomanPSMT"/>
          <w:color w:val="000000"/>
          <w:sz w:val="24"/>
          <w:szCs w:val="24"/>
        </w:rPr>
        <w:t xml:space="preserve">continue from a., </w:t>
      </w:r>
      <w:r>
        <w:rPr>
          <w:rFonts w:ascii="TimesNewRomanPSMT" w:hAnsi="TimesNewRomanPSMT"/>
          <w:color w:val="000000"/>
          <w:sz w:val="24"/>
          <w:szCs w:val="24"/>
        </w:rPr>
        <w:t xml:space="preserve">since the data come from monthly observation, </w:t>
      </w:r>
      <w:r w:rsidR="009C79A9">
        <w:rPr>
          <w:rFonts w:ascii="TimesNewRomanPSMT" w:hAnsi="TimesNewRomanPSMT"/>
          <w:color w:val="000000"/>
          <w:sz w:val="24"/>
          <w:szCs w:val="24"/>
        </w:rPr>
        <w:t xml:space="preserve">we look at the </w:t>
      </w:r>
      <w:r w:rsidR="002D5114">
        <w:rPr>
          <w:rFonts w:ascii="TimesNewRomanPSMT" w:hAnsi="TimesNewRomanPSMT"/>
          <w:color w:val="000000"/>
          <w:sz w:val="24"/>
          <w:szCs w:val="24"/>
        </w:rPr>
        <w:t xml:space="preserve">significant </w:t>
      </w:r>
      <w:r w:rsidR="009C79A9">
        <w:rPr>
          <w:rFonts w:ascii="TimesNewRomanPSMT" w:hAnsi="TimesNewRomanPSMT"/>
          <w:color w:val="000000"/>
          <w:sz w:val="24"/>
          <w:szCs w:val="24"/>
        </w:rPr>
        <w:t xml:space="preserve">spikes for ACF and PACF plots for every 12 </w:t>
      </w:r>
      <w:r w:rsidR="0098198A">
        <w:rPr>
          <w:rFonts w:ascii="TimesNewRomanPSMT" w:hAnsi="TimesNewRomanPSMT"/>
          <w:color w:val="000000"/>
          <w:sz w:val="24"/>
          <w:szCs w:val="24"/>
        </w:rPr>
        <w:t>lags</w:t>
      </w:r>
      <w:r w:rsidR="009C79A9">
        <w:rPr>
          <w:rFonts w:ascii="TimesNewRomanPSMT" w:hAnsi="TimesNewRomanPSMT"/>
          <w:color w:val="000000"/>
          <w:sz w:val="24"/>
          <w:szCs w:val="24"/>
        </w:rPr>
        <w:t xml:space="preserve">. ACF plot suggests that </w:t>
      </w:r>
      <w:r w:rsidR="00FE3BD2">
        <w:rPr>
          <w:rFonts w:ascii="TimesNewRomanPSMT" w:hAnsi="TimesNewRomanPSMT"/>
          <w:color w:val="000000"/>
          <w:sz w:val="24"/>
          <w:szCs w:val="24"/>
        </w:rPr>
        <w:t>up to 3 periods of seasonal MA term should be included. PACF plot suggests that up to 1 period of seasonal AR term should be included.</w:t>
      </w:r>
    </w:p>
    <w:p w:rsidR="00D81B34" w:rsidRDefault="000C333B" w:rsidP="000C333B">
      <w:pPr>
        <w:jc w:val="center"/>
      </w:pPr>
      <w:r>
        <w:rPr>
          <w:noProof/>
        </w:rPr>
        <w:drawing>
          <wp:inline distT="0" distB="0" distL="0" distR="0">
            <wp:extent cx="2816736" cy="2954622"/>
            <wp:effectExtent l="0" t="0" r="317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4103" cy="29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2FAA" w:rsidRDefault="00732FAA" w:rsidP="000C333B">
      <w:pPr>
        <w:jc w:val="center"/>
      </w:pPr>
    </w:p>
    <w:p w:rsidR="00732FAA" w:rsidRDefault="00732FAA" w:rsidP="00732FAA">
      <w:pPr>
        <w:rPr>
          <w:rFonts w:ascii="TimesNewRomanPSMT" w:hAnsi="TimesNewRomanPSMT"/>
          <w:color w:val="000000"/>
          <w:sz w:val="24"/>
          <w:szCs w:val="24"/>
        </w:rPr>
      </w:pPr>
      <w:r>
        <w:rPr>
          <w:rFonts w:ascii="TimesNewRomanPSMT" w:hAnsi="TimesNewRomanPSMT"/>
          <w:color w:val="000000"/>
          <w:sz w:val="24"/>
          <w:szCs w:val="24"/>
        </w:rPr>
        <w:t xml:space="preserve">c. </w:t>
      </w:r>
      <w:r w:rsidRPr="00732FAA">
        <w:rPr>
          <w:rFonts w:ascii="TimesNewRomanPSMT" w:hAnsi="TimesNewRomanPSMT"/>
          <w:color w:val="000000"/>
          <w:sz w:val="24"/>
          <w:szCs w:val="24"/>
        </w:rPr>
        <w:t xml:space="preserve">Using your vast knowledge of </w:t>
      </w:r>
      <w:r w:rsidRPr="00732FAA">
        <w:rPr>
          <w:rFonts w:ascii="TimesNewRomanPS-ItalicMT" w:hAnsi="TimesNewRomanPS-ItalicMT"/>
          <w:i/>
          <w:iCs/>
          <w:color w:val="000000"/>
          <w:sz w:val="24"/>
          <w:szCs w:val="24"/>
        </w:rPr>
        <w:t xml:space="preserve">Time Series </w:t>
      </w:r>
      <w:r w:rsidRPr="00732FAA">
        <w:rPr>
          <w:rFonts w:ascii="TimesNewRomanPSMT" w:hAnsi="TimesNewRomanPSMT"/>
          <w:color w:val="000000"/>
          <w:sz w:val="24"/>
          <w:szCs w:val="24"/>
        </w:rPr>
        <w:t xml:space="preserve">analysis, create a solid model to predict </w:t>
      </w:r>
      <w:r w:rsidRPr="00732FAA">
        <w:rPr>
          <w:rFonts w:ascii="TimesNewRomanPS-ItalicMT" w:hAnsi="TimesNewRomanPS-ItalicMT"/>
          <w:i/>
          <w:iCs/>
          <w:color w:val="000000"/>
          <w:sz w:val="24"/>
          <w:szCs w:val="24"/>
        </w:rPr>
        <w:t>Car</w:t>
      </w:r>
      <w:r w:rsidRPr="00732FAA">
        <w:rPr>
          <w:rFonts w:ascii="TimesNewRomanPS-ItalicMT" w:hAnsi="TimesNewRomanPS-ItalicMT"/>
          <w:i/>
          <w:iCs/>
          <w:color w:val="000000"/>
        </w:rPr>
        <w:br/>
      </w:r>
      <w:r w:rsidRPr="00732FAA">
        <w:rPr>
          <w:rFonts w:ascii="TimesNewRomanPS-ItalicMT" w:hAnsi="TimesNewRomanPS-ItalicMT"/>
          <w:i/>
          <w:iCs/>
          <w:color w:val="000000"/>
          <w:sz w:val="24"/>
          <w:szCs w:val="24"/>
        </w:rPr>
        <w:t xml:space="preserve">Sales </w:t>
      </w:r>
      <w:r w:rsidRPr="00732FAA">
        <w:rPr>
          <w:rFonts w:ascii="TimesNewRomanPSMT" w:hAnsi="TimesNewRomanPSMT"/>
          <w:color w:val="000000"/>
          <w:sz w:val="24"/>
          <w:szCs w:val="24"/>
        </w:rPr>
        <w:t xml:space="preserve">for the next 4 months (I </w:t>
      </w:r>
      <w:proofErr w:type="gramStart"/>
      <w:r w:rsidRPr="00732FAA">
        <w:rPr>
          <w:rFonts w:ascii="TimesNewRomanPSMT" w:hAnsi="TimesNewRomanPSMT"/>
          <w:color w:val="000000"/>
          <w:sz w:val="24"/>
          <w:szCs w:val="24"/>
        </w:rPr>
        <w:t>actually have</w:t>
      </w:r>
      <w:proofErr w:type="gramEnd"/>
      <w:r w:rsidRPr="00732FAA">
        <w:rPr>
          <w:rFonts w:ascii="TimesNewRomanPSMT" w:hAnsi="TimesNewRomanPSMT"/>
          <w:color w:val="000000"/>
          <w:sz w:val="24"/>
          <w:szCs w:val="24"/>
        </w:rPr>
        <w:t xml:space="preserve"> the true values and can compare them to your</w:t>
      </w:r>
      <w:r w:rsidRPr="00732FAA">
        <w:rPr>
          <w:rFonts w:ascii="TimesNewRomanPSMT" w:hAnsi="TimesNewRomanPSMT"/>
          <w:color w:val="000000"/>
        </w:rPr>
        <w:br/>
      </w:r>
      <w:r w:rsidRPr="00732FAA">
        <w:rPr>
          <w:rFonts w:ascii="TimesNewRomanPSMT" w:hAnsi="TimesNewRomanPSMT"/>
          <w:color w:val="000000"/>
          <w:sz w:val="24"/>
          <w:szCs w:val="24"/>
        </w:rPr>
        <w:t>estimates!), including 95% intervals.</w:t>
      </w:r>
    </w:p>
    <w:p w:rsidR="00FB06FF" w:rsidRPr="004B0187" w:rsidRDefault="00FB06FF" w:rsidP="00732FAA">
      <w:pPr>
        <w:rPr>
          <w:rFonts w:ascii="TimesNewRomanPSMT" w:hAnsi="TimesNewRomanPSMT"/>
          <w:b/>
          <w:bCs/>
          <w:color w:val="000000"/>
          <w:sz w:val="24"/>
          <w:szCs w:val="24"/>
          <w:u w:val="single"/>
        </w:rPr>
      </w:pPr>
      <w:r w:rsidRPr="004B0187">
        <w:rPr>
          <w:rFonts w:ascii="TimesNewRomanPSMT" w:hAnsi="TimesNewRomanPSMT"/>
          <w:b/>
          <w:bCs/>
          <w:color w:val="000000"/>
          <w:sz w:val="24"/>
          <w:szCs w:val="24"/>
          <w:u w:val="single"/>
        </w:rPr>
        <w:t xml:space="preserve">ANS: </w:t>
      </w:r>
    </w:p>
    <w:p w:rsidR="00DA067D" w:rsidRDefault="009A006C" w:rsidP="00061324">
      <w:pPr>
        <w:rPr>
          <w:rFonts w:ascii="TimesNewRomanPSMT" w:hAnsi="TimesNewRomanPSMT"/>
          <w:color w:val="000000"/>
          <w:sz w:val="24"/>
          <w:szCs w:val="24"/>
        </w:rPr>
      </w:pPr>
      <w:r>
        <w:rPr>
          <w:rFonts w:ascii="TimesNewRomanPSMT" w:hAnsi="TimesNewRomanPSMT"/>
          <w:color w:val="000000"/>
          <w:sz w:val="24"/>
          <w:szCs w:val="24"/>
        </w:rPr>
        <w:t xml:space="preserve">I </w:t>
      </w:r>
      <w:r w:rsidR="00D2050E">
        <w:rPr>
          <w:rFonts w:ascii="TimesNewRomanPSMT" w:hAnsi="TimesNewRomanPSMT"/>
          <w:color w:val="000000"/>
          <w:sz w:val="24"/>
          <w:szCs w:val="24"/>
        </w:rPr>
        <w:t>look</w:t>
      </w:r>
      <w:r>
        <w:rPr>
          <w:rFonts w:ascii="TimesNewRomanPSMT" w:hAnsi="TimesNewRomanPSMT"/>
          <w:color w:val="000000"/>
          <w:sz w:val="24"/>
          <w:szCs w:val="24"/>
        </w:rPr>
        <w:t xml:space="preserve"> at the 3 version</w:t>
      </w:r>
      <w:r w:rsidR="005A68C9">
        <w:rPr>
          <w:rFonts w:ascii="TimesNewRomanPSMT" w:hAnsi="TimesNewRomanPSMT"/>
          <w:color w:val="000000"/>
          <w:sz w:val="24"/>
          <w:szCs w:val="24"/>
        </w:rPr>
        <w:t>s</w:t>
      </w:r>
      <w:r>
        <w:rPr>
          <w:rFonts w:ascii="TimesNewRomanPSMT" w:hAnsi="TimesNewRomanPSMT"/>
          <w:color w:val="000000"/>
          <w:sz w:val="24"/>
          <w:szCs w:val="24"/>
        </w:rPr>
        <w:t xml:space="preserve"> of differences:</w:t>
      </w:r>
    </w:p>
    <w:p w:rsidR="009A006C" w:rsidRDefault="009A006C" w:rsidP="009A006C">
      <w:pPr>
        <w:pStyle w:val="ListParagraph"/>
        <w:numPr>
          <w:ilvl w:val="0"/>
          <w:numId w:val="3"/>
        </w:numPr>
        <w:rPr>
          <w:rFonts w:ascii="TimesNewRomanPSMT" w:hAnsi="TimesNewRomanPSMT"/>
          <w:color w:val="000000"/>
          <w:sz w:val="24"/>
          <w:szCs w:val="24"/>
        </w:rPr>
      </w:pPr>
      <w:r>
        <w:rPr>
          <w:rFonts w:ascii="TimesNewRomanPSMT" w:hAnsi="TimesNewRomanPSMT"/>
          <w:color w:val="000000"/>
          <w:sz w:val="24"/>
          <w:szCs w:val="24"/>
        </w:rPr>
        <w:t>Non-Seasonal 1</w:t>
      </w:r>
      <w:r w:rsidRPr="009A006C">
        <w:rPr>
          <w:rFonts w:ascii="TimesNewRomanPSMT" w:hAnsi="TimesNewRomanPSMT"/>
          <w:color w:val="000000"/>
          <w:sz w:val="24"/>
          <w:szCs w:val="24"/>
          <w:vertAlign w:val="superscript"/>
        </w:rPr>
        <w:t>st</w:t>
      </w:r>
      <w:r>
        <w:rPr>
          <w:rFonts w:ascii="TimesNewRomanPSMT" w:hAnsi="TimesNewRomanPSMT"/>
          <w:color w:val="000000"/>
          <w:sz w:val="24"/>
          <w:szCs w:val="24"/>
        </w:rPr>
        <w:t xml:space="preserve"> difference</w:t>
      </w:r>
      <w:bookmarkStart w:id="0" w:name="_GoBack"/>
      <w:bookmarkEnd w:id="0"/>
    </w:p>
    <w:p w:rsidR="00F2511E" w:rsidRDefault="00F2511E" w:rsidP="00F2511E">
      <w:pPr>
        <w:pStyle w:val="ListParagraph"/>
        <w:jc w:val="center"/>
        <w:rPr>
          <w:rFonts w:ascii="TimesNewRomanPSMT" w:hAnsi="TimesNewRomanPSMT"/>
          <w:color w:val="000000"/>
          <w:sz w:val="24"/>
          <w:szCs w:val="24"/>
        </w:rPr>
      </w:pPr>
      <w:r>
        <w:rPr>
          <w:rFonts w:ascii="TimesNewRomanPSMT" w:hAnsi="TimesNewRomanPSMT"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2130076" cy="1867913"/>
            <wp:effectExtent l="0" t="0" r="381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405" cy="1879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006C" w:rsidRDefault="009A006C" w:rsidP="009A006C">
      <w:pPr>
        <w:pStyle w:val="ListParagraph"/>
        <w:numPr>
          <w:ilvl w:val="0"/>
          <w:numId w:val="3"/>
        </w:numPr>
        <w:rPr>
          <w:rFonts w:ascii="TimesNewRomanPSMT" w:hAnsi="TimesNewRomanPSMT"/>
          <w:color w:val="000000"/>
          <w:sz w:val="24"/>
          <w:szCs w:val="24"/>
        </w:rPr>
      </w:pPr>
      <w:r>
        <w:rPr>
          <w:rFonts w:ascii="TimesNewRomanPSMT" w:hAnsi="TimesNewRomanPSMT"/>
          <w:color w:val="000000"/>
          <w:sz w:val="24"/>
          <w:szCs w:val="24"/>
        </w:rPr>
        <w:t>Seasonal 1</w:t>
      </w:r>
      <w:r w:rsidRPr="009A006C">
        <w:rPr>
          <w:rFonts w:ascii="TimesNewRomanPSMT" w:hAnsi="TimesNewRomanPSMT"/>
          <w:color w:val="000000"/>
          <w:sz w:val="24"/>
          <w:szCs w:val="24"/>
          <w:vertAlign w:val="superscript"/>
        </w:rPr>
        <w:t>st</w:t>
      </w:r>
      <w:r>
        <w:rPr>
          <w:rFonts w:ascii="TimesNewRomanPSMT" w:hAnsi="TimesNewRomanPSMT"/>
          <w:color w:val="000000"/>
          <w:sz w:val="24"/>
          <w:szCs w:val="24"/>
        </w:rPr>
        <w:t xml:space="preserve"> difference</w:t>
      </w:r>
    </w:p>
    <w:p w:rsidR="00F2511E" w:rsidRPr="00F2511E" w:rsidRDefault="00F2511E" w:rsidP="00F2511E">
      <w:pPr>
        <w:jc w:val="center"/>
        <w:rPr>
          <w:rFonts w:ascii="TimesNewRomanPSMT" w:hAnsi="TimesNewRomanPSMT"/>
          <w:color w:val="000000"/>
          <w:sz w:val="24"/>
          <w:szCs w:val="24"/>
        </w:rPr>
      </w:pPr>
      <w:r>
        <w:rPr>
          <w:rFonts w:ascii="TimesNewRomanPSMT" w:hAnsi="TimesNewRomanPSMT"/>
          <w:noProof/>
          <w:color w:val="000000"/>
          <w:sz w:val="24"/>
          <w:szCs w:val="24"/>
        </w:rPr>
        <w:drawing>
          <wp:inline distT="0" distB="0" distL="0" distR="0">
            <wp:extent cx="2177646" cy="2185334"/>
            <wp:effectExtent l="0" t="0" r="0" b="571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7098" cy="2194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006C" w:rsidRPr="009A006C" w:rsidRDefault="009A006C" w:rsidP="009A006C">
      <w:pPr>
        <w:pStyle w:val="ListParagraph"/>
        <w:numPr>
          <w:ilvl w:val="0"/>
          <w:numId w:val="3"/>
        </w:numPr>
        <w:rPr>
          <w:rFonts w:ascii="TimesNewRomanPSMT" w:hAnsi="TimesNewRomanPSMT"/>
          <w:color w:val="000000"/>
          <w:sz w:val="24"/>
          <w:szCs w:val="24"/>
        </w:rPr>
      </w:pPr>
      <w:r>
        <w:rPr>
          <w:rFonts w:ascii="TimesNewRomanPSMT" w:hAnsi="TimesNewRomanPSMT"/>
          <w:color w:val="000000"/>
          <w:sz w:val="24"/>
          <w:szCs w:val="24"/>
        </w:rPr>
        <w:t>Both non-seasonal and seasonal 1</w:t>
      </w:r>
      <w:r w:rsidRPr="009A006C">
        <w:rPr>
          <w:rFonts w:ascii="TimesNewRomanPSMT" w:hAnsi="TimesNewRomanPSMT"/>
          <w:color w:val="000000"/>
          <w:sz w:val="24"/>
          <w:szCs w:val="24"/>
          <w:vertAlign w:val="superscript"/>
        </w:rPr>
        <w:t>st</w:t>
      </w:r>
      <w:r>
        <w:rPr>
          <w:rFonts w:ascii="TimesNewRomanPSMT" w:hAnsi="TimesNewRomanPSMT"/>
          <w:color w:val="000000"/>
          <w:sz w:val="24"/>
          <w:szCs w:val="24"/>
        </w:rPr>
        <w:t xml:space="preserve"> difference</w:t>
      </w:r>
    </w:p>
    <w:p w:rsidR="0083357A" w:rsidRDefault="00F2511E" w:rsidP="00F2511E">
      <w:pPr>
        <w:jc w:val="center"/>
      </w:pPr>
      <w:r>
        <w:rPr>
          <w:noProof/>
        </w:rPr>
        <w:drawing>
          <wp:inline distT="0" distB="0" distL="0" distR="0">
            <wp:extent cx="1893358" cy="1918654"/>
            <wp:effectExtent l="0" t="0" r="0" b="571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867" cy="1924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511E" w:rsidRDefault="00F2511E" w:rsidP="00F2511E">
      <w:pPr>
        <w:rPr>
          <w:rFonts w:ascii="TimesNewRomanPSMT" w:hAnsi="TimesNewRomanPSMT"/>
          <w:color w:val="000000"/>
          <w:sz w:val="24"/>
          <w:szCs w:val="24"/>
        </w:rPr>
      </w:pPr>
      <w:proofErr w:type="gramStart"/>
      <w:r>
        <w:rPr>
          <w:rFonts w:ascii="TimesNewRomanPSMT" w:hAnsi="TimesNewRomanPSMT"/>
          <w:color w:val="000000"/>
          <w:sz w:val="24"/>
          <w:szCs w:val="24"/>
        </w:rPr>
        <w:t>All</w:t>
      </w:r>
      <w:proofErr w:type="gramEnd"/>
      <w:r>
        <w:rPr>
          <w:rFonts w:ascii="TimesNewRomanPSMT" w:hAnsi="TimesNewRomanPSMT"/>
          <w:color w:val="000000"/>
          <w:sz w:val="24"/>
          <w:szCs w:val="24"/>
        </w:rPr>
        <w:t xml:space="preserve"> are statistically stationary but </w:t>
      </w:r>
      <w:r w:rsidR="005246F1">
        <w:rPr>
          <w:rFonts w:ascii="TimesNewRomanPSMT" w:hAnsi="TimesNewRomanPSMT"/>
          <w:color w:val="000000"/>
          <w:sz w:val="24"/>
          <w:szCs w:val="24"/>
        </w:rPr>
        <w:t>it is the 2</w:t>
      </w:r>
      <w:r w:rsidR="005246F1" w:rsidRPr="005246F1">
        <w:rPr>
          <w:rFonts w:ascii="TimesNewRomanPSMT" w:hAnsi="TimesNewRomanPSMT"/>
          <w:color w:val="000000"/>
          <w:sz w:val="24"/>
          <w:szCs w:val="24"/>
          <w:vertAlign w:val="superscript"/>
        </w:rPr>
        <w:t>nd</w:t>
      </w:r>
      <w:r w:rsidR="005246F1">
        <w:rPr>
          <w:rFonts w:ascii="TimesNewRomanPSMT" w:hAnsi="TimesNewRomanPSMT"/>
          <w:color w:val="000000"/>
          <w:sz w:val="24"/>
          <w:szCs w:val="24"/>
        </w:rPr>
        <w:t xml:space="preserve"> </w:t>
      </w:r>
      <w:r w:rsidR="00CA0077">
        <w:rPr>
          <w:rFonts w:ascii="TimesNewRomanPSMT" w:hAnsi="TimesNewRomanPSMT"/>
          <w:color w:val="000000"/>
          <w:sz w:val="24"/>
          <w:szCs w:val="24"/>
        </w:rPr>
        <w:t>version (1</w:t>
      </w:r>
      <w:r w:rsidR="005246F1" w:rsidRPr="005246F1">
        <w:rPr>
          <w:rFonts w:ascii="TimesNewRomanPSMT" w:hAnsi="TimesNewRomanPSMT"/>
          <w:color w:val="000000"/>
          <w:sz w:val="24"/>
          <w:szCs w:val="24"/>
          <w:vertAlign w:val="superscript"/>
        </w:rPr>
        <w:t>st</w:t>
      </w:r>
      <w:r w:rsidR="005246F1">
        <w:rPr>
          <w:rFonts w:ascii="TimesNewRomanPSMT" w:hAnsi="TimesNewRomanPSMT"/>
          <w:color w:val="000000"/>
          <w:sz w:val="24"/>
          <w:szCs w:val="24"/>
        </w:rPr>
        <w:t xml:space="preserve"> difference on just seasonal part) that yields the most compelling </w:t>
      </w:r>
      <w:r w:rsidR="0011186F">
        <w:rPr>
          <w:rFonts w:ascii="TimesNewRomanPSMT" w:hAnsi="TimesNewRomanPSMT"/>
          <w:color w:val="000000"/>
          <w:sz w:val="24"/>
          <w:szCs w:val="24"/>
        </w:rPr>
        <w:t>plot (</w:t>
      </w:r>
      <w:r w:rsidR="005246F1">
        <w:rPr>
          <w:rFonts w:ascii="TimesNewRomanPSMT" w:hAnsi="TimesNewRomanPSMT"/>
          <w:color w:val="000000"/>
          <w:sz w:val="24"/>
          <w:szCs w:val="24"/>
        </w:rPr>
        <w:t xml:space="preserve">ACF and PACF plot die down pretty fast and not too much random spikes). </w:t>
      </w:r>
      <w:r w:rsidR="005A68C9">
        <w:rPr>
          <w:rFonts w:ascii="TimesNewRomanPSMT" w:hAnsi="TimesNewRomanPSMT"/>
          <w:color w:val="000000"/>
          <w:sz w:val="24"/>
          <w:szCs w:val="24"/>
        </w:rPr>
        <w:t>So, I decided to run the ARIMA group model based on the suggestion of the 2</w:t>
      </w:r>
      <w:r w:rsidR="005A68C9" w:rsidRPr="005A68C9">
        <w:rPr>
          <w:rFonts w:ascii="TimesNewRomanPSMT" w:hAnsi="TimesNewRomanPSMT"/>
          <w:color w:val="000000"/>
          <w:sz w:val="24"/>
          <w:szCs w:val="24"/>
          <w:vertAlign w:val="superscript"/>
        </w:rPr>
        <w:t>nd</w:t>
      </w:r>
      <w:r w:rsidR="005A68C9">
        <w:rPr>
          <w:rFonts w:ascii="TimesNewRomanPSMT" w:hAnsi="TimesNewRomanPSMT"/>
          <w:color w:val="000000"/>
          <w:sz w:val="24"/>
          <w:szCs w:val="24"/>
        </w:rPr>
        <w:t xml:space="preserve"> version:</w:t>
      </w:r>
    </w:p>
    <w:p w:rsidR="005A68C9" w:rsidRDefault="005A68C9" w:rsidP="005A68C9">
      <w:pPr>
        <w:jc w:val="center"/>
      </w:pPr>
      <w:r>
        <w:rPr>
          <w:noProof/>
        </w:rPr>
        <w:lastRenderedPageBreak/>
        <w:drawing>
          <wp:inline distT="0" distB="0" distL="0" distR="0">
            <wp:extent cx="2304499" cy="706638"/>
            <wp:effectExtent l="0" t="0" r="63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76" cy="715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68C9" w:rsidRDefault="00A96D69" w:rsidP="005A68C9">
      <w:r>
        <w:rPr>
          <w:rFonts w:ascii="TimesNewRomanPSMT" w:hAnsi="TimesNewRomanPSMT"/>
          <w:color w:val="000000"/>
          <w:sz w:val="24"/>
          <w:szCs w:val="24"/>
        </w:rPr>
        <w:t>Among the top models, I select the 2</w:t>
      </w:r>
      <w:r w:rsidRPr="00A96D69">
        <w:rPr>
          <w:rFonts w:ascii="TimesNewRomanPSMT" w:hAnsi="TimesNewRomanPSMT"/>
          <w:color w:val="000000"/>
          <w:sz w:val="24"/>
          <w:szCs w:val="24"/>
          <w:vertAlign w:val="superscript"/>
        </w:rPr>
        <w:t>nd</w:t>
      </w:r>
      <w:r>
        <w:rPr>
          <w:rFonts w:ascii="TimesNewRomanPSMT" w:hAnsi="TimesNewRomanPSMT"/>
          <w:color w:val="000000"/>
          <w:sz w:val="24"/>
          <w:szCs w:val="24"/>
        </w:rPr>
        <w:t xml:space="preserve"> model, ARIMA(1,0,</w:t>
      </w:r>
      <w:proofErr w:type="gramStart"/>
      <w:r>
        <w:rPr>
          <w:rFonts w:ascii="TimesNewRomanPSMT" w:hAnsi="TimesNewRomanPSMT"/>
          <w:color w:val="000000"/>
          <w:sz w:val="24"/>
          <w:szCs w:val="24"/>
        </w:rPr>
        <w:t>1)x</w:t>
      </w:r>
      <w:proofErr w:type="gramEnd"/>
      <w:r>
        <w:rPr>
          <w:rFonts w:ascii="TimesNewRomanPSMT" w:hAnsi="TimesNewRomanPSMT"/>
          <w:color w:val="000000"/>
          <w:sz w:val="24"/>
          <w:szCs w:val="24"/>
        </w:rPr>
        <w:t>(1,1,1), because all parameters are significant</w:t>
      </w:r>
      <w:r w:rsidR="00D2050E">
        <w:rPr>
          <w:rFonts w:ascii="TimesNewRomanPSMT" w:hAnsi="TimesNewRomanPSMT"/>
          <w:color w:val="000000"/>
          <w:sz w:val="24"/>
          <w:szCs w:val="24"/>
        </w:rPr>
        <w:t>(at 5% threshold)</w:t>
      </w:r>
      <w:r>
        <w:rPr>
          <w:rFonts w:ascii="TimesNewRomanPSMT" w:hAnsi="TimesNewRomanPSMT"/>
          <w:color w:val="000000"/>
          <w:sz w:val="24"/>
          <w:szCs w:val="24"/>
        </w:rPr>
        <w:t xml:space="preserve">, prediction error, r-square and AIC are not so much different from the </w:t>
      </w:r>
      <w:r w:rsidR="00907F89">
        <w:rPr>
          <w:rFonts w:ascii="TimesNewRomanPSMT" w:hAnsi="TimesNewRomanPSMT"/>
          <w:color w:val="000000"/>
          <w:sz w:val="24"/>
          <w:szCs w:val="24"/>
        </w:rPr>
        <w:t>top</w:t>
      </w:r>
      <w:r>
        <w:rPr>
          <w:rFonts w:ascii="TimesNewRomanPSMT" w:hAnsi="TimesNewRomanPSMT"/>
          <w:color w:val="000000"/>
          <w:sz w:val="24"/>
          <w:szCs w:val="24"/>
        </w:rPr>
        <w:t xml:space="preserve"> model.</w:t>
      </w:r>
    </w:p>
    <w:p w:rsidR="00A96D69" w:rsidRDefault="00A96D69" w:rsidP="00A96D69">
      <w:pPr>
        <w:jc w:val="center"/>
      </w:pPr>
      <w:r>
        <w:rPr>
          <w:noProof/>
        </w:rPr>
        <w:drawing>
          <wp:inline distT="0" distB="0" distL="0" distR="0">
            <wp:extent cx="1928775" cy="1522238"/>
            <wp:effectExtent l="0" t="0" r="0" b="190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338" cy="1533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64AA" w:rsidRDefault="004C64AA" w:rsidP="004C64AA">
      <w:r>
        <w:rPr>
          <w:rFonts w:ascii="TimesNewRomanPSMT" w:hAnsi="TimesNewRomanPSMT"/>
          <w:color w:val="000000"/>
          <w:sz w:val="24"/>
          <w:szCs w:val="24"/>
        </w:rPr>
        <w:t>I don’t see any problems in the residual plot and it appears to be stationary.</w:t>
      </w:r>
    </w:p>
    <w:p w:rsidR="004C64AA" w:rsidRDefault="004C64AA" w:rsidP="00A96D69">
      <w:pPr>
        <w:jc w:val="center"/>
      </w:pPr>
      <w:r>
        <w:rPr>
          <w:noProof/>
        </w:rPr>
        <w:drawing>
          <wp:inline distT="0" distB="0" distL="0" distR="0">
            <wp:extent cx="2209360" cy="1359606"/>
            <wp:effectExtent l="0" t="0" r="63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7769" cy="1370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085B" w:rsidRDefault="007D085B" w:rsidP="007D085B">
      <w:pPr>
        <w:rPr>
          <w:rFonts w:ascii="TimesNewRomanPSMT" w:hAnsi="TimesNewRomanPSMT"/>
          <w:color w:val="000000"/>
          <w:sz w:val="24"/>
          <w:szCs w:val="24"/>
        </w:rPr>
      </w:pPr>
      <w:r>
        <w:rPr>
          <w:rFonts w:ascii="TimesNewRomanPSMT" w:hAnsi="TimesNewRomanPSMT"/>
          <w:color w:val="000000"/>
          <w:sz w:val="24"/>
          <w:szCs w:val="24"/>
        </w:rPr>
        <w:t>This is the prediction of Car Sales for the next 4 months: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D085B" w:rsidTr="007D085B">
        <w:tc>
          <w:tcPr>
            <w:tcW w:w="3116" w:type="dxa"/>
          </w:tcPr>
          <w:p w:rsidR="007D085B" w:rsidRPr="007D085B" w:rsidRDefault="007D085B" w:rsidP="007D085B">
            <w:pPr>
              <w:jc w:val="center"/>
              <w:rPr>
                <w:rFonts w:ascii="TimesNewRomanPSMT" w:hAnsi="TimesNewRomanPSMT"/>
                <w:sz w:val="24"/>
                <w:szCs w:val="24"/>
              </w:rPr>
            </w:pPr>
            <w:r w:rsidRPr="007D085B">
              <w:rPr>
                <w:rFonts w:ascii="TimesNewRomanPSMT" w:hAnsi="TimesNewRomanPSMT"/>
                <w:color w:val="000000"/>
                <w:sz w:val="24"/>
                <w:szCs w:val="24"/>
              </w:rPr>
              <w:t>Prediction</w:t>
            </w:r>
          </w:p>
        </w:tc>
        <w:tc>
          <w:tcPr>
            <w:tcW w:w="3117" w:type="dxa"/>
          </w:tcPr>
          <w:p w:rsidR="007D085B" w:rsidRPr="007D085B" w:rsidRDefault="007D085B" w:rsidP="007D085B">
            <w:pPr>
              <w:jc w:val="center"/>
              <w:rPr>
                <w:rFonts w:ascii="TimesNewRomanPSMT" w:hAnsi="TimesNewRomanPSMT"/>
                <w:sz w:val="24"/>
                <w:szCs w:val="24"/>
              </w:rPr>
            </w:pPr>
            <w:r w:rsidRPr="007D085B">
              <w:rPr>
                <w:rFonts w:ascii="TimesNewRomanPSMT" w:hAnsi="TimesNewRomanPSMT"/>
                <w:sz w:val="24"/>
                <w:szCs w:val="24"/>
              </w:rPr>
              <w:t xml:space="preserve">Upper </w:t>
            </w:r>
            <w:r>
              <w:rPr>
                <w:rFonts w:ascii="TimesNewRomanPSMT" w:hAnsi="TimesNewRomanPSMT"/>
                <w:sz w:val="24"/>
                <w:szCs w:val="24"/>
              </w:rPr>
              <w:t>95%</w:t>
            </w:r>
          </w:p>
        </w:tc>
        <w:tc>
          <w:tcPr>
            <w:tcW w:w="3117" w:type="dxa"/>
          </w:tcPr>
          <w:p w:rsidR="007D085B" w:rsidRPr="007D085B" w:rsidRDefault="007D085B" w:rsidP="007D085B">
            <w:pPr>
              <w:jc w:val="center"/>
              <w:rPr>
                <w:rFonts w:ascii="TimesNewRomanPSMT" w:hAnsi="TimesNewRomanPSMT"/>
                <w:sz w:val="24"/>
                <w:szCs w:val="24"/>
              </w:rPr>
            </w:pPr>
            <w:r>
              <w:rPr>
                <w:rFonts w:ascii="TimesNewRomanPSMT" w:hAnsi="TimesNewRomanPSMT"/>
                <w:sz w:val="24"/>
                <w:szCs w:val="24"/>
              </w:rPr>
              <w:t>Lower 95%</w:t>
            </w:r>
          </w:p>
        </w:tc>
      </w:tr>
      <w:tr w:rsidR="007D085B" w:rsidTr="007D085B">
        <w:tc>
          <w:tcPr>
            <w:tcW w:w="3116" w:type="dxa"/>
          </w:tcPr>
          <w:p w:rsidR="007D085B" w:rsidRPr="007D085B" w:rsidRDefault="00A53B13" w:rsidP="00A53B13">
            <w:pPr>
              <w:jc w:val="center"/>
              <w:rPr>
                <w:rFonts w:ascii="TimesNewRomanPSMT" w:hAnsi="TimesNewRomanPSMT"/>
                <w:sz w:val="24"/>
                <w:szCs w:val="24"/>
              </w:rPr>
            </w:pPr>
            <w:r w:rsidRPr="00A53B13">
              <w:rPr>
                <w:rFonts w:ascii="TimesNewRomanPSMT" w:hAnsi="TimesNewRomanPSMT"/>
                <w:sz w:val="24"/>
                <w:szCs w:val="24"/>
              </w:rPr>
              <w:t>14753.447665</w:t>
            </w:r>
          </w:p>
        </w:tc>
        <w:tc>
          <w:tcPr>
            <w:tcW w:w="3117" w:type="dxa"/>
          </w:tcPr>
          <w:p w:rsidR="007D085B" w:rsidRPr="007D085B" w:rsidRDefault="008D7335" w:rsidP="008D7335">
            <w:pPr>
              <w:jc w:val="center"/>
              <w:rPr>
                <w:rFonts w:ascii="TimesNewRomanPSMT" w:hAnsi="TimesNewRomanPSMT"/>
                <w:sz w:val="24"/>
                <w:szCs w:val="24"/>
              </w:rPr>
            </w:pPr>
            <w:r w:rsidRPr="008D7335">
              <w:rPr>
                <w:rFonts w:ascii="TimesNewRomanPSMT" w:hAnsi="TimesNewRomanPSMT"/>
                <w:sz w:val="24"/>
                <w:szCs w:val="24"/>
              </w:rPr>
              <w:t>17445.223906</w:t>
            </w:r>
          </w:p>
        </w:tc>
        <w:tc>
          <w:tcPr>
            <w:tcW w:w="3117" w:type="dxa"/>
          </w:tcPr>
          <w:p w:rsidR="007D085B" w:rsidRPr="007D085B" w:rsidRDefault="00A275CD" w:rsidP="00A275CD">
            <w:pPr>
              <w:jc w:val="center"/>
              <w:rPr>
                <w:rFonts w:ascii="TimesNewRomanPSMT" w:hAnsi="TimesNewRomanPSMT"/>
                <w:sz w:val="24"/>
                <w:szCs w:val="24"/>
              </w:rPr>
            </w:pPr>
            <w:r w:rsidRPr="00A275CD">
              <w:rPr>
                <w:rFonts w:ascii="TimesNewRomanPSMT" w:hAnsi="TimesNewRomanPSMT"/>
                <w:sz w:val="24"/>
                <w:szCs w:val="24"/>
              </w:rPr>
              <w:t>12061.671424</w:t>
            </w:r>
          </w:p>
        </w:tc>
      </w:tr>
      <w:tr w:rsidR="007D085B" w:rsidTr="007D085B">
        <w:tc>
          <w:tcPr>
            <w:tcW w:w="3116" w:type="dxa"/>
          </w:tcPr>
          <w:p w:rsidR="007D085B" w:rsidRPr="007D085B" w:rsidRDefault="00A53B13" w:rsidP="00A53B13">
            <w:pPr>
              <w:jc w:val="center"/>
              <w:rPr>
                <w:rFonts w:ascii="TimesNewRomanPSMT" w:hAnsi="TimesNewRomanPSMT"/>
                <w:sz w:val="24"/>
                <w:szCs w:val="24"/>
              </w:rPr>
            </w:pPr>
            <w:r w:rsidRPr="00A53B13">
              <w:rPr>
                <w:rFonts w:ascii="TimesNewRomanPSMT" w:hAnsi="TimesNewRomanPSMT"/>
                <w:sz w:val="24"/>
                <w:szCs w:val="24"/>
              </w:rPr>
              <w:t>18576.585669</w:t>
            </w:r>
          </w:p>
        </w:tc>
        <w:tc>
          <w:tcPr>
            <w:tcW w:w="3117" w:type="dxa"/>
          </w:tcPr>
          <w:p w:rsidR="007D085B" w:rsidRPr="007D085B" w:rsidRDefault="008D7335" w:rsidP="007D085B">
            <w:pPr>
              <w:jc w:val="center"/>
              <w:rPr>
                <w:rFonts w:ascii="TimesNewRomanPSMT" w:hAnsi="TimesNewRomanPSMT"/>
                <w:sz w:val="24"/>
                <w:szCs w:val="24"/>
              </w:rPr>
            </w:pPr>
            <w:r w:rsidRPr="008D7335">
              <w:rPr>
                <w:rFonts w:ascii="TimesNewRomanPSMT" w:hAnsi="TimesNewRomanPSMT"/>
                <w:sz w:val="24"/>
                <w:szCs w:val="24"/>
              </w:rPr>
              <w:t>21340.341807</w:t>
            </w:r>
          </w:p>
        </w:tc>
        <w:tc>
          <w:tcPr>
            <w:tcW w:w="3117" w:type="dxa"/>
          </w:tcPr>
          <w:p w:rsidR="007D085B" w:rsidRPr="007D085B" w:rsidRDefault="00A275CD" w:rsidP="007D085B">
            <w:pPr>
              <w:jc w:val="center"/>
              <w:rPr>
                <w:rFonts w:ascii="TimesNewRomanPSMT" w:hAnsi="TimesNewRomanPSMT"/>
                <w:sz w:val="24"/>
                <w:szCs w:val="24"/>
              </w:rPr>
            </w:pPr>
            <w:r w:rsidRPr="00A275CD">
              <w:rPr>
                <w:rFonts w:ascii="TimesNewRomanPSMT" w:hAnsi="TimesNewRomanPSMT"/>
                <w:sz w:val="24"/>
                <w:szCs w:val="24"/>
              </w:rPr>
              <w:t>15812.82953</w:t>
            </w:r>
          </w:p>
        </w:tc>
      </w:tr>
      <w:tr w:rsidR="007D085B" w:rsidTr="007D085B">
        <w:tc>
          <w:tcPr>
            <w:tcW w:w="3116" w:type="dxa"/>
          </w:tcPr>
          <w:p w:rsidR="007D085B" w:rsidRPr="007D085B" w:rsidRDefault="00A53B13" w:rsidP="00A53B13">
            <w:pPr>
              <w:jc w:val="center"/>
              <w:rPr>
                <w:rFonts w:ascii="TimesNewRomanPSMT" w:hAnsi="TimesNewRomanPSMT"/>
                <w:sz w:val="24"/>
                <w:szCs w:val="24"/>
              </w:rPr>
            </w:pPr>
            <w:r w:rsidRPr="00A53B13">
              <w:rPr>
                <w:rFonts w:ascii="TimesNewRomanPSMT" w:hAnsi="TimesNewRomanPSMT"/>
                <w:sz w:val="24"/>
                <w:szCs w:val="24"/>
              </w:rPr>
              <w:t>18579.219469</w:t>
            </w:r>
          </w:p>
        </w:tc>
        <w:tc>
          <w:tcPr>
            <w:tcW w:w="3117" w:type="dxa"/>
          </w:tcPr>
          <w:p w:rsidR="007D085B" w:rsidRPr="007D085B" w:rsidRDefault="008D7335" w:rsidP="007D085B">
            <w:pPr>
              <w:jc w:val="center"/>
              <w:rPr>
                <w:rFonts w:ascii="TimesNewRomanPSMT" w:hAnsi="TimesNewRomanPSMT"/>
                <w:sz w:val="24"/>
                <w:szCs w:val="24"/>
              </w:rPr>
            </w:pPr>
            <w:r w:rsidRPr="008D7335">
              <w:rPr>
                <w:rFonts w:ascii="TimesNewRomanPSMT" w:hAnsi="TimesNewRomanPSMT"/>
                <w:sz w:val="24"/>
                <w:szCs w:val="24"/>
              </w:rPr>
              <w:t>21382.040037</w:t>
            </w:r>
          </w:p>
        </w:tc>
        <w:tc>
          <w:tcPr>
            <w:tcW w:w="3117" w:type="dxa"/>
          </w:tcPr>
          <w:p w:rsidR="007D085B" w:rsidRPr="007D085B" w:rsidRDefault="00A275CD" w:rsidP="007D085B">
            <w:pPr>
              <w:jc w:val="center"/>
              <w:rPr>
                <w:rFonts w:ascii="TimesNewRomanPSMT" w:hAnsi="TimesNewRomanPSMT"/>
                <w:sz w:val="24"/>
                <w:szCs w:val="24"/>
              </w:rPr>
            </w:pPr>
            <w:r w:rsidRPr="00A275CD">
              <w:rPr>
                <w:rFonts w:ascii="TimesNewRomanPSMT" w:hAnsi="TimesNewRomanPSMT"/>
                <w:sz w:val="24"/>
                <w:szCs w:val="24"/>
              </w:rPr>
              <w:t>15776.398902</w:t>
            </w:r>
          </w:p>
        </w:tc>
      </w:tr>
      <w:tr w:rsidR="007D085B" w:rsidTr="007D085B">
        <w:tc>
          <w:tcPr>
            <w:tcW w:w="3116" w:type="dxa"/>
          </w:tcPr>
          <w:p w:rsidR="007D085B" w:rsidRPr="007D085B" w:rsidRDefault="00A53B13" w:rsidP="007D085B">
            <w:pPr>
              <w:jc w:val="center"/>
              <w:rPr>
                <w:rFonts w:ascii="TimesNewRomanPSMT" w:hAnsi="TimesNewRomanPSMT"/>
                <w:sz w:val="24"/>
                <w:szCs w:val="24"/>
              </w:rPr>
            </w:pPr>
            <w:r w:rsidRPr="00A53B13">
              <w:rPr>
                <w:rFonts w:ascii="TimesNewRomanPSMT" w:hAnsi="TimesNewRomanPSMT"/>
                <w:sz w:val="24"/>
                <w:szCs w:val="24"/>
              </w:rPr>
              <w:t>16254.336129</w:t>
            </w:r>
          </w:p>
        </w:tc>
        <w:tc>
          <w:tcPr>
            <w:tcW w:w="3117" w:type="dxa"/>
          </w:tcPr>
          <w:p w:rsidR="007D085B" w:rsidRPr="007D085B" w:rsidRDefault="008D7335" w:rsidP="007D085B">
            <w:pPr>
              <w:jc w:val="center"/>
              <w:rPr>
                <w:rFonts w:ascii="TimesNewRomanPSMT" w:hAnsi="TimesNewRomanPSMT"/>
                <w:sz w:val="24"/>
                <w:szCs w:val="24"/>
              </w:rPr>
            </w:pPr>
            <w:r w:rsidRPr="008D7335">
              <w:rPr>
                <w:rFonts w:ascii="TimesNewRomanPSMT" w:hAnsi="TimesNewRomanPSMT"/>
                <w:sz w:val="24"/>
                <w:szCs w:val="24"/>
              </w:rPr>
              <w:t>19078.556556</w:t>
            </w:r>
          </w:p>
        </w:tc>
        <w:tc>
          <w:tcPr>
            <w:tcW w:w="3117" w:type="dxa"/>
          </w:tcPr>
          <w:p w:rsidR="007D085B" w:rsidRPr="007D085B" w:rsidRDefault="00A275CD" w:rsidP="007D085B">
            <w:pPr>
              <w:jc w:val="center"/>
              <w:rPr>
                <w:rFonts w:ascii="TimesNewRomanPSMT" w:hAnsi="TimesNewRomanPSMT"/>
                <w:sz w:val="24"/>
                <w:szCs w:val="24"/>
              </w:rPr>
            </w:pPr>
            <w:r w:rsidRPr="00A275CD">
              <w:rPr>
                <w:rFonts w:ascii="TimesNewRomanPSMT" w:hAnsi="TimesNewRomanPSMT"/>
                <w:sz w:val="24"/>
                <w:szCs w:val="24"/>
              </w:rPr>
              <w:t>13430.115702</w:t>
            </w:r>
          </w:p>
        </w:tc>
      </w:tr>
    </w:tbl>
    <w:p w:rsidR="007D085B" w:rsidRPr="0083357A" w:rsidRDefault="007D085B" w:rsidP="007D085B"/>
    <w:sectPr w:rsidR="007D085B" w:rsidRPr="0083357A">
      <w:headerReference w:type="default" r:id="rId2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769B" w:rsidRDefault="00E1769B" w:rsidP="00921E2E">
      <w:pPr>
        <w:spacing w:after="0" w:line="240" w:lineRule="auto"/>
      </w:pPr>
      <w:r>
        <w:separator/>
      </w:r>
    </w:p>
  </w:endnote>
  <w:endnote w:type="continuationSeparator" w:id="0">
    <w:p w:rsidR="00E1769B" w:rsidRDefault="00E1769B" w:rsidP="00921E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Wingdings-Regular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769B" w:rsidRDefault="00E1769B" w:rsidP="00921E2E">
      <w:pPr>
        <w:spacing w:after="0" w:line="240" w:lineRule="auto"/>
      </w:pPr>
      <w:r>
        <w:separator/>
      </w:r>
    </w:p>
  </w:footnote>
  <w:footnote w:type="continuationSeparator" w:id="0">
    <w:p w:rsidR="00E1769B" w:rsidRDefault="00E1769B" w:rsidP="00921E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1E2E" w:rsidRDefault="00921E2E" w:rsidP="00921E2E">
    <w:pPr>
      <w:pStyle w:val="Header"/>
      <w:jc w:val="right"/>
    </w:pPr>
    <w:proofErr w:type="spellStart"/>
    <w:r>
      <w:t>Vitid</w:t>
    </w:r>
    <w:proofErr w:type="spellEnd"/>
    <w:r>
      <w:t xml:space="preserve"> </w:t>
    </w:r>
    <w:proofErr w:type="spellStart"/>
    <w:proofErr w:type="gramStart"/>
    <w:r>
      <w:t>Nakareseisoon</w:t>
    </w:r>
    <w:proofErr w:type="spellEnd"/>
    <w:r>
      <w:t>(</w:t>
    </w:r>
    <w:proofErr w:type="gramEnd"/>
    <w:r>
      <w:t>9623-5872-43)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A100BE"/>
    <w:multiLevelType w:val="hybridMultilevel"/>
    <w:tmpl w:val="406E50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121887"/>
    <w:multiLevelType w:val="hybridMultilevel"/>
    <w:tmpl w:val="06D22834"/>
    <w:lvl w:ilvl="0" w:tplc="BF1E887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F65E0C"/>
    <w:multiLevelType w:val="hybridMultilevel"/>
    <w:tmpl w:val="575E3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13D"/>
    <w:rsid w:val="00040E64"/>
    <w:rsid w:val="00061324"/>
    <w:rsid w:val="00061B8C"/>
    <w:rsid w:val="00071292"/>
    <w:rsid w:val="000C333B"/>
    <w:rsid w:val="000F0655"/>
    <w:rsid w:val="0011156B"/>
    <w:rsid w:val="0011186F"/>
    <w:rsid w:val="00114B0D"/>
    <w:rsid w:val="001A5676"/>
    <w:rsid w:val="001D2D5B"/>
    <w:rsid w:val="001E26EC"/>
    <w:rsid w:val="001E47C7"/>
    <w:rsid w:val="002501C2"/>
    <w:rsid w:val="00266A72"/>
    <w:rsid w:val="00282C6A"/>
    <w:rsid w:val="00291A8A"/>
    <w:rsid w:val="00296AF4"/>
    <w:rsid w:val="002A5C81"/>
    <w:rsid w:val="002B6817"/>
    <w:rsid w:val="002D5114"/>
    <w:rsid w:val="002F1260"/>
    <w:rsid w:val="00314228"/>
    <w:rsid w:val="0038013D"/>
    <w:rsid w:val="003A38ED"/>
    <w:rsid w:val="003F0A79"/>
    <w:rsid w:val="004106E0"/>
    <w:rsid w:val="00475DC5"/>
    <w:rsid w:val="004930D9"/>
    <w:rsid w:val="004A4D06"/>
    <w:rsid w:val="004B0187"/>
    <w:rsid w:val="004C1E02"/>
    <w:rsid w:val="004C2AA7"/>
    <w:rsid w:val="004C64AA"/>
    <w:rsid w:val="00500838"/>
    <w:rsid w:val="005218C2"/>
    <w:rsid w:val="005246F1"/>
    <w:rsid w:val="00525DC5"/>
    <w:rsid w:val="00527452"/>
    <w:rsid w:val="00532A20"/>
    <w:rsid w:val="00541A0C"/>
    <w:rsid w:val="00572DE2"/>
    <w:rsid w:val="00594507"/>
    <w:rsid w:val="005A1EBE"/>
    <w:rsid w:val="005A68C9"/>
    <w:rsid w:val="005F5444"/>
    <w:rsid w:val="00600959"/>
    <w:rsid w:val="00605451"/>
    <w:rsid w:val="00623D31"/>
    <w:rsid w:val="00671A13"/>
    <w:rsid w:val="006C0462"/>
    <w:rsid w:val="00715EE8"/>
    <w:rsid w:val="00732FAA"/>
    <w:rsid w:val="00733906"/>
    <w:rsid w:val="007431EB"/>
    <w:rsid w:val="00750728"/>
    <w:rsid w:val="00760968"/>
    <w:rsid w:val="00764F7B"/>
    <w:rsid w:val="007748D5"/>
    <w:rsid w:val="007B01FE"/>
    <w:rsid w:val="007D085B"/>
    <w:rsid w:val="00824857"/>
    <w:rsid w:val="0083357A"/>
    <w:rsid w:val="00864FAF"/>
    <w:rsid w:val="008936FC"/>
    <w:rsid w:val="008B5FCC"/>
    <w:rsid w:val="008D64C5"/>
    <w:rsid w:val="008D7335"/>
    <w:rsid w:val="009009C4"/>
    <w:rsid w:val="00907F89"/>
    <w:rsid w:val="00921E2E"/>
    <w:rsid w:val="0092217F"/>
    <w:rsid w:val="0095193E"/>
    <w:rsid w:val="00967C9B"/>
    <w:rsid w:val="00976AD3"/>
    <w:rsid w:val="0098198A"/>
    <w:rsid w:val="009842B7"/>
    <w:rsid w:val="00992260"/>
    <w:rsid w:val="009A006C"/>
    <w:rsid w:val="009C79A9"/>
    <w:rsid w:val="009D07EA"/>
    <w:rsid w:val="009E4D5A"/>
    <w:rsid w:val="00A171A4"/>
    <w:rsid w:val="00A275CD"/>
    <w:rsid w:val="00A335A7"/>
    <w:rsid w:val="00A4517B"/>
    <w:rsid w:val="00A53B13"/>
    <w:rsid w:val="00A743DA"/>
    <w:rsid w:val="00A91783"/>
    <w:rsid w:val="00A91F28"/>
    <w:rsid w:val="00A9554A"/>
    <w:rsid w:val="00A96D69"/>
    <w:rsid w:val="00AF35A4"/>
    <w:rsid w:val="00B41785"/>
    <w:rsid w:val="00BB5368"/>
    <w:rsid w:val="00BC4651"/>
    <w:rsid w:val="00BC76F3"/>
    <w:rsid w:val="00BD75A2"/>
    <w:rsid w:val="00BF1880"/>
    <w:rsid w:val="00C20EF1"/>
    <w:rsid w:val="00C324B7"/>
    <w:rsid w:val="00C418AA"/>
    <w:rsid w:val="00C57A00"/>
    <w:rsid w:val="00CA0077"/>
    <w:rsid w:val="00CD2AF5"/>
    <w:rsid w:val="00CE5EE7"/>
    <w:rsid w:val="00D2050E"/>
    <w:rsid w:val="00D41DA9"/>
    <w:rsid w:val="00D81B34"/>
    <w:rsid w:val="00D87ACB"/>
    <w:rsid w:val="00DA067D"/>
    <w:rsid w:val="00DD4ACD"/>
    <w:rsid w:val="00DD74D7"/>
    <w:rsid w:val="00DE1D9A"/>
    <w:rsid w:val="00E1769B"/>
    <w:rsid w:val="00EC0818"/>
    <w:rsid w:val="00EF5139"/>
    <w:rsid w:val="00F050C3"/>
    <w:rsid w:val="00F11E6C"/>
    <w:rsid w:val="00F236C0"/>
    <w:rsid w:val="00F2511E"/>
    <w:rsid w:val="00F82F00"/>
    <w:rsid w:val="00FB06FF"/>
    <w:rsid w:val="00FC139E"/>
    <w:rsid w:val="00FC1E32"/>
    <w:rsid w:val="00FC5837"/>
    <w:rsid w:val="00FE3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10B9F"/>
  <w15:chartTrackingRefBased/>
  <w15:docId w15:val="{CFF7BAF8-188D-4589-88C3-ED6309359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600959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600959"/>
    <w:rPr>
      <w:rFonts w:ascii="TimesNewRomanPS-ItalicMT" w:hAnsi="TimesNewRomanPS-ItalicMT" w:hint="default"/>
      <w:b w:val="0"/>
      <w:bCs w:val="0"/>
      <w:i/>
      <w:iCs/>
      <w:color w:val="000000"/>
      <w:sz w:val="24"/>
      <w:szCs w:val="24"/>
    </w:rPr>
  </w:style>
  <w:style w:type="character" w:customStyle="1" w:styleId="fontstyle31">
    <w:name w:val="fontstyle31"/>
    <w:basedOn w:val="DefaultParagraphFont"/>
    <w:rsid w:val="00600959"/>
    <w:rPr>
      <w:rFonts w:ascii="Garamond" w:hAnsi="Garamond" w:hint="default"/>
      <w:b w:val="0"/>
      <w:bCs w:val="0"/>
      <w:i w:val="0"/>
      <w:iCs w:val="0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60095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76AD3"/>
    <w:rPr>
      <w:color w:val="808080"/>
    </w:rPr>
  </w:style>
  <w:style w:type="table" w:styleId="TableGrid">
    <w:name w:val="Table Grid"/>
    <w:basedOn w:val="TableNormal"/>
    <w:uiPriority w:val="39"/>
    <w:rsid w:val="00040E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11">
    <w:name w:val="fontstyle11"/>
    <w:basedOn w:val="DefaultParagraphFont"/>
    <w:rsid w:val="00DD4ACD"/>
    <w:rPr>
      <w:rFonts w:ascii="TimesNewRomanPS-ItalicMT" w:hAnsi="TimesNewRomanPS-ItalicMT" w:hint="default"/>
      <w:b w:val="0"/>
      <w:bCs w:val="0"/>
      <w:i/>
      <w:iCs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21E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1E2E"/>
  </w:style>
  <w:style w:type="paragraph" w:styleId="Footer">
    <w:name w:val="footer"/>
    <w:basedOn w:val="Normal"/>
    <w:link w:val="FooterChar"/>
    <w:uiPriority w:val="99"/>
    <w:unhideWhenUsed/>
    <w:rsid w:val="00921E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1E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</TotalTime>
  <Pages>9</Pages>
  <Words>1254</Words>
  <Characters>7153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vitidN</dc:creator>
  <cp:keywords/>
  <dc:description/>
  <cp:lastModifiedBy>vitidN</cp:lastModifiedBy>
  <cp:revision>137</cp:revision>
  <dcterms:created xsi:type="dcterms:W3CDTF">2017-05-01T01:57:00Z</dcterms:created>
  <dcterms:modified xsi:type="dcterms:W3CDTF">2017-05-01T18:52:00Z</dcterms:modified>
</cp:coreProperties>
</file>