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E2E7E" w14:textId="0852F387" w:rsidR="00B531D8" w:rsidRDefault="00A21E59">
      <w:r>
        <w:rPr>
          <w:noProof/>
        </w:rPr>
        <w:drawing>
          <wp:inline distT="0" distB="0" distL="0" distR="0" wp14:anchorId="1AC8CBF4" wp14:editId="24450EBB">
            <wp:extent cx="3562350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427B" w14:textId="63C1A00F" w:rsidR="00A21E59" w:rsidRDefault="00A21E59">
      <w:r>
        <w:rPr>
          <w:noProof/>
        </w:rPr>
        <w:lastRenderedPageBreak/>
        <w:drawing>
          <wp:inline distT="0" distB="0" distL="0" distR="0" wp14:anchorId="0A48F33C" wp14:editId="2BA7E9D0">
            <wp:extent cx="60960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4F1" w14:textId="672A036C" w:rsidR="00A21E59" w:rsidRDefault="00A21E59">
      <w:r>
        <w:rPr>
          <w:noProof/>
        </w:rPr>
        <w:drawing>
          <wp:inline distT="0" distB="0" distL="0" distR="0" wp14:anchorId="7DD6B3E7" wp14:editId="30C0953D">
            <wp:extent cx="4362450" cy="22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4443" w14:textId="5FFF8D2F" w:rsidR="00A21E59" w:rsidRDefault="006C1B25">
      <w:pPr>
        <w:rPr>
          <w:lang w:val="ru-RU"/>
        </w:rPr>
      </w:pPr>
      <w:r>
        <w:rPr>
          <w:lang w:val="ru-RU"/>
        </w:rPr>
        <w:t>В сравнении при добавлении товара количество обновляется только после перезагрузки страницы. А должно сразу</w:t>
      </w:r>
    </w:p>
    <w:p w14:paraId="69D8258E" w14:textId="645E75CE" w:rsidR="006C1B25" w:rsidRDefault="006C1B2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122471" wp14:editId="1D586D1B">
            <wp:extent cx="3385226" cy="133571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687" cy="13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473D" w14:textId="0B8CFA3E" w:rsidR="006C1B25" w:rsidRDefault="006C1B25">
      <w:pPr>
        <w:rPr>
          <w:lang w:val="ru-RU"/>
        </w:rPr>
      </w:pPr>
      <w:r>
        <w:rPr>
          <w:lang w:val="ru-RU"/>
        </w:rPr>
        <w:t>Нажала на желания и перешла на желания, но мне выпала эта всплывашка</w:t>
      </w:r>
      <w:r w:rsidR="00D9479E">
        <w:rPr>
          <w:lang w:val="ru-RU"/>
        </w:rPr>
        <w:t>. Которую никак убрать нельзя. Крестик там нужно сделать и при клике на поле рядом должна она пропадать</w:t>
      </w:r>
    </w:p>
    <w:p w14:paraId="3A68CE6D" w14:textId="77777777" w:rsidR="00D9479E" w:rsidRDefault="00D9479E">
      <w:pPr>
        <w:rPr>
          <w:lang w:val="ru-RU"/>
        </w:rPr>
      </w:pPr>
    </w:p>
    <w:p w14:paraId="5F9F384D" w14:textId="61C40463" w:rsidR="006C1B25" w:rsidRDefault="006C1B25">
      <w:pPr>
        <w:rPr>
          <w:lang w:val="ru-RU"/>
        </w:rPr>
      </w:pPr>
      <w:r>
        <w:rPr>
          <w:noProof/>
        </w:rPr>
        <w:drawing>
          <wp:inline distT="0" distB="0" distL="0" distR="0" wp14:anchorId="1FA29954" wp14:editId="18576314">
            <wp:extent cx="3913719" cy="153697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45" cy="15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D2C" w14:textId="041156AE" w:rsidR="00D9479E" w:rsidRDefault="00D9479E">
      <w:pPr>
        <w:rPr>
          <w:lang w:val="ru-RU"/>
        </w:rPr>
      </w:pPr>
      <w:r>
        <w:rPr>
          <w:lang w:val="ru-RU"/>
        </w:rPr>
        <w:t>Нажала на сравнение. Перешло. Но пусто. Я так думаю всплывашка оттуда. То без выбора группы товаров перехода быть не должно. На пустую страницу не должно переходить!</w:t>
      </w:r>
    </w:p>
    <w:p w14:paraId="2836F734" w14:textId="6D90CF8B" w:rsidR="00D9479E" w:rsidRDefault="00D9479E">
      <w:pPr>
        <w:rPr>
          <w:lang w:val="ru-RU"/>
        </w:rPr>
      </w:pPr>
      <w:r>
        <w:rPr>
          <w:noProof/>
        </w:rPr>
        <w:drawing>
          <wp:inline distT="0" distB="0" distL="0" distR="0" wp14:anchorId="0E9F6C04" wp14:editId="01986871">
            <wp:extent cx="5194570" cy="213540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079" cy="21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2C8A" w14:textId="77777777" w:rsidR="00D048E5" w:rsidRDefault="00D048E5" w:rsidP="00D048E5">
      <w:pPr>
        <w:rPr>
          <w:lang w:val="ru-RU"/>
        </w:rPr>
      </w:pPr>
      <w:r>
        <w:rPr>
          <w:lang w:val="ru-RU"/>
        </w:rPr>
        <w:t>Также должно работать и в карточке товара при клике на эту ссылку</w:t>
      </w:r>
    </w:p>
    <w:p w14:paraId="6776F6FD" w14:textId="699FD648" w:rsidR="00D048E5" w:rsidRDefault="00D048E5">
      <w:pPr>
        <w:rPr>
          <w:lang w:val="ru-RU"/>
        </w:rPr>
      </w:pPr>
      <w:r>
        <w:rPr>
          <w:noProof/>
        </w:rPr>
        <w:drawing>
          <wp:inline distT="0" distB="0" distL="0" distR="0" wp14:anchorId="33EC6A3D" wp14:editId="0FB47716">
            <wp:extent cx="2957209" cy="16966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191" cy="170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C75" w14:textId="28731AEC" w:rsidR="00CA17D0" w:rsidRDefault="00CA17D0">
      <w:pPr>
        <w:rPr>
          <w:lang w:val="ru-RU"/>
        </w:rPr>
      </w:pPr>
      <w:r>
        <w:rPr>
          <w:lang w:val="ru-RU"/>
        </w:rPr>
        <w:lastRenderedPageBreak/>
        <w:t>При добавлении в корзину товара он на пиктограмме корзины тоже отображается только после перезагрузке. Должен сразу.</w:t>
      </w:r>
    </w:p>
    <w:p w14:paraId="2DA8AA9A" w14:textId="49147428" w:rsidR="00CA17D0" w:rsidRDefault="00CA17D0">
      <w:pPr>
        <w:rPr>
          <w:lang w:val="ru-RU"/>
        </w:rPr>
      </w:pPr>
      <w:r>
        <w:rPr>
          <w:noProof/>
        </w:rPr>
        <w:drawing>
          <wp:inline distT="0" distB="0" distL="0" distR="0" wp14:anchorId="02E971A0" wp14:editId="162BC6B7">
            <wp:extent cx="4601183" cy="15903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004" cy="15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B387" w14:textId="2DCB4196" w:rsidR="00D5437D" w:rsidRDefault="00D5437D">
      <w:pPr>
        <w:rPr>
          <w:lang w:val="ru-RU"/>
        </w:rPr>
      </w:pPr>
    </w:p>
    <w:p w14:paraId="1E6DA6F1" w14:textId="62DC8B4D" w:rsidR="00D9479E" w:rsidRDefault="00D9479E">
      <w:pPr>
        <w:rPr>
          <w:lang w:val="ru-RU"/>
        </w:rPr>
      </w:pPr>
    </w:p>
    <w:p w14:paraId="41D8F252" w14:textId="682D5461" w:rsidR="00CA17D0" w:rsidRDefault="00CA17D0">
      <w:pPr>
        <w:rPr>
          <w:lang w:val="ru-RU"/>
        </w:rPr>
      </w:pPr>
      <w:r>
        <w:rPr>
          <w:lang w:val="ru-RU"/>
        </w:rPr>
        <w:t>Возьми этот блочок (текст) в ноиндекс. А при нажатии на кнопку подробнее, переходи на страницу о нас. Ссылку подробнее возьми в нофоллов.</w:t>
      </w:r>
      <w:r w:rsidR="002A783A">
        <w:rPr>
          <w:lang w:val="ru-RU"/>
        </w:rPr>
        <w:t xml:space="preserve">  Ссылки разделов никуда не ведут. Все те которые нажимала вели на главную.</w:t>
      </w:r>
    </w:p>
    <w:p w14:paraId="0A213C16" w14:textId="50A84EAD" w:rsidR="00CA17D0" w:rsidRPr="00CA17D0" w:rsidRDefault="00CA17D0">
      <w:pPr>
        <w:rPr>
          <w:lang w:val="ru-RU"/>
        </w:rPr>
      </w:pPr>
      <w:r>
        <w:rPr>
          <w:noProof/>
        </w:rPr>
        <w:drawing>
          <wp:inline distT="0" distB="0" distL="0" distR="0" wp14:anchorId="63DF31F7" wp14:editId="3674772E">
            <wp:extent cx="6152515" cy="287528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FBA8" w14:textId="6072B756" w:rsidR="006C1B25" w:rsidRPr="00FC1A1F" w:rsidRDefault="00FC1A1F">
      <w:pPr>
        <w:rPr>
          <w:b/>
          <w:bCs/>
          <w:lang w:val="ru-RU"/>
        </w:rPr>
      </w:pPr>
      <w:r>
        <w:rPr>
          <w:lang w:val="ru-RU"/>
        </w:rPr>
        <w:t xml:space="preserve">Мне кажется это лишнее - </w:t>
      </w:r>
      <w:hyperlink r:id="rId13" w:history="1">
        <w:r>
          <w:rPr>
            <w:rStyle w:val="Hyperlink"/>
          </w:rPr>
          <w:t>https</w:t>
        </w:r>
        <w:r w:rsidRPr="00FC1A1F">
          <w:rPr>
            <w:rStyle w:val="Hyperlink"/>
            <w:lang w:val="ru-RU"/>
          </w:rPr>
          <w:t>://</w:t>
        </w:r>
        <w:r>
          <w:rPr>
            <w:rStyle w:val="Hyperlink"/>
          </w:rPr>
          <w:t>test</w:t>
        </w:r>
        <w:r w:rsidRPr="00FC1A1F">
          <w:rPr>
            <w:rStyle w:val="Hyperlink"/>
            <w:lang w:val="ru-RU"/>
          </w:rPr>
          <w:t>.</w:t>
        </w:r>
        <w:r>
          <w:rPr>
            <w:rStyle w:val="Hyperlink"/>
          </w:rPr>
          <w:t>uniup</w:t>
        </w:r>
        <w:r w:rsidRPr="00FC1A1F">
          <w:rPr>
            <w:rStyle w:val="Hyperlink"/>
            <w:lang w:val="ru-RU"/>
          </w:rPr>
          <w:t>.</w:t>
        </w:r>
        <w:r>
          <w:rPr>
            <w:rStyle w:val="Hyperlink"/>
          </w:rPr>
          <w:t>com</w:t>
        </w:r>
        <w:r w:rsidRPr="00FC1A1F">
          <w:rPr>
            <w:rStyle w:val="Hyperlink"/>
            <w:lang w:val="ru-RU"/>
          </w:rPr>
          <w:t>.</w:t>
        </w:r>
        <w:r>
          <w:rPr>
            <w:rStyle w:val="Hyperlink"/>
          </w:rPr>
          <w:t>ua</w:t>
        </w:r>
        <w:r w:rsidRPr="00FC1A1F">
          <w:rPr>
            <w:rStyle w:val="Hyperlink"/>
            <w:lang w:val="ru-RU"/>
          </w:rPr>
          <w:t>/</w:t>
        </w:r>
        <w:r>
          <w:rPr>
            <w:rStyle w:val="Hyperlink"/>
          </w:rPr>
          <w:t>amiko</w:t>
        </w:r>
      </w:hyperlink>
      <w:r>
        <w:rPr>
          <w:lang w:val="ru-RU"/>
        </w:rPr>
        <w:t xml:space="preserve">  и ссылка должна быть со всеми производителями. А тут главная и сразу производитель. В хлебных крошках есть страница производителей. Но нет главной.</w:t>
      </w:r>
    </w:p>
    <w:p w14:paraId="6905B2CC" w14:textId="60BAB4B1" w:rsidR="00FC1A1F" w:rsidRDefault="00FC1A1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869266" wp14:editId="61D1BF77">
            <wp:extent cx="3978613" cy="177516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5069" cy="17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DBA" w14:textId="06BFE4D4" w:rsidR="00FC1A1F" w:rsidRDefault="00FC1A1F">
      <w:pPr>
        <w:rPr>
          <w:lang w:val="ru-RU"/>
        </w:rPr>
      </w:pPr>
      <w:r>
        <w:rPr>
          <w:noProof/>
        </w:rPr>
        <w:drawing>
          <wp:inline distT="0" distB="0" distL="0" distR="0" wp14:anchorId="0FEEABD7" wp14:editId="39377499">
            <wp:extent cx="4824689" cy="309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233" cy="31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D82" w14:textId="25D66950" w:rsidR="007E7E67" w:rsidRDefault="007E7E67">
      <w:pPr>
        <w:rPr>
          <w:lang w:val="ru-RU"/>
        </w:rPr>
      </w:pPr>
    </w:p>
    <w:p w14:paraId="2D92E7AC" w14:textId="72A6EE20" w:rsidR="007E7E67" w:rsidRDefault="007E7E67">
      <w:pPr>
        <w:rPr>
          <w:lang w:val="ru-RU"/>
        </w:rPr>
      </w:pPr>
      <w:r>
        <w:rPr>
          <w:lang w:val="ru-RU"/>
        </w:rPr>
        <w:t>Нету показать все в товарах желаний. А также при клике на показать все переход на соответствующую страницу в других блоках. Размещение, как мы и обговаривали, такое же как обычно в каталоге товаров</w:t>
      </w:r>
    </w:p>
    <w:p w14:paraId="6B2921D7" w14:textId="35EBF583" w:rsidR="007E7E67" w:rsidRDefault="007E7E6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1F0805" wp14:editId="331436F6">
            <wp:extent cx="6152515" cy="30632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79BB" w14:textId="61A69078" w:rsidR="005B6F89" w:rsidRDefault="005B6F89">
      <w:pPr>
        <w:rPr>
          <w:lang w:val="ru-RU"/>
        </w:rPr>
      </w:pPr>
      <w:r>
        <w:rPr>
          <w:lang w:val="ru-RU"/>
        </w:rPr>
        <w:t>Когда добавляю товар в корзину, то не появляется та мелкая всплывашка, которую мы обсуждали и которая содрана с его нынешнего сайта. На в карточке товара. Ни на главной. И в каталоге ее нет. А вместо нее появляется эта фигня, родная опенкартовская. Раньше я ее видела в карточке товара. Ты должен был ее вынести везде.</w:t>
      </w:r>
    </w:p>
    <w:p w14:paraId="08B9860D" w14:textId="6E040AEA" w:rsidR="005B6F89" w:rsidRDefault="005B6F89">
      <w:pPr>
        <w:rPr>
          <w:lang w:val="ru-RU"/>
        </w:rPr>
      </w:pPr>
      <w:r>
        <w:rPr>
          <w:noProof/>
        </w:rPr>
        <w:drawing>
          <wp:inline distT="0" distB="0" distL="0" distR="0" wp14:anchorId="74860C2D" wp14:editId="1AE5A0E9">
            <wp:extent cx="4464996" cy="168894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677" cy="16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290" w14:textId="77777777" w:rsidR="001512E4" w:rsidRDefault="001512E4">
      <w:pPr>
        <w:rPr>
          <w:lang w:val="ru-RU"/>
        </w:rPr>
      </w:pPr>
    </w:p>
    <w:p w14:paraId="2C23AB6B" w14:textId="25CE35F1" w:rsidR="0033772B" w:rsidRDefault="0033772B">
      <w:pPr>
        <w:rPr>
          <w:lang w:val="ru-RU"/>
        </w:rPr>
      </w:pPr>
      <w:r>
        <w:rPr>
          <w:lang w:val="ru-RU"/>
        </w:rPr>
        <w:t>Корзина должна быть плавающей. Этого сейчас нет.</w:t>
      </w:r>
    </w:p>
    <w:p w14:paraId="72F82B6D" w14:textId="70F12258" w:rsidR="006B4DEC" w:rsidRDefault="006B4DEC">
      <w:pPr>
        <w:rPr>
          <w:lang w:val="ru-RU"/>
        </w:rPr>
      </w:pPr>
    </w:p>
    <w:p w14:paraId="6DBF7364" w14:textId="06D7D7B6" w:rsidR="006B4DEC" w:rsidRDefault="006B4DEC">
      <w:pPr>
        <w:rPr>
          <w:lang w:val="ru-RU"/>
        </w:rPr>
      </w:pPr>
      <w:r>
        <w:rPr>
          <w:lang w:val="ru-RU"/>
        </w:rPr>
        <w:t>Всплывашку твиттера отцентрируй</w:t>
      </w:r>
    </w:p>
    <w:p w14:paraId="217B26BA" w14:textId="0664C467" w:rsidR="006B4DEC" w:rsidRDefault="006B4DE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C0EDF2" wp14:editId="7ACAB5E1">
            <wp:extent cx="3677056" cy="197268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479" cy="19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4DFA" w14:textId="45EF5041" w:rsidR="00CA45AB" w:rsidRDefault="00CA45AB">
      <w:pPr>
        <w:rPr>
          <w:lang w:val="ru-RU"/>
        </w:rPr>
      </w:pPr>
    </w:p>
    <w:p w14:paraId="08E69EB0" w14:textId="0A883F00" w:rsidR="00CA45AB" w:rsidRPr="00CA45AB" w:rsidRDefault="00CA45AB">
      <w:pPr>
        <w:rPr>
          <w:lang w:val="ru-RU"/>
        </w:rPr>
      </w:pPr>
      <w:r>
        <w:rPr>
          <w:lang w:val="ru-RU"/>
        </w:rPr>
        <w:t xml:space="preserve">А что вот на этой странице такое все одинаковое? </w:t>
      </w:r>
      <w:hyperlink r:id="rId19" w:history="1">
        <w:r>
          <w:rPr>
            <w:rStyle w:val="Hyperlink"/>
          </w:rPr>
          <w:t>https</w:t>
        </w:r>
        <w:r w:rsidRPr="00CA45AB">
          <w:rPr>
            <w:rStyle w:val="Hyperlink"/>
            <w:lang w:val="ru-RU"/>
          </w:rPr>
          <w:t>://</w:t>
        </w:r>
        <w:r>
          <w:rPr>
            <w:rStyle w:val="Hyperlink"/>
          </w:rPr>
          <w:t>test</w:t>
        </w:r>
        <w:r w:rsidRPr="00CA45AB">
          <w:rPr>
            <w:rStyle w:val="Hyperlink"/>
            <w:lang w:val="ru-RU"/>
          </w:rPr>
          <w:t>.</w:t>
        </w:r>
        <w:r>
          <w:rPr>
            <w:rStyle w:val="Hyperlink"/>
          </w:rPr>
          <w:t>uniup</w:t>
        </w:r>
        <w:r w:rsidRPr="00CA45AB">
          <w:rPr>
            <w:rStyle w:val="Hyperlink"/>
            <w:lang w:val="ru-RU"/>
          </w:rPr>
          <w:t>.</w:t>
        </w:r>
        <w:r>
          <w:rPr>
            <w:rStyle w:val="Hyperlink"/>
          </w:rPr>
          <w:t>com</w:t>
        </w:r>
        <w:r w:rsidRPr="00CA45AB">
          <w:rPr>
            <w:rStyle w:val="Hyperlink"/>
            <w:lang w:val="ru-RU"/>
          </w:rPr>
          <w:t>.</w:t>
        </w:r>
        <w:r>
          <w:rPr>
            <w:rStyle w:val="Hyperlink"/>
          </w:rPr>
          <w:t>ua</w:t>
        </w:r>
        <w:r w:rsidRPr="00CA45AB">
          <w:rPr>
            <w:rStyle w:val="Hyperlink"/>
            <w:lang w:val="ru-RU"/>
          </w:rPr>
          <w:t>/</w:t>
        </w:r>
        <w:r>
          <w:rPr>
            <w:rStyle w:val="Hyperlink"/>
          </w:rPr>
          <w:t>instrument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avtotovaru</w:t>
        </w:r>
        <w:r w:rsidRPr="00CA45AB">
          <w:rPr>
            <w:rStyle w:val="Hyperlink"/>
            <w:lang w:val="ru-RU"/>
          </w:rPr>
          <w:t>/</w:t>
        </w:r>
        <w:r>
          <w:rPr>
            <w:rStyle w:val="Hyperlink"/>
          </w:rPr>
          <w:t>rashodnye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materialy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zhdya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remonta</w:t>
        </w:r>
        <w:r w:rsidRPr="00CA45AB">
          <w:rPr>
            <w:rStyle w:val="Hyperlink"/>
            <w:lang w:val="ru-RU"/>
          </w:rPr>
          <w:t>/</w:t>
        </w:r>
        <w:r>
          <w:rPr>
            <w:rStyle w:val="Hyperlink"/>
          </w:rPr>
          <w:t>termopasta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v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shprice</w:t>
        </w:r>
        <w:r w:rsidRPr="00CA45AB">
          <w:rPr>
            <w:rStyle w:val="Hyperlink"/>
            <w:lang w:val="ru-RU"/>
          </w:rPr>
          <w:t>-1.5</w:t>
        </w:r>
        <w:r>
          <w:rPr>
            <w:rStyle w:val="Hyperlink"/>
          </w:rPr>
          <w:t>g</w:t>
        </w:r>
        <w:r w:rsidRPr="00CA45AB">
          <w:rPr>
            <w:rStyle w:val="Hyperlink"/>
            <w:lang w:val="ru-RU"/>
          </w:rPr>
          <w:t>-</w:t>
        </w:r>
        <w:r>
          <w:rPr>
            <w:rStyle w:val="Hyperlink"/>
          </w:rPr>
          <w:t>belaja</w:t>
        </w:r>
      </w:hyperlink>
      <w:r w:rsidRPr="00CA45AB">
        <w:rPr>
          <w:lang w:val="ru-RU"/>
        </w:rPr>
        <w:t xml:space="preserve">   </w:t>
      </w:r>
      <w:r>
        <w:rPr>
          <w:lang w:val="ru-RU"/>
        </w:rPr>
        <w:t>внизу страницы</w:t>
      </w:r>
      <w:r w:rsidR="00610F0C">
        <w:rPr>
          <w:lang w:val="ru-RU"/>
        </w:rPr>
        <w:t>. А также при клике на показать все – никуда не переходит</w:t>
      </w:r>
    </w:p>
    <w:p w14:paraId="3FD3A57F" w14:textId="4417882D" w:rsidR="00CA45AB" w:rsidRDefault="00CA45AB">
      <w:r>
        <w:rPr>
          <w:noProof/>
        </w:rPr>
        <w:drawing>
          <wp:inline distT="0" distB="0" distL="0" distR="0" wp14:anchorId="16542881" wp14:editId="6743BBA8">
            <wp:extent cx="6152515" cy="273240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F09A" w14:textId="79FD7AF9" w:rsidR="00890216" w:rsidRDefault="007518CB">
      <w:pPr>
        <w:rPr>
          <w:lang w:val="ru-RU"/>
        </w:rPr>
      </w:pPr>
      <w:r>
        <w:rPr>
          <w:lang w:val="ru-RU"/>
        </w:rPr>
        <w:t xml:space="preserve">Ссылка </w:t>
      </w:r>
      <w:r w:rsidR="000C0180">
        <w:rPr>
          <w:lang w:val="ru-RU"/>
        </w:rPr>
        <w:t xml:space="preserve">карта сайта </w:t>
      </w:r>
      <w:r>
        <w:rPr>
          <w:lang w:val="ru-RU"/>
        </w:rPr>
        <w:t>ведет в никуда</w:t>
      </w:r>
      <w:r w:rsidR="000C0180">
        <w:rPr>
          <w:lang w:val="ru-RU"/>
        </w:rPr>
        <w:t>. Условия использования тоже</w:t>
      </w:r>
    </w:p>
    <w:p w14:paraId="179651E7" w14:textId="611A73A4" w:rsidR="007518CB" w:rsidRPr="007518CB" w:rsidRDefault="007518CB">
      <w:pPr>
        <w:rPr>
          <w:lang w:val="ru-RU"/>
        </w:rPr>
      </w:pPr>
      <w:r>
        <w:rPr>
          <w:noProof/>
        </w:rPr>
        <w:drawing>
          <wp:inline distT="0" distB="0" distL="0" distR="0" wp14:anchorId="4ED34367" wp14:editId="52AF4F8B">
            <wp:extent cx="4389809" cy="159888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399" cy="16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8CB" w:rsidRPr="007518C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74"/>
    <w:rsid w:val="000C0180"/>
    <w:rsid w:val="001512E4"/>
    <w:rsid w:val="002A783A"/>
    <w:rsid w:val="0033772B"/>
    <w:rsid w:val="005B6F89"/>
    <w:rsid w:val="00610F0C"/>
    <w:rsid w:val="006B4DEC"/>
    <w:rsid w:val="006C1B25"/>
    <w:rsid w:val="007518CB"/>
    <w:rsid w:val="00763774"/>
    <w:rsid w:val="007E7E67"/>
    <w:rsid w:val="00890216"/>
    <w:rsid w:val="00A21E59"/>
    <w:rsid w:val="00B531D8"/>
    <w:rsid w:val="00CA17D0"/>
    <w:rsid w:val="00CA45AB"/>
    <w:rsid w:val="00D048E5"/>
    <w:rsid w:val="00D5437D"/>
    <w:rsid w:val="00D9479E"/>
    <w:rsid w:val="00FC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0CA3D"/>
  <w15:chartTrackingRefBased/>
  <w15:docId w15:val="{95C0B633-CD93-4953-8F32-57072DB15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1A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test.uniup.com.ua/amiko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test.uniup.com.ua/instrument-avtotovaru/rashodnye-materialy-zhdya-remonta/termopasta-v-shprice-1.5g-belaj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322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</dc:creator>
  <cp:keywords/>
  <dc:description/>
  <cp:lastModifiedBy>Ira</cp:lastModifiedBy>
  <cp:revision>21</cp:revision>
  <dcterms:created xsi:type="dcterms:W3CDTF">2020-06-01T13:11:00Z</dcterms:created>
  <dcterms:modified xsi:type="dcterms:W3CDTF">2020-06-01T14:20:00Z</dcterms:modified>
</cp:coreProperties>
</file>