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51166E" w:rsidRDefault="0051166E">
      <w:r>
        <w:lastRenderedPageBreak/>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51166E" w:rsidP="0051166E">
      <w:pPr>
        <w:pStyle w:val="normal0"/>
        <w:jc w:val="right"/>
      </w:pPr>
      <w:r>
        <w:t>Página</w:t>
      </w:r>
    </w:p>
    <w:p w:rsidR="0051166E" w:rsidRDefault="0051166E" w:rsidP="0005246B">
      <w:pPr>
        <w:pStyle w:val="normal0"/>
      </w:pPr>
    </w:p>
    <w:p w:rsidR="0005246B" w:rsidRDefault="0005246B" w:rsidP="0005246B">
      <w:pPr>
        <w:pStyle w:val="normal0"/>
        <w:numPr>
          <w:ilvl w:val="0"/>
          <w:numId w:val="4"/>
        </w:numPr>
        <w:ind w:left="0" w:firstLine="426"/>
        <w:contextualSpacing/>
      </w:pPr>
      <w:r>
        <w:t>RESUMEN DEL PROYECTO</w:t>
      </w:r>
      <w:r w:rsidR="0051166E">
        <w:t xml:space="preserve"> ………………………………………………………………    4</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r w:rsidR="0051166E">
        <w:t xml:space="preserve"> ……………….……………………………………………………………    5</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r w:rsidR="0051166E">
        <w:t xml:space="preserve"> ………………………………………………………………    8</w:t>
      </w:r>
    </w:p>
    <w:p w:rsidR="0005246B" w:rsidRDefault="0005246B" w:rsidP="0005246B">
      <w:pPr>
        <w:pStyle w:val="normal0"/>
      </w:pPr>
    </w:p>
    <w:p w:rsidR="0005246B" w:rsidRDefault="0051166E" w:rsidP="0005246B">
      <w:pPr>
        <w:pStyle w:val="normal0"/>
        <w:numPr>
          <w:ilvl w:val="0"/>
          <w:numId w:val="4"/>
        </w:numPr>
        <w:ind w:hanging="360"/>
        <w:contextualSpacing/>
      </w:pPr>
      <w:r>
        <w:t xml:space="preserve">OTROS </w:t>
      </w:r>
      <w:r w:rsidR="0005246B">
        <w:t>SERIALIZADORES</w:t>
      </w:r>
      <w:r>
        <w:t xml:space="preserve"> ………………………………………………………………..  10</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r w:rsidR="0051166E">
        <w:t>…………………………………………………………..  14</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r w:rsidR="0051166E">
        <w:t xml:space="preserve"> ………………………….. 17</w:t>
      </w:r>
    </w:p>
    <w:p w:rsidR="0005246B" w:rsidRDefault="0005246B" w:rsidP="0005246B">
      <w:pPr>
        <w:pStyle w:val="normal0"/>
        <w:ind w:firstLine="720"/>
      </w:pPr>
    </w:p>
    <w:p w:rsidR="0005246B" w:rsidRDefault="0005246B" w:rsidP="0005246B">
      <w:pPr>
        <w:pStyle w:val="normal0"/>
        <w:ind w:firstLine="720"/>
      </w:pPr>
      <w:r>
        <w:t>4.b. FASE 2. Modo de uso de la clase serializadora</w:t>
      </w:r>
      <w:r w:rsidR="0051166E">
        <w:t xml:space="preserve"> ……………………………………... 22</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r w:rsidR="0051166E">
        <w:t xml:space="preserve"> …………..  29</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r w:rsidR="0051166E">
        <w:t xml:space="preserve"> .. 40</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r w:rsidR="0051166E">
        <w:t xml:space="preserve"> ……………..……………………….  </w:t>
      </w:r>
      <w:r w:rsidR="00DF3E33">
        <w:t>53</w:t>
      </w:r>
    </w:p>
    <w:p w:rsidR="0005246B" w:rsidRDefault="0005246B" w:rsidP="0005246B">
      <w:pPr>
        <w:pStyle w:val="normal0"/>
        <w:ind w:firstLine="720"/>
      </w:pPr>
    </w:p>
    <w:p w:rsidR="0005246B" w:rsidRDefault="0005246B" w:rsidP="0005246B">
      <w:pPr>
        <w:pStyle w:val="normal0"/>
        <w:ind w:firstLine="720"/>
      </w:pPr>
      <w:r>
        <w:t>4.f.  FASE 6. Aplicación de atributos</w:t>
      </w:r>
      <w:r w:rsidR="00DF3E33">
        <w:t xml:space="preserve"> ……………………………...……………………….  66</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r w:rsidR="00DF3E33">
        <w:t xml:space="preserve"> …………………….………………….  69</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r w:rsidR="00DF3E33">
        <w:t xml:space="preserve"> ………………………………………………………………………  86</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r w:rsidR="00DF3E33">
        <w:t xml:space="preserve"> ………………………………………………………………………………………. 92</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494CF2"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494CF2">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494CF2">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494CF2">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A50C95">
        <w:rPr>
          <w:b/>
        </w:rPr>
        <w:t>E</w:t>
      </w:r>
      <w:r w:rsidR="005B6B66">
        <w:rPr>
          <w:b/>
        </w:rPr>
        <w:t xml:space="preserve">ncode </w:t>
      </w:r>
      <w:r w:rsidR="005B6B66">
        <w:t xml:space="preserve">y </w:t>
      </w:r>
      <w:r w:rsidR="00A50C95">
        <w:rPr>
          <w:b/>
        </w:rPr>
        <w:t>D</w:t>
      </w:r>
      <w:r w:rsidR="005B6B66">
        <w:rPr>
          <w:b/>
        </w:rPr>
        <w:t xml:space="preserve">ecode </w:t>
      </w:r>
      <w:r w:rsidR="00A50C95">
        <w:t>(Serialize y D</w:t>
      </w:r>
      <w:r w:rsidR="005B6B66">
        <w:t>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494CF2"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A50C95">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A50C95">
            <w:pPr>
              <w:pStyle w:val="normal0"/>
              <w:spacing w:line="240" w:lineRule="auto"/>
              <w:jc w:val="center"/>
            </w:pPr>
            <w: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A50C95">
            <w:pPr>
              <w:pStyle w:val="normal0"/>
              <w:spacing w:line="240" w:lineRule="auto"/>
              <w:jc w:val="center"/>
            </w:pPr>
            <w: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A50C95">
            <w:pPr>
              <w:pStyle w:val="normal0"/>
              <w:spacing w:line="240" w:lineRule="auto"/>
              <w:jc w:val="center"/>
            </w:pPr>
            <w:r>
              <w:t>-</w:t>
            </w:r>
          </w:p>
        </w:tc>
        <w:tc>
          <w:tcPr>
            <w:tcW w:w="708" w:type="dxa"/>
            <w:tcMar>
              <w:top w:w="100" w:type="dxa"/>
              <w:left w:w="100" w:type="dxa"/>
              <w:bottom w:w="100" w:type="dxa"/>
              <w:right w:w="100" w:type="dxa"/>
            </w:tcMar>
          </w:tcPr>
          <w:p w:rsidR="0061725F" w:rsidRDefault="00A50C95">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A50C95">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A50C95">
            <w:pPr>
              <w:pStyle w:val="normal0"/>
              <w:spacing w:line="240" w:lineRule="auto"/>
              <w:jc w:val="center"/>
            </w:pPr>
            <w:r>
              <w:t xml:space="preserve">  </w:t>
            </w:r>
            <w:r w:rsidR="0061725F">
              <w:t>X</w:t>
            </w:r>
            <w:r w:rsidR="0061725F"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494CF2"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494CF2"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494CF2"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494CF2"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494CF2">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494CF2">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494CF2"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494CF2"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494CF2">
      <w:pPr>
        <w:pStyle w:val="normal0"/>
        <w:spacing w:line="331" w:lineRule="auto"/>
      </w:pPr>
      <w:hyperlink r:id="rId20">
        <w:r w:rsidR="005B6B66">
          <w:t>Características de DataContractSerializer:</w:t>
        </w:r>
      </w:hyperlink>
    </w:p>
    <w:p w:rsidR="007A6B51" w:rsidRPr="00297E7E" w:rsidRDefault="00494CF2">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494CF2">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494CF2">
      <w:pPr>
        <w:pStyle w:val="normal0"/>
        <w:spacing w:line="331" w:lineRule="auto"/>
      </w:pPr>
      <w:hyperlink r:id="rId23">
        <w:r w:rsidR="005B6B66">
          <w:rPr>
            <w:color w:val="1155CC"/>
            <w:u w:val="single"/>
          </w:rPr>
          <w:t>http://msdn.microsoft.com/en-us/library/ms731923.aspx</w:t>
        </w:r>
      </w:hyperlink>
    </w:p>
    <w:p w:rsidR="007A6B51" w:rsidRDefault="00494CF2">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494CF2" w:rsidP="00297E7E">
      <w:pPr>
        <w:pStyle w:val="normal0"/>
      </w:pPr>
      <w:hyperlink r:id="rId25" w:history="1">
        <w:r w:rsidR="00BB26C3" w:rsidRPr="00DE4EDB">
          <w:rPr>
            <w:rStyle w:val="Hipervnculo"/>
          </w:rPr>
          <w:t>http://www.codeproject.com/Articles/351538/NetSerializer-A-Fast-Simple-Serializer-for-NET</w:t>
        </w:r>
      </w:hyperlink>
    </w:p>
    <w:p w:rsidR="00AB52D7" w:rsidRDefault="00494CF2" w:rsidP="00297E7E">
      <w:pPr>
        <w:pStyle w:val="normal0"/>
      </w:pPr>
      <w:hyperlink r:id="rId26" w:history="1">
        <w:r w:rsidR="00AB52D7" w:rsidRPr="00AB52D7">
          <w:rPr>
            <w:rStyle w:val="Hipervnculo"/>
          </w:rPr>
          <w:t>https://github.com/tomba/netserializer</w:t>
        </w:r>
      </w:hyperlink>
    </w:p>
    <w:p w:rsidR="00AB52D7" w:rsidRDefault="00AB52D7"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494CF2" w:rsidP="00297E7E">
      <w:pPr>
        <w:pStyle w:val="normal0"/>
      </w:pPr>
      <w:hyperlink r:id="rId27" w:history="1">
        <w:r w:rsidR="00297E7E" w:rsidRPr="00F83A8A">
          <w:rPr>
            <w:rStyle w:val="Hipervnculo"/>
          </w:rPr>
          <w:t>https://code.google.com/p/protobuf-net/</w:t>
        </w:r>
      </w:hyperlink>
    </w:p>
    <w:p w:rsidR="00297E7E" w:rsidRDefault="00494CF2" w:rsidP="00297E7E">
      <w:pPr>
        <w:pStyle w:val="normal0"/>
      </w:pPr>
      <w:hyperlink r:id="rId28">
        <w:r w:rsidR="00297E7E">
          <w:rPr>
            <w:color w:val="1155CC"/>
            <w:u w:val="single"/>
          </w:rPr>
          <w:t>http://code.google.com/p/protobuf-net/wiki/Performance</w:t>
        </w:r>
      </w:hyperlink>
    </w:p>
    <w:p w:rsidR="00297E7E" w:rsidRDefault="00494CF2" w:rsidP="00297E7E">
      <w:pPr>
        <w:pStyle w:val="normal0"/>
      </w:pPr>
      <w:hyperlink r:id="rId29" w:history="1">
        <w:r w:rsidR="00297E7E" w:rsidRPr="00F83A8A">
          <w:rPr>
            <w:rStyle w:val="Hipervnculo"/>
          </w:rPr>
          <w:t>https://code.google.com/p/protobuf-net/wiki/Capabilities</w:t>
        </w:r>
      </w:hyperlink>
    </w:p>
    <w:p w:rsidR="00297E7E" w:rsidRDefault="00494CF2" w:rsidP="00297E7E">
      <w:pPr>
        <w:pStyle w:val="normal0"/>
      </w:pPr>
      <w:hyperlink r:id="rId30"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494CF2">
      <w:pPr>
        <w:pStyle w:val="normal0"/>
      </w:pPr>
      <w:hyperlink r:id="rId31"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494CF2">
      <w:pPr>
        <w:pStyle w:val="normal0"/>
        <w:spacing w:line="331" w:lineRule="auto"/>
        <w:rPr>
          <w:lang w:val="en-US"/>
        </w:rPr>
      </w:pPr>
      <w:hyperlink r:id="rId32">
        <w:r w:rsidR="005B6B66" w:rsidRPr="00934594">
          <w:rPr>
            <w:color w:val="1155CC"/>
            <w:u w:val="single"/>
            <w:lang w:val="en-US"/>
          </w:rPr>
          <w:t>http://simeonpilgrim.com/blog/2007/12/04/compiling-and-running-code-at-runtime/</w:t>
        </w:r>
      </w:hyperlink>
    </w:p>
    <w:p w:rsidR="007A6B51" w:rsidRPr="00934594" w:rsidRDefault="00494CF2">
      <w:pPr>
        <w:pStyle w:val="normal0"/>
        <w:rPr>
          <w:lang w:val="en-US"/>
        </w:rPr>
      </w:pPr>
      <w:hyperlink r:id="rId33"/>
    </w:p>
    <w:p w:rsidR="007A6B51" w:rsidRDefault="005B6B66">
      <w:pPr>
        <w:pStyle w:val="normal0"/>
        <w:spacing w:line="331" w:lineRule="auto"/>
      </w:pPr>
      <w:r>
        <w:t>Generación y compilación dinámica de código fuente</w:t>
      </w:r>
    </w:p>
    <w:p w:rsidR="007A6B51" w:rsidRDefault="00494CF2">
      <w:pPr>
        <w:pStyle w:val="normal0"/>
        <w:spacing w:line="331" w:lineRule="auto"/>
      </w:pPr>
      <w:hyperlink r:id="rId34">
        <w:r w:rsidR="005B6B66">
          <w:rPr>
            <w:color w:val="1155CC"/>
            <w:u w:val="single"/>
          </w:rPr>
          <w:t>https://msdn.microsoft.com/es-es/library/ms404245%28v=vs.110%29.aspx</w:t>
        </w:r>
      </w:hyperlink>
    </w:p>
    <w:p w:rsidR="007A6B51" w:rsidRPr="00685B08" w:rsidRDefault="00494CF2">
      <w:pPr>
        <w:pStyle w:val="normal0"/>
      </w:pPr>
      <w:hyperlink r:id="rId35"/>
      <w:hyperlink r:id="rId36"/>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494CF2">
      <w:pPr>
        <w:pStyle w:val="normal0"/>
        <w:spacing w:line="331" w:lineRule="auto"/>
        <w:rPr>
          <w:lang w:val="en-US"/>
        </w:rPr>
      </w:pPr>
      <w:hyperlink r:id="rId37">
        <w:r w:rsidR="005B6B66" w:rsidRPr="00934594">
          <w:rPr>
            <w:color w:val="1155CC"/>
            <w:u w:val="single"/>
            <w:lang w:val="en-US"/>
          </w:rPr>
          <w:t>http://www.codeguru.com/vb/gen/article.php/c19573/Microsoft-NET-CodeDom-Technology.htm</w:t>
        </w:r>
      </w:hyperlink>
    </w:p>
    <w:p w:rsidR="00685B08" w:rsidRPr="00685B08" w:rsidRDefault="00494CF2" w:rsidP="00685B08">
      <w:pPr>
        <w:pStyle w:val="normal0"/>
        <w:spacing w:line="331" w:lineRule="auto"/>
        <w:rPr>
          <w:lang w:val="en-US"/>
        </w:rPr>
      </w:pPr>
      <w:hyperlink r:id="rId38">
        <w:r w:rsidR="00685B08" w:rsidRPr="00685B08">
          <w:rPr>
            <w:color w:val="1155CC"/>
            <w:u w:val="single"/>
            <w:lang w:val="en-US"/>
          </w:rPr>
          <w:t>http://www.codeproject.com/Articles/7119/Compiling-with-CodeDom</w:t>
        </w:r>
      </w:hyperlink>
    </w:p>
    <w:p w:rsidR="007A6B51" w:rsidRPr="00934594" w:rsidRDefault="00494CF2">
      <w:pPr>
        <w:pStyle w:val="normal0"/>
        <w:rPr>
          <w:lang w:val="en-US"/>
        </w:rPr>
      </w:pPr>
      <w:hyperlink r:id="rId39"/>
    </w:p>
    <w:p w:rsidR="007A6B51" w:rsidRDefault="00494CF2">
      <w:pPr>
        <w:pStyle w:val="normal0"/>
      </w:pPr>
      <w:hyperlink r:id="rId40">
        <w:r w:rsidR="005B6B66">
          <w:t>Compilando en tiempo de ejecución</w:t>
        </w:r>
      </w:hyperlink>
      <w:hyperlink r:id="rId41"/>
    </w:p>
    <w:p w:rsidR="007A6B51" w:rsidRDefault="00494CF2">
      <w:pPr>
        <w:pStyle w:val="normal0"/>
        <w:spacing w:line="397" w:lineRule="auto"/>
      </w:pPr>
      <w:hyperlink r:id="rId42">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494CF2">
      <w:pPr>
        <w:pStyle w:val="normal0"/>
        <w:spacing w:line="331" w:lineRule="auto"/>
      </w:pPr>
      <w:hyperlink r:id="rId43">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4">
        <w:r>
          <w:rPr>
            <w:rFonts w:ascii="Verdana" w:eastAsia="Verdana" w:hAnsi="Verdana" w:cs="Verdana"/>
            <w:color w:val="1155CC"/>
            <w:u w:val="single"/>
            <w:shd w:val="clear" w:color="auto" w:fill="FAFAFA"/>
          </w:rPr>
          <w:t>http://www.codeproject.com/Articles/7119/Compiling-with-CodeDom</w:t>
        </w:r>
      </w:hyperlink>
      <w:hyperlink r:id="rId45"/>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494CF2">
      <w:pPr>
        <w:pStyle w:val="normal0"/>
      </w:pPr>
      <w:hyperlink r:id="rId46">
        <w:r w:rsidR="005B6B66">
          <w:rPr>
            <w:color w:val="1155CC"/>
            <w:u w:val="single"/>
          </w:rPr>
          <w:t>http://stackoverflow.com/questions/14406049/codedomprovider-createcompiler-is-obsolete</w:t>
        </w:r>
      </w:hyperlink>
    </w:p>
    <w:p w:rsidR="007A6B51" w:rsidRDefault="00494CF2">
      <w:pPr>
        <w:pStyle w:val="normal0"/>
      </w:pPr>
      <w:hyperlink r:id="rId47">
        <w:r w:rsidR="005B6B66">
          <w:rPr>
            <w:color w:val="1155CC"/>
            <w:u w:val="single"/>
          </w:rPr>
          <w:t>http://bytes.com/topic/c-sharp/answers/722688-codedomprovider-createcompiler-obsolete-fix</w:t>
        </w:r>
      </w:hyperlink>
    </w:p>
    <w:p w:rsidR="00963F56" w:rsidRDefault="00494CF2" w:rsidP="00963F56">
      <w:pPr>
        <w:pStyle w:val="normal0"/>
      </w:pPr>
      <w:hyperlink r:id="rId48">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494CF2">
      <w:pPr>
        <w:pStyle w:val="normal0"/>
      </w:pPr>
      <w:hyperlink r:id="rId49">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494CF2">
      <w:pPr>
        <w:pStyle w:val="normal0"/>
      </w:pPr>
      <w:hyperlink r:id="rId50">
        <w:r w:rsidR="005B6B66">
          <w:rPr>
            <w:color w:val="1155CC"/>
            <w:u w:val="single"/>
          </w:rPr>
          <w:t>http://msdn.microsoft.com/es-es/library/bb311042.aspx</w:t>
        </w:r>
      </w:hyperlink>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494CF2">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E1008B" w:rsidRDefault="00E1008B" w:rsidP="007143CA">
                  <w:r>
                    <w:t>codigoGenerado = “”</w:t>
                  </w:r>
                </w:p>
                <w:p w:rsidR="00E1008B" w:rsidRDefault="00E1008B" w:rsidP="007143CA"/>
              </w:txbxContent>
            </v:textbox>
          </v:shape>
        </w:pict>
      </w:r>
    </w:p>
    <w:p w:rsidR="00EA021C" w:rsidRDefault="00494CF2">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494CF2">
      <w:pPr>
        <w:pStyle w:val="normal0"/>
      </w:pPr>
      <w:r>
        <w:rPr>
          <w:noProof/>
        </w:rPr>
        <w:pict>
          <v:shape id="_x0000_s1028" type="#_x0000_t109" style="position:absolute;margin-left:151.5pt;margin-top:.65pt;width:210pt;height:22.5pt;z-index:251660288">
            <v:textbox style="mso-next-textbox:#_x0000_s1028">
              <w:txbxContent>
                <w:p w:rsidR="00E1008B" w:rsidRDefault="00E1008B" w:rsidP="007143CA">
                  <w:r>
                    <w:t>miembros = tipoDeClase.GetMembers()</w:t>
                  </w:r>
                </w:p>
                <w:p w:rsidR="00E1008B" w:rsidRDefault="00E1008B" w:rsidP="007143CA"/>
              </w:txbxContent>
            </v:textbox>
          </v:shape>
        </w:pict>
      </w:r>
    </w:p>
    <w:p w:rsidR="007143CA" w:rsidRDefault="00494CF2">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494CF2">
      <w:pPr>
        <w:pStyle w:val="normal0"/>
      </w:pPr>
      <w:r>
        <w:rPr>
          <w:noProof/>
        </w:rPr>
        <w:pict>
          <v:shape id="_x0000_s1026" type="#_x0000_t109" style="position:absolute;margin-left:160.5pt;margin-top:5.75pt;width:196.5pt;height:24pt;z-index:251658240">
            <v:textbox>
              <w:txbxContent>
                <w:p w:rsidR="00E1008B" w:rsidRDefault="00E1008B" w:rsidP="00650AB5">
                  <w:pPr>
                    <w:jc w:val="center"/>
                  </w:pPr>
                  <w:r>
                    <w:t>codigoGenerado += definiciónClase</w:t>
                  </w:r>
                </w:p>
              </w:txbxContent>
            </v:textbox>
          </v:shape>
        </w:pict>
      </w:r>
    </w:p>
    <w:p w:rsidR="007143CA" w:rsidRDefault="007143CA">
      <w:pPr>
        <w:pStyle w:val="normal0"/>
      </w:pPr>
    </w:p>
    <w:p w:rsidR="007143CA" w:rsidRDefault="00494CF2">
      <w:pPr>
        <w:pStyle w:val="normal0"/>
      </w:pPr>
      <w:r>
        <w:rPr>
          <w:noProof/>
        </w:rPr>
        <w:pict>
          <v:shape id="_x0000_s1035" type="#_x0000_t32" style="position:absolute;margin-left:253.5pt;margin-top:.65pt;width:0;height:26.25pt;z-index:251666432" o:connectortype="straight">
            <v:stroke endarrow="block"/>
          </v:shape>
        </w:pict>
      </w:r>
    </w:p>
    <w:p w:rsidR="007143CA" w:rsidRDefault="00494CF2">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E1008B" w:rsidRDefault="00E1008B" w:rsidP="001E7C11">
                  <w:pPr>
                    <w:jc w:val="center"/>
                    <w:rPr>
                      <w:sz w:val="18"/>
                      <w:szCs w:val="18"/>
                    </w:rPr>
                  </w:pPr>
                  <w:r w:rsidRPr="001E7C11">
                    <w:rPr>
                      <w:sz w:val="18"/>
                      <w:szCs w:val="18"/>
                    </w:rPr>
                    <w:t>Para cada miembro</w:t>
                  </w:r>
                </w:p>
                <w:p w:rsidR="00E1008B" w:rsidRPr="001E7C11" w:rsidRDefault="00E1008B"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494CF2">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E1008B" w:rsidRDefault="00E1008B" w:rsidP="00E57AF6">
                  <w:pPr>
                    <w:jc w:val="center"/>
                  </w:pPr>
                  <w:r>
                    <w:t>FIN</w:t>
                  </w:r>
                </w:p>
              </w:txbxContent>
            </v:textbox>
          </v:shape>
        </w:pict>
      </w:r>
    </w:p>
    <w:p w:rsidR="001E7C11" w:rsidRDefault="00494CF2">
      <w:pPr>
        <w:pStyle w:val="normal0"/>
      </w:pPr>
      <w:r>
        <w:rPr>
          <w:noProof/>
        </w:rPr>
        <w:pict>
          <v:shape id="_x0000_s1032" type="#_x0000_t4" style="position:absolute;margin-left:207.75pt;margin-top:171.1pt;width:91.5pt;height:75pt;z-index:251663360">
            <v:textbox>
              <w:txbxContent>
                <w:p w:rsidR="00E1008B" w:rsidRDefault="00E1008B" w:rsidP="001E7C11">
                  <w:pPr>
                    <w:jc w:val="center"/>
                    <w:rPr>
                      <w:sz w:val="18"/>
                      <w:szCs w:val="18"/>
                    </w:rPr>
                  </w:pPr>
                  <w:r w:rsidRPr="001E7C11">
                    <w:rPr>
                      <w:sz w:val="18"/>
                      <w:szCs w:val="18"/>
                    </w:rPr>
                    <w:t>miembro</w:t>
                  </w:r>
                </w:p>
                <w:p w:rsidR="00E1008B" w:rsidRDefault="00E1008B" w:rsidP="001E7C11">
                  <w:pPr>
                    <w:jc w:val="center"/>
                    <w:rPr>
                      <w:sz w:val="18"/>
                      <w:szCs w:val="18"/>
                    </w:rPr>
                  </w:pPr>
                  <w:r>
                    <w:rPr>
                      <w:sz w:val="18"/>
                      <w:szCs w:val="18"/>
                    </w:rPr>
                    <w:t>es</w:t>
                  </w:r>
                </w:p>
                <w:p w:rsidR="00E1008B" w:rsidRPr="001E7C11" w:rsidRDefault="00E1008B"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E1008B" w:rsidRDefault="00E1008B" w:rsidP="00575FBD">
                  <w:pPr>
                    <w:jc w:val="center"/>
                    <w:rPr>
                      <w:sz w:val="18"/>
                      <w:szCs w:val="18"/>
                    </w:rPr>
                  </w:pPr>
                  <w:r>
                    <w:rPr>
                      <w:sz w:val="18"/>
                      <w:szCs w:val="18"/>
                    </w:rPr>
                    <w:t>es</w:t>
                  </w:r>
                </w:p>
                <w:p w:rsidR="00E1008B" w:rsidRPr="001E7C11" w:rsidRDefault="00E1008B"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E1008B" w:rsidRDefault="00E1008B"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E1008B" w:rsidRDefault="00E1008B"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E1008B" w:rsidRDefault="00E1008B" w:rsidP="00FD3179">
                  <w:pPr>
                    <w:jc w:val="center"/>
                    <w:rPr>
                      <w:sz w:val="18"/>
                      <w:szCs w:val="18"/>
                    </w:rPr>
                  </w:pPr>
                  <w:r>
                    <w:rPr>
                      <w:sz w:val="18"/>
                      <w:szCs w:val="18"/>
                    </w:rPr>
                    <w:t>es</w:t>
                  </w:r>
                </w:p>
                <w:p w:rsidR="00E1008B" w:rsidRPr="001E7C11" w:rsidRDefault="00E1008B"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494CF2">
      <w:pPr>
        <w:pStyle w:val="normal0"/>
      </w:pPr>
      <w:r>
        <w:rPr>
          <w:noProof/>
        </w:rPr>
        <w:pict>
          <v:shape id="_x0000_s1036" type="#_x0000_t32" style="position:absolute;margin-left:253.5pt;margin-top:.8pt;width:0;height:26.25pt;z-index:251667456" o:connectortype="straight">
            <v:stroke endarrow="block"/>
          </v:shape>
        </w:pict>
      </w:r>
    </w:p>
    <w:p w:rsidR="001E7C11" w:rsidRDefault="00494CF2">
      <w:pPr>
        <w:pStyle w:val="normal0"/>
      </w:pPr>
      <w:r>
        <w:rPr>
          <w:noProof/>
        </w:rPr>
        <w:pict>
          <v:shape id="_x0000_s1031" type="#_x0000_t4" style="position:absolute;margin-left:207.75pt;margin-top:12.55pt;width:91.5pt;height:75pt;z-index:251662336">
            <v:textbox style="mso-next-textbox:#_x0000_s1031">
              <w:txbxContent>
                <w:p w:rsidR="00E1008B" w:rsidRDefault="00E1008B" w:rsidP="001E7C11">
                  <w:pPr>
                    <w:jc w:val="center"/>
                    <w:rPr>
                      <w:sz w:val="18"/>
                      <w:szCs w:val="18"/>
                    </w:rPr>
                  </w:pPr>
                  <w:r w:rsidRPr="001E7C11">
                    <w:rPr>
                      <w:sz w:val="18"/>
                      <w:szCs w:val="18"/>
                    </w:rPr>
                    <w:t>miembro</w:t>
                  </w:r>
                </w:p>
                <w:p w:rsidR="00E1008B" w:rsidRDefault="00E1008B" w:rsidP="001E7C11">
                  <w:pPr>
                    <w:jc w:val="center"/>
                    <w:rPr>
                      <w:sz w:val="18"/>
                      <w:szCs w:val="18"/>
                    </w:rPr>
                  </w:pPr>
                  <w:r>
                    <w:rPr>
                      <w:sz w:val="18"/>
                      <w:szCs w:val="18"/>
                    </w:rPr>
                    <w:t>es</w:t>
                  </w:r>
                </w:p>
                <w:p w:rsidR="00E1008B" w:rsidRPr="001E7C11" w:rsidRDefault="00E1008B" w:rsidP="001E7C11">
                  <w:pPr>
                    <w:jc w:val="center"/>
                    <w:rPr>
                      <w:sz w:val="18"/>
                      <w:szCs w:val="18"/>
                    </w:rPr>
                  </w:pPr>
                  <w:r>
                    <w:rPr>
                      <w:sz w:val="18"/>
                      <w:szCs w:val="18"/>
                    </w:rPr>
                    <w:t>Property</w:t>
                  </w:r>
                </w:p>
              </w:txbxContent>
            </v:textbox>
          </v:shape>
        </w:pict>
      </w:r>
    </w:p>
    <w:p w:rsidR="001E7C11" w:rsidRDefault="001E7C11">
      <w:pPr>
        <w:pStyle w:val="normal0"/>
      </w:pPr>
    </w:p>
    <w:p w:rsidR="001E7C11" w:rsidRDefault="00494CF2">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E1008B" w:rsidRDefault="00E1008B" w:rsidP="00E57AF6">
                  <w:r>
                    <w:t>1</w:t>
                  </w:r>
                </w:p>
              </w:txbxContent>
            </v:textbox>
          </v:shape>
        </w:pict>
      </w:r>
    </w:p>
    <w:p w:rsidR="001E7C11" w:rsidRDefault="00494CF2">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494CF2">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494CF2">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494CF2">
      <w:pPr>
        <w:pStyle w:val="normal0"/>
      </w:pPr>
      <w:r>
        <w:rPr>
          <w:noProof/>
        </w:rPr>
        <w:pict>
          <v:shape id="_x0000_s1044" type="#_x0000_t109" style="position:absolute;margin-left:.65pt;margin-top:.9pt;width:107.35pt;height:24pt;z-index:251674624">
            <v:textbox>
              <w:txbxContent>
                <w:p w:rsidR="00E1008B" w:rsidRDefault="00E1008B" w:rsidP="00FD3179">
                  <w:r w:rsidRPr="00FD3179">
                    <w:rPr>
                      <w:sz w:val="18"/>
                      <w:szCs w:val="18"/>
                    </w:rPr>
                    <w:t>recorrerIList(miembro</w:t>
                  </w:r>
                  <w:r>
                    <w:t>)</w:t>
                  </w:r>
                </w:p>
                <w:p w:rsidR="00E1008B" w:rsidRDefault="00E1008B" w:rsidP="00FD3179"/>
              </w:txbxContent>
            </v:textbox>
          </v:shape>
        </w:pict>
      </w:r>
    </w:p>
    <w:p w:rsidR="001E7C11" w:rsidRDefault="00494CF2">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494CF2">
      <w:pPr>
        <w:pStyle w:val="normal0"/>
      </w:pPr>
      <w:r>
        <w:rPr>
          <w:noProof/>
        </w:rPr>
        <w:pict>
          <v:shape id="_x0000_s1062" type="#_x0000_t120" style="position:absolute;margin-left:349.5pt;margin-top:3.6pt;width:25.5pt;height:25.5pt;z-index:251693056">
            <v:textbox>
              <w:txbxContent>
                <w:p w:rsidR="00E1008B" w:rsidRDefault="00E1008B">
                  <w:r>
                    <w:t>1</w:t>
                  </w:r>
                </w:p>
              </w:txbxContent>
            </v:textbox>
          </v:shape>
        </w:pict>
      </w:r>
    </w:p>
    <w:p w:rsidR="001E7C11" w:rsidRDefault="001E7C11">
      <w:pPr>
        <w:pStyle w:val="normal0"/>
      </w:pPr>
    </w:p>
    <w:p w:rsidR="001E7C11" w:rsidRDefault="00494CF2">
      <w:pPr>
        <w:pStyle w:val="normal0"/>
      </w:pPr>
      <w:r>
        <w:rPr>
          <w:noProof/>
        </w:rPr>
        <w:pict>
          <v:shape id="_x0000_s1055" type="#_x0000_t109" style="position:absolute;margin-left:191.25pt;margin-top:10.5pt;width:120pt;height:24pt;z-index:251685888">
            <v:textbox>
              <w:txbxContent>
                <w:p w:rsidR="00E1008B" w:rsidRDefault="00E1008B" w:rsidP="00E57AF6">
                  <w:r>
                    <w:rPr>
                      <w:sz w:val="18"/>
                      <w:szCs w:val="18"/>
                    </w:rPr>
                    <w:t>codigoGenerado += valor</w:t>
                  </w:r>
                </w:p>
              </w:txbxContent>
            </v:textbox>
          </v:shape>
        </w:pict>
      </w:r>
    </w:p>
    <w:p w:rsidR="001E7C11" w:rsidRDefault="001E7C11">
      <w:pPr>
        <w:pStyle w:val="normal0"/>
      </w:pPr>
    </w:p>
    <w:p w:rsidR="00575FBD" w:rsidRDefault="00494CF2">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494CF2">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494CF2">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494CF2">
      <w:pPr>
        <w:pStyle w:val="normal0"/>
      </w:pPr>
      <w:hyperlink r:id="rId51">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494CF2" w:rsidP="002B502F">
      <w:pPr>
        <w:pStyle w:val="normal0"/>
      </w:pPr>
      <w:hyperlink r:id="rId52">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494CF2" w:rsidP="002B502F">
      <w:pPr>
        <w:pStyle w:val="normal0"/>
      </w:pPr>
      <w:hyperlink r:id="rId53">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494CF2" w:rsidP="002B502F">
      <w:pPr>
        <w:pStyle w:val="normal0"/>
      </w:pPr>
      <w:hyperlink r:id="rId54">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494CF2" w:rsidP="002B502F">
      <w:pPr>
        <w:pStyle w:val="normal0"/>
      </w:pPr>
      <w:hyperlink r:id="rId55">
        <w:r w:rsidR="002B502F">
          <w:rPr>
            <w:color w:val="1155CC"/>
            <w:u w:val="single"/>
          </w:rPr>
          <w:t>http://stackoverflow.com/questions/2713900/how-to-determine-if-a-net-type-is-a-custom-struct</w:t>
        </w:r>
      </w:hyperlink>
    </w:p>
    <w:p w:rsidR="002B502F" w:rsidRDefault="00494CF2" w:rsidP="002B502F">
      <w:pPr>
        <w:pStyle w:val="normal0"/>
      </w:pPr>
      <w:hyperlink r:id="rId56">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494CF2" w:rsidP="007C42BC">
      <w:pPr>
        <w:pStyle w:val="normal0"/>
      </w:pPr>
      <w:hyperlink r:id="rId57">
        <w:r w:rsidR="007C42BC">
          <w:rPr>
            <w:color w:val="1155CC"/>
            <w:u w:val="single"/>
          </w:rPr>
          <w:t>http://stackoverflow.com/questions/25458/how-costly-is-net-reflection</w:t>
        </w:r>
      </w:hyperlink>
    </w:p>
    <w:p w:rsidR="007C42BC" w:rsidRDefault="00494CF2" w:rsidP="007C42BC">
      <w:pPr>
        <w:pStyle w:val="normal0"/>
      </w:pPr>
      <w:hyperlink r:id="rId58">
        <w:r w:rsidR="007C42BC">
          <w:rPr>
            <w:color w:val="1155CC"/>
            <w:u w:val="single"/>
          </w:rPr>
          <w:t>http://www.nuget.org/packages/FastMember</w:t>
        </w:r>
      </w:hyperlink>
      <w:r w:rsidR="007C42BC">
        <w:t xml:space="preserve"> (</w:t>
      </w:r>
      <w:r w:rsidR="00AB52D7">
        <w:t>plug-in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494CF2" w:rsidP="007C42BC">
      <w:pPr>
        <w:pStyle w:val="normal0"/>
      </w:pPr>
      <w:hyperlink r:id="rId59">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494CF2" w:rsidP="00F648F3">
      <w:pPr>
        <w:pStyle w:val="normal0"/>
      </w:pPr>
      <w:hyperlink r:id="rId60">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494CF2" w:rsidP="00F648F3">
      <w:pPr>
        <w:pStyle w:val="normal0"/>
      </w:pPr>
      <w:hyperlink r:id="rId61">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494CF2" w:rsidP="00F648F3">
      <w:r>
        <w:rPr>
          <w:noProof/>
        </w:rPr>
        <w:lastRenderedPageBreak/>
        <w:pict>
          <v:shape id="_x0000_s1296" type="#_x0000_t116" style="position:absolute;margin-left:99pt;margin-top:5pt;width:148.45pt;height:28.5pt;z-index:251833344">
            <v:textbox style="mso-next-textbox:#_x0000_s1296">
              <w:txbxContent>
                <w:p w:rsidR="00E1008B" w:rsidRDefault="00E1008B" w:rsidP="005E02B7">
                  <w:pPr>
                    <w:jc w:val="center"/>
                  </w:pPr>
                  <w:r>
                    <w:t>getValue (tipo, nombre)</w:t>
                  </w:r>
                </w:p>
              </w:txbxContent>
            </v:textbox>
          </v:shape>
        </w:pict>
      </w:r>
    </w:p>
    <w:p w:rsidR="005E02B7" w:rsidRPr="00CC4CCB" w:rsidRDefault="005E02B7" w:rsidP="005E02B7">
      <w:pPr>
        <w:pStyle w:val="normal0"/>
      </w:pPr>
    </w:p>
    <w:p w:rsidR="005E02B7" w:rsidRPr="00CC4CCB" w:rsidRDefault="00494CF2"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494CF2" w:rsidP="005E02B7">
      <w:pPr>
        <w:pStyle w:val="normal0"/>
      </w:pPr>
      <w:r>
        <w:rPr>
          <w:noProof/>
        </w:rPr>
        <w:pict>
          <v:shape id="_x0000_s1297" type="#_x0000_t4" style="position:absolute;margin-left:112.5pt;margin-top:5.25pt;width:123.75pt;height:91.1pt;z-index:251834368">
            <v:textbox inset=".5mm,5mm,.5mm,5mm">
              <w:txbxContent>
                <w:p w:rsidR="00E1008B" w:rsidRDefault="00E1008B" w:rsidP="000B47C0">
                  <w:pPr>
                    <w:jc w:val="center"/>
                    <w:rPr>
                      <w:sz w:val="18"/>
                      <w:szCs w:val="18"/>
                    </w:rPr>
                  </w:pPr>
                  <w:r>
                    <w:rPr>
                      <w:sz w:val="18"/>
                      <w:szCs w:val="18"/>
                    </w:rPr>
                    <w:t>tipo esPrimitivo</w:t>
                  </w:r>
                  <w:r w:rsidRPr="001E7C11">
                    <w:rPr>
                      <w:sz w:val="18"/>
                      <w:szCs w:val="18"/>
                    </w:rPr>
                    <w:t xml:space="preserve"> </w:t>
                  </w:r>
                  <w:r>
                    <w:rPr>
                      <w:sz w:val="18"/>
                      <w:szCs w:val="18"/>
                    </w:rPr>
                    <w:t>OR</w:t>
                  </w:r>
                </w:p>
                <w:p w:rsidR="00E1008B" w:rsidRPr="001E7C11" w:rsidRDefault="00E1008B"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494CF2" w:rsidP="005E02B7">
      <w:pPr>
        <w:pStyle w:val="normal0"/>
      </w:pPr>
      <w:r>
        <w:rPr>
          <w:noProof/>
        </w:rPr>
        <w:pict>
          <v:shape id="_x0000_s1263" type="#_x0000_t109" style="position:absolute;margin-left:259.55pt;margin-top:3.5pt;width:176.2pt;height:37.1pt;z-index:251799552">
            <v:textbox style="mso-next-textbox:#_x0000_s1263">
              <w:txbxContent>
                <w:p w:rsidR="00E1008B" w:rsidRDefault="00E1008B" w:rsidP="005E02B7">
                  <w:r>
                    <w:t>procesarEncode(nombre);</w:t>
                  </w:r>
                </w:p>
                <w:p w:rsidR="00E1008B" w:rsidRDefault="00E1008B" w:rsidP="005E02B7">
                  <w:r>
                    <w:t>procesarDecode (nombre);</w:t>
                  </w:r>
                </w:p>
                <w:p w:rsidR="00E1008B" w:rsidRDefault="00E1008B" w:rsidP="005E02B7"/>
              </w:txbxContent>
            </v:textbox>
          </v:shape>
        </w:pict>
      </w:r>
    </w:p>
    <w:p w:rsidR="005E02B7" w:rsidRPr="00CC4CCB" w:rsidRDefault="00494CF2"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494CF2"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494CF2" w:rsidP="005E02B7">
      <w:pPr>
        <w:pStyle w:val="normal0"/>
      </w:pPr>
      <w:r>
        <w:rPr>
          <w:noProof/>
        </w:rPr>
        <w:pict>
          <v:shape id="_x0000_s1299" type="#_x0000_t4" style="position:absolute;margin-left:124.5pt;margin-top:13.7pt;width:100.5pt;height:52.35pt;z-index:251836416">
            <v:textbox inset=".5mm,5mm,.5mm,5mm">
              <w:txbxContent>
                <w:p w:rsidR="00E1008B" w:rsidRPr="001E7C11" w:rsidRDefault="00E1008B" w:rsidP="00335DEC">
                  <w:pPr>
                    <w:jc w:val="center"/>
                    <w:rPr>
                      <w:sz w:val="18"/>
                      <w:szCs w:val="18"/>
                    </w:rPr>
                  </w:pPr>
                  <w:r>
                    <w:rPr>
                      <w:sz w:val="18"/>
                      <w:szCs w:val="18"/>
                    </w:rPr>
                    <w:t>tipo esArray</w:t>
                  </w:r>
                </w:p>
                <w:p w:rsidR="00E1008B" w:rsidRPr="001E7C11" w:rsidRDefault="00E1008B" w:rsidP="00335DEC">
                  <w:pPr>
                    <w:jc w:val="center"/>
                    <w:rPr>
                      <w:sz w:val="18"/>
                      <w:szCs w:val="18"/>
                    </w:rPr>
                  </w:pPr>
                </w:p>
              </w:txbxContent>
            </v:textbox>
          </v:shape>
        </w:pict>
      </w:r>
    </w:p>
    <w:p w:rsidR="005E02B7" w:rsidRPr="00CC4CCB" w:rsidRDefault="00494CF2" w:rsidP="005E02B7">
      <w:pPr>
        <w:pStyle w:val="normal0"/>
      </w:pPr>
      <w:r>
        <w:rPr>
          <w:noProof/>
        </w:rPr>
        <w:pict>
          <v:shape id="_x0000_s1300" type="#_x0000_t109" style="position:absolute;margin-left:249.75pt;margin-top:7pt;width:186pt;height:37.1pt;z-index:251837440">
            <v:textbox style="mso-next-textbox:#_x0000_s1300">
              <w:txbxContent>
                <w:p w:rsidR="00E1008B" w:rsidRDefault="00E1008B" w:rsidP="00335DEC">
                  <w:r>
                    <w:t>procesarEncode (datos del array);</w:t>
                  </w:r>
                </w:p>
                <w:p w:rsidR="00E1008B" w:rsidRDefault="00E1008B" w:rsidP="00335DEC">
                  <w:r>
                    <w:t>procesarDecode (datos del array);</w:t>
                  </w:r>
                </w:p>
                <w:p w:rsidR="00E1008B" w:rsidRDefault="00E1008B" w:rsidP="00335DEC"/>
              </w:txbxContent>
            </v:textbox>
          </v:shape>
        </w:pict>
      </w:r>
    </w:p>
    <w:p w:rsidR="005E02B7" w:rsidRPr="00CC4CCB" w:rsidRDefault="00494CF2"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494CF2"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494CF2" w:rsidP="005E02B7">
      <w:pPr>
        <w:pStyle w:val="normal0"/>
      </w:pPr>
      <w:r>
        <w:rPr>
          <w:noProof/>
        </w:rPr>
        <w:pict>
          <v:shape id="_x0000_s1265" type="#_x0000_t4" style="position:absolute;margin-left:278.95pt;margin-top:4.7pt;width:97.55pt;height:73.35pt;z-index:251801600">
            <v:textbox>
              <w:txbxContent>
                <w:p w:rsidR="00E1008B" w:rsidRPr="001E7C11" w:rsidRDefault="00E1008B"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494CF2"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494CF2"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494CF2" w:rsidP="005E02B7">
      <w:pPr>
        <w:pStyle w:val="normal0"/>
      </w:pPr>
      <w:r>
        <w:rPr>
          <w:noProof/>
        </w:rPr>
        <w:pict>
          <v:shape id="_x0000_s1303" type="#_x0000_t109" style="position:absolute;margin-left:236.25pt;margin-top:6.95pt;width:183pt;height:33.35pt;z-index:251840512">
            <v:textbox style="mso-next-textbox:#_x0000_s1303">
              <w:txbxContent>
                <w:p w:rsidR="00E1008B" w:rsidRDefault="00E1008B" w:rsidP="00143BE2">
                  <w:r>
                    <w:t>procesarEncode(datos del rango);</w:t>
                  </w:r>
                  <w:r w:rsidRPr="00143BE2">
                    <w:t xml:space="preserve"> </w:t>
                  </w:r>
                  <w:r>
                    <w:t>procesarDecode(datos del rango);</w:t>
                  </w:r>
                </w:p>
                <w:p w:rsidR="00E1008B" w:rsidRDefault="00E1008B" w:rsidP="000D2844"/>
              </w:txbxContent>
            </v:textbox>
          </v:shape>
        </w:pict>
      </w:r>
    </w:p>
    <w:p w:rsidR="005E02B7" w:rsidRPr="00CC4CCB" w:rsidRDefault="005E02B7" w:rsidP="005E02B7">
      <w:pPr>
        <w:pStyle w:val="normal0"/>
      </w:pPr>
    </w:p>
    <w:p w:rsidR="005E02B7" w:rsidRPr="00CC4CCB" w:rsidRDefault="00494CF2"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494CF2" w:rsidP="005E02B7">
      <w:pPr>
        <w:pStyle w:val="normal0"/>
      </w:pPr>
      <w:r>
        <w:rPr>
          <w:noProof/>
        </w:rPr>
        <w:pict>
          <v:shape id="_x0000_s1302" type="#_x0000_t109" style="position:absolute;margin-left:267.05pt;margin-top:.1pt;width:121.45pt;height:19.35pt;z-index:251839488">
            <v:textbox style="mso-next-textbox:#_x0000_s1302">
              <w:txbxContent>
                <w:p w:rsidR="00E1008B" w:rsidRDefault="00E1008B" w:rsidP="00143BE2">
                  <w:r>
                    <w:t>Codificar(elementos);</w:t>
                  </w:r>
                </w:p>
                <w:p w:rsidR="00E1008B" w:rsidRDefault="00E1008B" w:rsidP="00335DEC"/>
              </w:txbxContent>
            </v:textbox>
          </v:shape>
        </w:pict>
      </w:r>
    </w:p>
    <w:p w:rsidR="005E02B7" w:rsidRPr="00CC4CCB" w:rsidRDefault="00494CF2"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494CF2" w:rsidP="005E02B7">
      <w:pPr>
        <w:pStyle w:val="normal0"/>
      </w:pPr>
      <w:r>
        <w:rPr>
          <w:noProof/>
        </w:rPr>
        <w:pict>
          <v:shape id="_x0000_s1323" type="#_x0000_t109" style="position:absolute;margin-left:239.9pt;margin-top:10.75pt;width:183.85pt;height:48.15pt;z-index:251858944">
            <v:textbox style="mso-next-textbox:#_x0000_s1323">
              <w:txbxContent>
                <w:p w:rsidR="00E1008B" w:rsidRDefault="00E1008B" w:rsidP="00143BE2">
                  <w:r>
                    <w:t>procesarEncode(datos del iList);</w:t>
                  </w:r>
                  <w:r w:rsidRPr="00143BE2">
                    <w:t xml:space="preserve"> </w:t>
                  </w:r>
                  <w:r>
                    <w:t>procesarDecode(datos del iList);</w:t>
                  </w:r>
                </w:p>
                <w:p w:rsidR="00E1008B" w:rsidRDefault="00E1008B" w:rsidP="00143BE2">
                  <w:r>
                    <w:t>Codificar(elementos);</w:t>
                  </w:r>
                </w:p>
                <w:p w:rsidR="00E1008B" w:rsidRDefault="00E1008B" w:rsidP="00143BE2"/>
                <w:p w:rsidR="00E1008B" w:rsidRPr="00143BE2" w:rsidRDefault="00E1008B" w:rsidP="00143BE2"/>
              </w:txbxContent>
            </v:textbox>
          </v:shape>
        </w:pict>
      </w:r>
      <w:r>
        <w:rPr>
          <w:noProof/>
        </w:rPr>
        <w:pict>
          <v:shape id="_x0000_s1311" type="#_x0000_t4" style="position:absolute;margin-left:143.35pt;margin-top:8pt;width:60.75pt;height:52.5pt;z-index:251847680">
            <v:textbox style="mso-next-textbox:#_x0000_s1311">
              <w:txbxContent>
                <w:p w:rsidR="00E1008B" w:rsidRDefault="00E1008B" w:rsidP="000D2844">
                  <w:pPr>
                    <w:jc w:val="center"/>
                    <w:rPr>
                      <w:sz w:val="18"/>
                      <w:szCs w:val="18"/>
                    </w:rPr>
                  </w:pPr>
                  <w:r>
                    <w:rPr>
                      <w:sz w:val="18"/>
                      <w:szCs w:val="18"/>
                    </w:rPr>
                    <w:t>es</w:t>
                  </w:r>
                </w:p>
                <w:p w:rsidR="00E1008B" w:rsidRPr="001E7C11" w:rsidRDefault="00E1008B"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494CF2"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494CF2"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494CF2" w:rsidP="005E02B7">
      <w:pPr>
        <w:pStyle w:val="normal0"/>
      </w:pPr>
      <w:r>
        <w:rPr>
          <w:noProof/>
        </w:rPr>
        <w:pict>
          <v:shape id="_x0000_s1346" type="#_x0000_t109" style="position:absolute;margin-left:240.65pt;margin-top:9.4pt;width:183.85pt;height:48.15pt;z-index:251881472">
            <v:textbox style="mso-next-textbox:#_x0000_s1346">
              <w:txbxContent>
                <w:p w:rsidR="00E1008B" w:rsidRDefault="00E1008B" w:rsidP="00143BE2">
                  <w:r>
                    <w:t>procesarEncode(datos del iList);</w:t>
                  </w:r>
                  <w:r w:rsidRPr="00143BE2">
                    <w:t xml:space="preserve"> </w:t>
                  </w:r>
                  <w:r>
                    <w:t>procesarDecode(datos del iList);</w:t>
                  </w:r>
                </w:p>
                <w:p w:rsidR="00E1008B" w:rsidRDefault="00E1008B" w:rsidP="00143BE2">
                  <w:r>
                    <w:t>Codificar(elementos);</w:t>
                  </w:r>
                </w:p>
                <w:p w:rsidR="00E1008B" w:rsidRDefault="00E1008B" w:rsidP="00143BE2"/>
                <w:p w:rsidR="00E1008B" w:rsidRPr="00143BE2" w:rsidRDefault="00E1008B" w:rsidP="00143BE2"/>
              </w:txbxContent>
            </v:textbox>
          </v:shape>
        </w:pict>
      </w:r>
      <w:r>
        <w:rPr>
          <w:noProof/>
        </w:rPr>
        <w:pict>
          <v:shape id="_x0000_s1315" type="#_x0000_t4" style="position:absolute;margin-left:125.35pt;margin-top:6.95pt;width:98.15pt;height:48.45pt;z-index:251851776">
            <v:textbox style="mso-next-textbox:#_x0000_s1315">
              <w:txbxContent>
                <w:p w:rsidR="00E1008B" w:rsidRDefault="00E1008B" w:rsidP="000D2844">
                  <w:pPr>
                    <w:jc w:val="center"/>
                    <w:rPr>
                      <w:sz w:val="18"/>
                      <w:szCs w:val="18"/>
                    </w:rPr>
                  </w:pPr>
                  <w:r>
                    <w:rPr>
                      <w:sz w:val="18"/>
                      <w:szCs w:val="18"/>
                    </w:rPr>
                    <w:t>es</w:t>
                  </w:r>
                </w:p>
                <w:p w:rsidR="00E1008B" w:rsidRPr="001E7C11" w:rsidRDefault="00E1008B"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494CF2"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494CF2"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494CF2" w:rsidP="005E02B7">
      <w:pPr>
        <w:pStyle w:val="normal0"/>
      </w:pPr>
      <w:r>
        <w:rPr>
          <w:noProof/>
        </w:rPr>
        <w:pict>
          <v:shape id="_x0000_s1348" type="#_x0000_t109" style="position:absolute;margin-left:77.25pt;margin-top:1.15pt;width:349.5pt;height:47.15pt;z-index:251883520">
            <v:textbox style="mso-next-textbox:#_x0000_s1348">
              <w:txbxContent>
                <w:p w:rsidR="00E1008B" w:rsidRDefault="00E1008B" w:rsidP="00143BE2">
                  <w:r>
                    <w:t>// Se entiende que es un objeto que tendrá su propio serializador</w:t>
                  </w:r>
                </w:p>
                <w:p w:rsidR="00E1008B" w:rsidRDefault="00E1008B" w:rsidP="00143BE2">
                  <w:r>
                    <w:t>Llamar a tipo-serializador.encode()</w:t>
                  </w:r>
                </w:p>
                <w:p w:rsidR="00E1008B" w:rsidRDefault="00E1008B" w:rsidP="00143BE2">
                  <w:r>
                    <w:t>Llamar a tipo-serializador.decode()</w:t>
                  </w:r>
                </w:p>
                <w:p w:rsidR="00E1008B" w:rsidRDefault="00E1008B"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494CF2" w:rsidP="005E02B7">
      <w:pPr>
        <w:pStyle w:val="normal0"/>
      </w:pPr>
      <w:r>
        <w:rPr>
          <w:noProof/>
        </w:rPr>
        <w:pict>
          <v:shape id="_x0000_s1306" type="#_x0000_t116" style="position:absolute;margin-left:152.2pt;margin-top:4.35pt;width:43.55pt;height:24pt;z-index:251843584">
            <v:textbox>
              <w:txbxContent>
                <w:p w:rsidR="00E1008B" w:rsidRDefault="00E1008B" w:rsidP="000D2844">
                  <w:pPr>
                    <w:jc w:val="center"/>
                  </w:pPr>
                  <w:r>
                    <w:t>FIN</w:t>
                  </w:r>
                </w:p>
              </w:txbxContent>
            </v:textbox>
          </v:shape>
        </w:pict>
      </w:r>
    </w:p>
    <w:p w:rsidR="005E02B7" w:rsidRPr="00CC4CCB" w:rsidRDefault="005E02B7" w:rsidP="005E02B7">
      <w:pPr>
        <w:pStyle w:val="normal0"/>
      </w:pPr>
    </w:p>
    <w:p w:rsidR="00895CBC" w:rsidRPr="00CC4CCB" w:rsidRDefault="00494CF2" w:rsidP="005E02B7">
      <w:pPr>
        <w:pStyle w:val="normal0"/>
      </w:pPr>
      <w:r>
        <w:rPr>
          <w:noProof/>
        </w:rPr>
        <w:lastRenderedPageBreak/>
        <w:pict>
          <v:shape id="_x0000_s1332" type="#_x0000_t116" style="position:absolute;margin-left:83.95pt;margin-top:2.05pt;width:203.3pt;height:33pt;z-index:251868160">
            <v:textbox>
              <w:txbxContent>
                <w:p w:rsidR="00E1008B" w:rsidRDefault="00E1008B" w:rsidP="00895CBC">
                  <w:pPr>
                    <w:jc w:val="center"/>
                  </w:pPr>
                  <w:r>
                    <w:t>Codificar (elementos)</w:t>
                  </w:r>
                </w:p>
              </w:txbxContent>
            </v:textbox>
          </v:shape>
        </w:pict>
      </w:r>
    </w:p>
    <w:p w:rsidR="00895CBC" w:rsidRPr="00CC4CCB" w:rsidRDefault="00895CBC" w:rsidP="005E02B7">
      <w:pPr>
        <w:pStyle w:val="normal0"/>
      </w:pPr>
    </w:p>
    <w:p w:rsidR="00895CBC" w:rsidRPr="00CC4CCB" w:rsidRDefault="00494CF2"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494CF2" w:rsidP="005E02B7">
      <w:pPr>
        <w:pStyle w:val="normal0"/>
      </w:pPr>
      <w:r>
        <w:rPr>
          <w:noProof/>
        </w:rPr>
        <w:pict>
          <v:shape id="_x0000_s1333" type="#_x0000_t4" style="position:absolute;margin-left:120pt;margin-top:3.95pt;width:117pt;height:76.9pt;z-index:251869184">
            <v:textbox>
              <w:txbxContent>
                <w:p w:rsidR="00E1008B" w:rsidRPr="001E7C11" w:rsidRDefault="00E1008B"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494CF2"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494CF2"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494CF2" w:rsidP="005E02B7">
      <w:pPr>
        <w:pStyle w:val="normal0"/>
      </w:pPr>
      <w:r>
        <w:rPr>
          <w:noProof/>
        </w:rPr>
        <w:pict>
          <v:shape id="_x0000_s1339" type="#_x0000_t109" style="position:absolute;margin-left:109.6pt;margin-top:.35pt;width:137.75pt;height:24.9pt;z-index:251875328">
            <v:textbox style="mso-next-textbox:#_x0000_s1339">
              <w:txbxContent>
                <w:p w:rsidR="00E1008B" w:rsidRDefault="00E1008B" w:rsidP="00895CBC">
                  <w:r>
                    <w:t>getValue(tipo, nombre);</w:t>
                  </w:r>
                </w:p>
              </w:txbxContent>
            </v:textbox>
          </v:shape>
        </w:pict>
      </w:r>
    </w:p>
    <w:p w:rsidR="0055739F" w:rsidRPr="00CC4CCB" w:rsidRDefault="00494CF2"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494CF2"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494CF2"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494CF2" w:rsidP="005E02B7">
      <w:pPr>
        <w:pStyle w:val="normal0"/>
      </w:pPr>
      <w:r>
        <w:rPr>
          <w:noProof/>
        </w:rPr>
        <w:pict>
          <v:shape id="_x0000_s1355" type="#_x0000_t116" style="position:absolute;margin-left:155.95pt;margin-top:13.55pt;width:43.55pt;height:24pt;z-index:251890688">
            <v:textbox>
              <w:txbxContent>
                <w:p w:rsidR="00E1008B" w:rsidRDefault="00E1008B"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Pr="00E1008B" w:rsidRDefault="008D1961" w:rsidP="008D1961">
      <w:pPr>
        <w:rPr>
          <w:sz w:val="28"/>
          <w:szCs w:val="28"/>
        </w:rPr>
      </w:pPr>
      <w:r w:rsidRPr="00E1008B">
        <w:rPr>
          <w:sz w:val="28"/>
          <w:szCs w:val="28"/>
        </w:rP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w:t>
      </w:r>
      <w:r>
        <w:lastRenderedPageBreak/>
        <w:t>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494CF2">
      <w:pPr>
        <w:pStyle w:val="normal0"/>
      </w:pPr>
      <w:hyperlink r:id="rId62">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494CF2" w:rsidP="00775AF7">
      <w:pPr>
        <w:pStyle w:val="normal0"/>
      </w:pPr>
      <w:hyperlink r:id="rId63"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494CF2" w:rsidP="00775AF7">
      <w:pPr>
        <w:pStyle w:val="normal0"/>
        <w:rPr>
          <w:lang w:val="en-US"/>
        </w:rPr>
      </w:pPr>
      <w:hyperlink r:id="rId64">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494CF2" w:rsidP="00775AF7">
      <w:pPr>
        <w:pStyle w:val="normal0"/>
      </w:pPr>
      <w:hyperlink r:id="rId65">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494CF2" w:rsidP="007356EF">
      <w:pPr>
        <w:pStyle w:val="normal0"/>
      </w:pPr>
      <w:hyperlink r:id="rId66">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494CF2" w:rsidP="007356EF">
      <w:pPr>
        <w:pStyle w:val="normal0"/>
      </w:pPr>
      <w:hyperlink r:id="rId67">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494CF2" w:rsidP="007356EF">
      <w:pPr>
        <w:pStyle w:val="normal0"/>
      </w:pPr>
      <w:hyperlink r:id="rId68">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494CF2" w:rsidP="00DF5B34">
      <w:pPr>
        <w:pStyle w:val="normal0"/>
      </w:pPr>
      <w:hyperlink r:id="rId69">
        <w:r w:rsidR="00DF5B34">
          <w:rPr>
            <w:color w:val="1155CC"/>
            <w:u w:val="single"/>
          </w:rPr>
          <w:t>https://msdn.microsoft.com/es-es/library/2h3zzhdw.aspx</w:t>
        </w:r>
      </w:hyperlink>
    </w:p>
    <w:p w:rsidR="00DF5B34" w:rsidRDefault="00494CF2" w:rsidP="00DF5B34">
      <w:pPr>
        <w:pStyle w:val="normal0"/>
      </w:pPr>
      <w:hyperlink r:id="rId70">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494CF2" w:rsidP="00DF5B34">
      <w:pPr>
        <w:pStyle w:val="normal0"/>
      </w:pPr>
      <w:hyperlink r:id="rId71">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494CF2" w:rsidP="00DF5B34">
      <w:pPr>
        <w:pStyle w:val="normal0"/>
      </w:pPr>
      <w:hyperlink r:id="rId72">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494CF2" w:rsidP="00DF5B34">
      <w:pPr>
        <w:pStyle w:val="normal0"/>
      </w:pPr>
      <w:hyperlink r:id="rId73">
        <w:r w:rsidR="00DF5B34">
          <w:rPr>
            <w:color w:val="1155CC"/>
            <w:u w:val="single"/>
          </w:rPr>
          <w:t>https://msdn.microsoft.com/en-us/library/aa664784(v=vs.71).aspx</w:t>
        </w:r>
      </w:hyperlink>
    </w:p>
    <w:p w:rsidR="00DF5B34" w:rsidRDefault="00494CF2" w:rsidP="00DF5B34">
      <w:pPr>
        <w:pStyle w:val="normal0"/>
      </w:pPr>
      <w:hyperlink r:id="rId74">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494CF2" w:rsidP="00DF5B34">
      <w:pPr>
        <w:pStyle w:val="normal0"/>
      </w:pPr>
      <w:hyperlink r:id="rId75">
        <w:r w:rsidR="00DF5B34">
          <w:rPr>
            <w:color w:val="1155CC"/>
            <w:u w:val="single"/>
          </w:rPr>
          <w:t>https://msdn.microsoft.com/es-es/library/chfa2zb8.aspx</w:t>
        </w:r>
      </w:hyperlink>
    </w:p>
    <w:p w:rsidR="00DF5B34" w:rsidRDefault="00494CF2" w:rsidP="00DF5B34">
      <w:pPr>
        <w:pStyle w:val="normal0"/>
      </w:pPr>
      <w:hyperlink r:id="rId76">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494CF2" w:rsidP="00DF5B34">
      <w:pPr>
        <w:pStyle w:val="normal0"/>
      </w:pPr>
      <w:hyperlink r:id="rId77">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494CF2" w:rsidP="002E1BA8">
      <w:pPr>
        <w:pStyle w:val="normal0"/>
      </w:pPr>
      <w:r>
        <w:rPr>
          <w:noProof/>
        </w:rPr>
        <w:pict>
          <v:shape id="_x0000_s1142" type="#_x0000_t109" style="position:absolute;margin-left:124.5pt;margin-top:3pt;width:160.5pt;height:22.5pt;z-index:251736064">
            <v:textbox style="mso-next-textbox:#_x0000_s1142">
              <w:txbxContent>
                <w:p w:rsidR="00E1008B" w:rsidRDefault="00E1008B" w:rsidP="002E1BA8">
                  <w:r>
                    <w:t>clases = Dictionary(tipo, null)</w:t>
                  </w:r>
                </w:p>
                <w:p w:rsidR="00E1008B" w:rsidRDefault="00E1008B" w:rsidP="002E1BA8"/>
              </w:txbxContent>
            </v:textbox>
          </v:shape>
        </w:pict>
      </w:r>
    </w:p>
    <w:p w:rsidR="002E1BA8" w:rsidRDefault="00494CF2"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494CF2" w:rsidP="002E1BA8">
      <w:pPr>
        <w:pStyle w:val="normal0"/>
      </w:pPr>
      <w:r>
        <w:rPr>
          <w:noProof/>
        </w:rPr>
        <w:pict>
          <v:shape id="_x0000_s1143" type="#_x0000_t4" style="position:absolute;margin-left:156pt;margin-top:.6pt;width:98.25pt;height:76.9pt;z-index:251737088">
            <v:textbox style="mso-next-textbox:#_x0000_s1143">
              <w:txbxContent>
                <w:p w:rsidR="00E1008B" w:rsidRDefault="00E1008B" w:rsidP="002E1BA8">
                  <w:pPr>
                    <w:jc w:val="center"/>
                    <w:rPr>
                      <w:sz w:val="18"/>
                      <w:szCs w:val="18"/>
                    </w:rPr>
                  </w:pPr>
                  <w:r w:rsidRPr="001E7C11">
                    <w:rPr>
                      <w:sz w:val="18"/>
                      <w:szCs w:val="18"/>
                    </w:rPr>
                    <w:t xml:space="preserve">Para cada </w:t>
                  </w:r>
                  <w:r>
                    <w:rPr>
                      <w:sz w:val="18"/>
                      <w:szCs w:val="18"/>
                    </w:rPr>
                    <w:t>clase</w:t>
                  </w:r>
                </w:p>
                <w:p w:rsidR="00E1008B" w:rsidRPr="001E7C11" w:rsidRDefault="00E1008B"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494CF2"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E1008B" w:rsidRDefault="00E1008B"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494CF2"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494CF2" w:rsidP="002E1BA8">
      <w:pPr>
        <w:pStyle w:val="normal0"/>
      </w:pPr>
      <w:r>
        <w:rPr>
          <w:noProof/>
        </w:rPr>
        <w:pict>
          <v:shape id="_x0000_s1163" type="#_x0000_t109" style="position:absolute;margin-left:155.25pt;margin-top:2pt;width:96pt;height:22.5pt;z-index:251757568">
            <v:textbox style="mso-next-textbox:#_x0000_s1163">
              <w:txbxContent>
                <w:p w:rsidR="00E1008B"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494CF2"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494CF2">
      <w:r>
        <w:rPr>
          <w:noProof/>
        </w:rPr>
        <w:pict>
          <v:shape id="_x0000_s1360" type="#_x0000_t116" style="position:absolute;margin-left:162pt;margin-top:-.5pt;width:91.5pt;height:28.35pt;z-index:251894784">
            <v:textbox style="mso-next-textbox:#_x0000_s1360">
              <w:txbxContent>
                <w:p w:rsidR="00E1008B" w:rsidRPr="002E1BA8"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E1008B" w:rsidRPr="002E1BA8"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494CF2">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494CF2">
      <w:r>
        <w:rPr>
          <w:noProof/>
        </w:rPr>
        <w:pict>
          <v:shape id="_x0000_s1139" type="#_x0000_t109" style="position:absolute;margin-left:99.75pt;margin-top:3.2pt;width:210pt;height:22.5pt;z-index:251731968">
            <v:textbox style="mso-next-textbox:#_x0000_s1139">
              <w:txbxContent>
                <w:p w:rsidR="00E1008B" w:rsidRDefault="00E1008B" w:rsidP="002E1BA8">
                  <w:r>
                    <w:t>miembros = tipoDeClase.GetMembers()</w:t>
                  </w:r>
                </w:p>
                <w:p w:rsidR="00E1008B" w:rsidRDefault="00E1008B" w:rsidP="002E1BA8"/>
              </w:txbxContent>
            </v:textbox>
          </v:shape>
        </w:pict>
      </w:r>
    </w:p>
    <w:p w:rsidR="002E1BA8" w:rsidRDefault="00494CF2"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494CF2" w:rsidP="002E1BA8">
      <w:pPr>
        <w:pStyle w:val="normal0"/>
      </w:pPr>
      <w:r>
        <w:rPr>
          <w:noProof/>
        </w:rPr>
        <w:pict>
          <v:shape id="_x0000_s1109" type="#_x0000_t4" style="position:absolute;margin-left:121.5pt;margin-top:2.05pt;width:166.5pt;height:39.9pt;z-index:251701248">
            <v:textbox style="mso-next-textbox:#_x0000_s1109">
              <w:txbxContent>
                <w:p w:rsidR="00E1008B" w:rsidRPr="001E7C11" w:rsidRDefault="00E1008B" w:rsidP="002E1BA8">
                  <w:pPr>
                    <w:jc w:val="center"/>
                    <w:rPr>
                      <w:sz w:val="18"/>
                      <w:szCs w:val="18"/>
                    </w:rPr>
                  </w:pPr>
                  <w:r>
                    <w:rPr>
                      <w:sz w:val="18"/>
                      <w:szCs w:val="18"/>
                    </w:rPr>
                    <w:t>tipoDeCodificacion</w:t>
                  </w:r>
                </w:p>
              </w:txbxContent>
            </v:textbox>
          </v:shape>
        </w:pict>
      </w:r>
    </w:p>
    <w:p w:rsidR="002E1BA8" w:rsidRDefault="00494CF2"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494CF2" w:rsidP="002E1BA8">
      <w:pPr>
        <w:pStyle w:val="normal0"/>
      </w:pPr>
      <w:r>
        <w:rPr>
          <w:noProof/>
        </w:rPr>
        <w:pict>
          <v:shape id="_x0000_s1154" type="#_x0000_t109" style="position:absolute;margin-left:251.25pt;margin-top:10.3pt;width:150pt;height:20.25pt;z-index:251748352">
            <v:textbox style="mso-next-textbox:#_x0000_s1154">
              <w:txbxContent>
                <w:p w:rsidR="00E1008B" w:rsidRPr="00C3161F" w:rsidRDefault="00E1008B"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E1008B" w:rsidRDefault="00E1008B" w:rsidP="00C3161F">
                  <w:pPr>
                    <w:jc w:val="center"/>
                  </w:pPr>
                  <w:r>
                    <w:rPr>
                      <w:sz w:val="18"/>
                      <w:szCs w:val="18"/>
                    </w:rPr>
                    <w:t>XML</w:t>
                  </w:r>
                </w:p>
              </w:txbxContent>
            </v:textbox>
          </v:shape>
        </w:pict>
      </w:r>
    </w:p>
    <w:p w:rsidR="002E1BA8" w:rsidRDefault="00494CF2"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494CF2" w:rsidP="002E1BA8">
      <w:pPr>
        <w:pStyle w:val="normal0"/>
      </w:pPr>
      <w:r>
        <w:rPr>
          <w:noProof/>
        </w:rPr>
        <w:pict>
          <v:shape id="_x0000_s1194" type="#_x0000_t109" style="position:absolute;margin-left:184.75pt;margin-top:10.7pt;width:42.75pt;height:20.25pt;z-index:251763712">
            <v:textbox style="mso-next-textbox:#_x0000_s1194">
              <w:txbxContent>
                <w:p w:rsidR="00E1008B" w:rsidRDefault="00E1008B"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E1008B" w:rsidRPr="00C3161F" w:rsidRDefault="00E1008B" w:rsidP="00280864">
                  <w:r>
                    <w:rPr>
                      <w:rFonts w:ascii="Consolas" w:hAnsi="Consolas" w:cs="Consolas"/>
                      <w:sz w:val="19"/>
                      <w:szCs w:val="19"/>
                      <w:highlight w:val="white"/>
                    </w:rPr>
                    <w:t>GenerateCodeCSV(miembros)</w:t>
                  </w:r>
                </w:p>
              </w:txbxContent>
            </v:textbox>
          </v:shape>
        </w:pict>
      </w:r>
    </w:p>
    <w:p w:rsidR="002E1BA8" w:rsidRDefault="00494CF2"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494CF2">
      <w:r>
        <w:rPr>
          <w:noProof/>
        </w:rPr>
        <w:pict>
          <v:shape id="_x0000_s1199" type="#_x0000_t116" style="position:absolute;margin-left:182.2pt;margin-top:37.75pt;width:43.55pt;height:24pt;z-index:251768832">
            <v:textbox style="mso-next-textbox:#_x0000_s1199">
              <w:txbxContent>
                <w:p w:rsidR="00E1008B" w:rsidRDefault="00E1008B"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494CF2" w:rsidP="000E3594">
      <w:r>
        <w:rPr>
          <w:noProof/>
        </w:rPr>
        <w:lastRenderedPageBreak/>
        <w:pict>
          <v:shape id="_x0000_s1203" type="#_x0000_t116" style="position:absolute;margin-left:121.5pt;margin-top:14pt;width:166.5pt;height:28.35pt;z-index:251773952">
            <v:textbox style="mso-next-textbox:#_x0000_s1203">
              <w:txbxContent>
                <w:p w:rsidR="00E1008B" w:rsidRPr="002E1BA8" w:rsidRDefault="00E1008B"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494CF2"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494CF2" w:rsidP="000E3594">
      <w:r>
        <w:rPr>
          <w:noProof/>
        </w:rPr>
        <w:pict>
          <v:shape id="_x0000_s1204" type="#_x0000_t109" style="position:absolute;margin-left:99.75pt;margin-top:3.2pt;width:214.5pt;height:41.3pt;z-index:251774976">
            <v:textbox style="mso-next-textbox:#_x0000_s1204">
              <w:txbxContent>
                <w:p w:rsidR="00E1008B" w:rsidRDefault="00E1008B" w:rsidP="000E3594">
                  <w:r>
                    <w:t>strEncode = &lt;código del serializador&gt;</w:t>
                  </w:r>
                </w:p>
                <w:p w:rsidR="00E1008B" w:rsidRDefault="00E1008B"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494CF2"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494CF2" w:rsidP="000E3594">
      <w:pPr>
        <w:pStyle w:val="normal0"/>
      </w:pPr>
      <w:r>
        <w:rPr>
          <w:noProof/>
        </w:rPr>
        <w:pict>
          <v:shape id="_x0000_s1200" type="#_x0000_t4" style="position:absolute;margin-left:140.25pt;margin-top:5.5pt;width:129pt;height:72.1pt;z-index:251770880">
            <v:textbox style="mso-next-textbox:#_x0000_s1200" inset=",.3mm,,.3mm">
              <w:txbxContent>
                <w:p w:rsidR="00E1008B" w:rsidRDefault="00E1008B" w:rsidP="000E3594">
                  <w:pPr>
                    <w:jc w:val="center"/>
                    <w:rPr>
                      <w:sz w:val="18"/>
                      <w:szCs w:val="18"/>
                    </w:rPr>
                  </w:pPr>
                  <w:r>
                    <w:rPr>
                      <w:sz w:val="18"/>
                      <w:szCs w:val="18"/>
                    </w:rPr>
                    <w:t xml:space="preserve">Para cada miembro </w:t>
                  </w:r>
                </w:p>
                <w:p w:rsidR="00E1008B" w:rsidRPr="001E7C11" w:rsidRDefault="00E1008B"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494CF2"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494CF2"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494CF2" w:rsidP="000E3594">
      <w:pPr>
        <w:pStyle w:val="normal0"/>
      </w:pPr>
      <w:r>
        <w:rPr>
          <w:noProof/>
        </w:rPr>
        <w:pict>
          <v:shape id="_x0000_s1220" type="#_x0000_t4" style="position:absolute;margin-left:140.25pt;margin-top:9.25pt;width:129pt;height:55.6pt;z-index:251791360">
            <v:textbox style="mso-next-textbox:#_x0000_s1220">
              <w:txbxContent>
                <w:p w:rsidR="00E1008B" w:rsidRPr="001E7C11" w:rsidRDefault="00E1008B"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494CF2">
      <w:r>
        <w:rPr>
          <w:noProof/>
        </w:rPr>
        <w:pict>
          <v:shape id="_x0000_s1217" type="#_x0000_t116" style="position:absolute;margin-left:175.45pt;margin-top:146.5pt;width:65.3pt;height:24pt;z-index:251788288">
            <v:textbox style="mso-next-textbox:#_x0000_s1217">
              <w:txbxContent>
                <w:p w:rsidR="00E1008B" w:rsidRPr="00D047A6" w:rsidRDefault="00E1008B"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E1008B" w:rsidRPr="00C3161F" w:rsidRDefault="00E1008B"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494CF2">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494CF2" w:rsidP="00502282">
      <w:r>
        <w:rPr>
          <w:noProof/>
        </w:rPr>
        <w:pict>
          <v:shape id="_x0000_s1365" type="#_x0000_t116" style="position:absolute;margin-left:158.25pt;margin-top:-.55pt;width:97.5pt;height:28.35pt;z-index:251899904">
            <v:textbox style="mso-next-textbox:#_x0000_s1365">
              <w:txbxContent>
                <w:p w:rsidR="00E1008B" w:rsidRPr="002E1BA8" w:rsidRDefault="00E1008B" w:rsidP="00502282">
                  <w:r>
                    <w:rPr>
                      <w:rFonts w:ascii="Consolas" w:hAnsi="Consolas" w:cs="Consolas"/>
                      <w:sz w:val="19"/>
                      <w:szCs w:val="19"/>
                    </w:rPr>
                    <w:t>getValueCSV(t)</w:t>
                  </w:r>
                </w:p>
              </w:txbxContent>
            </v:textbox>
          </v:shape>
        </w:pict>
      </w:r>
    </w:p>
    <w:p w:rsidR="00502282" w:rsidRDefault="00494CF2" w:rsidP="00502282">
      <w:r>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494CF2" w:rsidP="00502282">
      <w:r>
        <w:rPr>
          <w:noProof/>
        </w:rPr>
        <w:pict>
          <v:shape id="_x0000_s1362" type="#_x0000_t4" style="position:absolute;margin-left:142.5pt;margin-top:3.2pt;width:129pt;height:72.1pt;z-index:251896832">
            <v:textbox style="mso-next-textbox:#_x0000_s1362" inset=",.3mm,,.3mm">
              <w:txbxContent>
                <w:p w:rsidR="00E1008B" w:rsidRPr="001023C7" w:rsidRDefault="00E1008B" w:rsidP="00502282">
                  <w:pPr>
                    <w:jc w:val="center"/>
                    <w:rPr>
                      <w:sz w:val="18"/>
                      <w:szCs w:val="18"/>
                      <w:lang w:val="en-US"/>
                    </w:rPr>
                  </w:pPr>
                  <w:r w:rsidRPr="001023C7">
                    <w:rPr>
                      <w:sz w:val="18"/>
                      <w:szCs w:val="18"/>
                      <w:lang w:val="en-US"/>
                    </w:rPr>
                    <w:t>t="String" OR isEnum OR</w:t>
                  </w:r>
                </w:p>
                <w:p w:rsidR="00E1008B" w:rsidRPr="001023C7" w:rsidRDefault="00E1008B"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494CF2" w:rsidP="00502282">
      <w:pPr>
        <w:pStyle w:val="normal0"/>
      </w:pPr>
      <w:r w:rsidRPr="00494CF2">
        <w:rPr>
          <w:noProof/>
          <w:lang w:val="es-ES" w:eastAsia="es-ES"/>
        </w:rPr>
        <w:pict>
          <v:shape id="_x0000_s1426" type="#_x0000_t116" style="position:absolute;margin-left:291.75pt;margin-top:164.1pt;width:97.5pt;height:28.35pt;z-index:251943936">
            <v:textbox style="mso-next-textbox:#_x0000_s1426">
              <w:txbxContent>
                <w:p w:rsidR="00E1008B" w:rsidRPr="002E1BA8" w:rsidRDefault="00E1008B" w:rsidP="001E49D5">
                  <w:r>
                    <w:rPr>
                      <w:rFonts w:ascii="Consolas" w:hAnsi="Consolas" w:cs="Consolas"/>
                      <w:sz w:val="19"/>
                      <w:szCs w:val="19"/>
                    </w:rPr>
                    <w:t>procesarIList</w:t>
                  </w:r>
                </w:p>
              </w:txbxContent>
            </v:textbox>
          </v:shape>
        </w:pict>
      </w:r>
      <w:r w:rsidRPr="00494CF2">
        <w:rPr>
          <w:noProof/>
          <w:lang w:val="es-ES" w:eastAsia="es-ES"/>
        </w:rPr>
        <w:pict>
          <v:shape id="_x0000_s1425" type="#_x0000_t4" style="position:absolute;margin-left:158.25pt;margin-top:154.1pt;width:97.5pt;height:45.85pt;z-index:251942912">
            <v:textbox style="mso-next-textbox:#_x0000_s1425">
              <w:txbxContent>
                <w:p w:rsidR="00E1008B" w:rsidRPr="001E7C11" w:rsidRDefault="00E1008B" w:rsidP="001E49D5">
                  <w:pPr>
                    <w:jc w:val="center"/>
                    <w:rPr>
                      <w:sz w:val="18"/>
                      <w:szCs w:val="18"/>
                    </w:rPr>
                  </w:pPr>
                  <w:r>
                    <w:rPr>
                      <w:sz w:val="18"/>
                      <w:szCs w:val="18"/>
                    </w:rPr>
                    <w:t xml:space="preserve">t.isList </w:t>
                  </w:r>
                </w:p>
              </w:txbxContent>
            </v:textbox>
          </v:shape>
        </w:pict>
      </w:r>
      <w:r w:rsidRPr="00494CF2">
        <w:rPr>
          <w:noProof/>
          <w:lang w:val="es-ES" w:eastAsia="es-ES"/>
        </w:rPr>
        <w:pict>
          <v:shape id="_x0000_s1428" type="#_x0000_t32" style="position:absolute;margin-left:389.25pt;margin-top:176.7pt;width:35.25pt;height:0;flip:x;z-index:251945984" o:connectortype="straight"/>
        </w:pict>
      </w:r>
      <w:r w:rsidRPr="00494CF2">
        <w:rPr>
          <w:noProof/>
          <w:lang w:val="es-ES" w:eastAsia="es-ES"/>
        </w:rPr>
        <w:pict>
          <v:shape id="_x0000_s1381" type="#_x0000_t32" style="position:absolute;margin-left:270pt;margin-top:9.45pt;width:92.25pt;height:0;flip:x;z-index:251916288" o:connectortype="straight"/>
        </w:pict>
      </w:r>
      <w:r>
        <w:rPr>
          <w:noProof/>
        </w:rPr>
        <w:pict>
          <v:shape id="_x0000_s1369" type="#_x0000_t32" style="position:absolute;margin-left:363pt;margin-top:9.45pt;width:.05pt;height:18.75pt;z-index:251904000" o:connectortype="straight">
            <v:stroke endarrow="block"/>
          </v:shape>
        </w:pict>
      </w:r>
      <w:r w:rsidRPr="00494CF2">
        <w:rPr>
          <w:noProof/>
          <w:lang w:val="es-ES" w:eastAsia="es-ES"/>
        </w:rPr>
        <w:pict>
          <v:shape id="_x0000_s1421" type="#_x0000_t116" style="position:absolute;margin-left:291.75pt;margin-top:98.1pt;width:97.5pt;height:28.35pt;z-index:251938816">
            <v:textbox style="mso-next-textbox:#_x0000_s1421">
              <w:txbxContent>
                <w:p w:rsidR="00E1008B" w:rsidRPr="002E1BA8" w:rsidRDefault="00E1008B" w:rsidP="001E49D5">
                  <w:r>
                    <w:rPr>
                      <w:rFonts w:ascii="Consolas" w:hAnsi="Consolas" w:cs="Consolas"/>
                      <w:sz w:val="19"/>
                      <w:szCs w:val="19"/>
                    </w:rPr>
                    <w:t>procesarArray</w:t>
                  </w:r>
                </w:p>
              </w:txbxContent>
            </v:textbox>
          </v:shape>
        </w:pict>
      </w:r>
      <w:r w:rsidRPr="00494CF2">
        <w:rPr>
          <w:noProof/>
          <w:lang w:val="es-ES" w:eastAsia="es-ES"/>
        </w:rPr>
        <w:pict>
          <v:shape id="_x0000_s1422" type="#_x0000_t32" style="position:absolute;margin-left:256.5pt;margin-top:110.7pt;width:36pt;height:0;z-index:251939840" o:connectortype="straight">
            <v:stroke endarrow="block"/>
          </v:shape>
        </w:pict>
      </w:r>
      <w:r w:rsidRPr="00494CF2">
        <w:rPr>
          <w:noProof/>
          <w:lang w:val="es-ES" w:eastAsia="es-ES"/>
        </w:rPr>
        <w:pict>
          <v:shape id="_x0000_s1427" type="#_x0000_t32" style="position:absolute;margin-left:256.5pt;margin-top:176.7pt;width:36pt;height:0;z-index:251944960" o:connectortype="straight">
            <v:stroke endarrow="block"/>
          </v:shape>
        </w:pict>
      </w:r>
    </w:p>
    <w:p w:rsidR="00502282" w:rsidRDefault="00494CF2" w:rsidP="00502282">
      <w:pPr>
        <w:pStyle w:val="normal0"/>
      </w:pPr>
      <w:r>
        <w:rPr>
          <w:noProof/>
        </w:rPr>
        <w:pict>
          <v:shape id="_x0000_s1366" type="#_x0000_t109" style="position:absolute;margin-left:243.75pt;margin-top:13.7pt;width:240pt;height:41.3pt;z-index:251900928">
            <v:textbox style="mso-next-textbox:#_x0000_s1366">
              <w:txbxContent>
                <w:p w:rsidR="00E1008B" w:rsidRDefault="00E1008B" w:rsidP="00502282">
                  <w:r>
                    <w:t>strEncode = &lt;añadir valor&gt;+","</w:t>
                  </w:r>
                </w:p>
                <w:p w:rsidR="00E1008B" w:rsidRDefault="00E1008B" w:rsidP="00502282">
                  <w:r>
                    <w:t>strDecode = &lt;extraer valor&gt;+&lt;asignar valor&gt;</w:t>
                  </w:r>
                </w:p>
              </w:txbxContent>
            </v:textbox>
          </v:shape>
        </w:pict>
      </w:r>
    </w:p>
    <w:p w:rsidR="00502282" w:rsidRDefault="00502282" w:rsidP="00502282">
      <w:pPr>
        <w:pStyle w:val="normal0"/>
      </w:pPr>
    </w:p>
    <w:p w:rsidR="00502282" w:rsidRDefault="00494CF2" w:rsidP="00502282">
      <w:pPr>
        <w:pStyle w:val="normal0"/>
      </w:pPr>
      <w:r>
        <w:rPr>
          <w:noProof/>
        </w:rPr>
        <w:pict>
          <v:shape id="_x0000_s1372" type="#_x0000_t32" style="position:absolute;margin-left:207pt;margin-top:2.6pt;width:.05pt;height:41.9pt;z-index:251907072" o:connectortype="straight">
            <v:stroke endarrow="block"/>
          </v:shape>
        </w:pict>
      </w:r>
    </w:p>
    <w:p w:rsidR="00502282" w:rsidRDefault="00494CF2" w:rsidP="00502282">
      <w:pPr>
        <w:pStyle w:val="normal0"/>
      </w:pPr>
      <w:r w:rsidRPr="00494CF2">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494CF2" w:rsidP="00502282">
      <w:pPr>
        <w:pStyle w:val="normal0"/>
      </w:pPr>
      <w:r>
        <w:rPr>
          <w:noProof/>
        </w:rPr>
        <w:pict>
          <v:shape id="_x0000_s1374" type="#_x0000_t4" style="position:absolute;margin-left:158.25pt;margin-top:.85pt;width:97.5pt;height:45.85pt;z-index:251909120">
            <v:textbox style="mso-next-textbox:#_x0000_s1374">
              <w:txbxContent>
                <w:p w:rsidR="00E1008B" w:rsidRPr="001E7C11" w:rsidRDefault="00E1008B" w:rsidP="00502282">
                  <w:pPr>
                    <w:jc w:val="center"/>
                    <w:rPr>
                      <w:sz w:val="18"/>
                      <w:szCs w:val="18"/>
                    </w:rPr>
                  </w:pPr>
                  <w:r>
                    <w:rPr>
                      <w:sz w:val="18"/>
                      <w:szCs w:val="18"/>
                    </w:rPr>
                    <w:t xml:space="preserve">t.isArray </w:t>
                  </w:r>
                </w:p>
              </w:txbxContent>
            </v:textbox>
          </v:shape>
        </w:pict>
      </w:r>
    </w:p>
    <w:p w:rsidR="00502282" w:rsidRDefault="00494CF2" w:rsidP="00502282">
      <w:pPr>
        <w:pStyle w:val="normal0"/>
      </w:pPr>
      <w:r w:rsidRPr="00494CF2">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494CF2" w:rsidP="00502282">
      <w:pPr>
        <w:pStyle w:val="normal0"/>
      </w:pPr>
      <w:r w:rsidRPr="00494CF2">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494CF2" w:rsidP="00502282">
      <w:r w:rsidRPr="00494CF2">
        <w:rPr>
          <w:noProof/>
          <w:lang w:val="es-ES" w:eastAsia="es-ES"/>
        </w:rPr>
        <w:pict>
          <v:shape id="_x0000_s1434" type="#_x0000_t32" style="position:absolute;margin-left:206.3pt;margin-top:10.85pt;width:0;height:16.4pt;z-index:251952128" o:connectortype="straight">
            <v:stroke endarrow="block"/>
          </v:shape>
        </w:pict>
      </w:r>
    </w:p>
    <w:p w:rsidR="00502282" w:rsidRDefault="00494CF2" w:rsidP="00502282">
      <w:r w:rsidRPr="00494CF2">
        <w:rPr>
          <w:noProof/>
          <w:lang w:val="es-ES" w:eastAsia="es-ES"/>
        </w:rPr>
        <w:pict>
          <v:shape id="_x0000_s1430" type="#_x0000_t4" style="position:absolute;margin-left:144.75pt;margin-top:12.7pt;width:122.25pt;height:45.85pt;z-index:251948032">
            <v:textbox style="mso-next-textbox:#_x0000_s1430">
              <w:txbxContent>
                <w:p w:rsidR="00E1008B" w:rsidRPr="001E7C11" w:rsidRDefault="00E1008B" w:rsidP="001E49D5">
                  <w:pPr>
                    <w:jc w:val="center"/>
                    <w:rPr>
                      <w:sz w:val="18"/>
                      <w:szCs w:val="18"/>
                    </w:rPr>
                  </w:pPr>
                  <w:r>
                    <w:rPr>
                      <w:sz w:val="18"/>
                      <w:szCs w:val="18"/>
                    </w:rPr>
                    <w:t>t.isDictionary</w:t>
                  </w:r>
                </w:p>
              </w:txbxContent>
            </v:textbox>
          </v:shape>
        </w:pict>
      </w:r>
    </w:p>
    <w:p w:rsidR="00502282" w:rsidRDefault="00494CF2" w:rsidP="00502282">
      <w:r w:rsidRPr="00494CF2">
        <w:rPr>
          <w:noProof/>
          <w:lang w:val="es-ES" w:eastAsia="es-ES"/>
        </w:rPr>
        <w:pict>
          <v:shape id="_x0000_s1431" type="#_x0000_t116" style="position:absolute;margin-left:292.5pt;margin-top:8.2pt;width:119.25pt;height:28.35pt;z-index:251949056">
            <v:textbox style="mso-next-textbox:#_x0000_s1431">
              <w:txbxContent>
                <w:p w:rsidR="00E1008B" w:rsidRPr="002E1BA8" w:rsidRDefault="00E1008B" w:rsidP="001E49D5">
                  <w:r>
                    <w:rPr>
                      <w:rFonts w:ascii="Consolas" w:hAnsi="Consolas" w:cs="Consolas"/>
                      <w:sz w:val="19"/>
                      <w:szCs w:val="19"/>
                    </w:rPr>
                    <w:t>procesarDictionary</w:t>
                  </w:r>
                </w:p>
              </w:txbxContent>
            </v:textbox>
          </v:shape>
        </w:pict>
      </w:r>
    </w:p>
    <w:p w:rsidR="00502282" w:rsidRDefault="00494CF2" w:rsidP="00502282">
      <w:r w:rsidRPr="00494CF2">
        <w:rPr>
          <w:noProof/>
          <w:lang w:val="es-ES" w:eastAsia="es-ES"/>
        </w:rPr>
        <w:pict>
          <v:shape id="_x0000_s1433" type="#_x0000_t32" style="position:absolute;margin-left:411.75pt;margin-top:6.25pt;width:13.5pt;height:.05pt;flip:x;z-index:251951104" o:connectortype="straight"/>
        </w:pict>
      </w:r>
      <w:r w:rsidRPr="00494CF2">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494CF2" w:rsidP="00502282">
      <w:r w:rsidRPr="00494CF2">
        <w:rPr>
          <w:noProof/>
          <w:lang w:val="es-ES" w:eastAsia="es-ES"/>
        </w:rPr>
        <w:pict>
          <v:shape id="_x0000_s1435" type="#_x0000_t32" style="position:absolute;margin-left:206.25pt;margin-top:.4pt;width:0;height:16.4pt;z-index:251953152" o:connectortype="straight">
            <v:stroke endarrow="block"/>
          </v:shape>
        </w:pict>
      </w:r>
    </w:p>
    <w:p w:rsidR="00502282" w:rsidRDefault="00494CF2" w:rsidP="00502282">
      <w:r w:rsidRPr="00494CF2">
        <w:rPr>
          <w:noProof/>
          <w:lang w:val="es-ES" w:eastAsia="es-ES"/>
        </w:rPr>
        <w:pict>
          <v:shape id="_x0000_s1436" type="#_x0000_t109" style="position:absolute;margin-left:91.5pt;margin-top:3pt;width:229.5pt;height:41.3pt;z-index:251954176">
            <v:textbox style="mso-next-textbox:#_x0000_s1436">
              <w:txbxContent>
                <w:p w:rsidR="00E1008B" w:rsidRDefault="00E1008B" w:rsidP="001E49D5">
                  <w:r>
                    <w:t>strEncode = &lt;añadir TipoCodec.encode&gt;</w:t>
                  </w:r>
                </w:p>
                <w:p w:rsidR="00E1008B" w:rsidRDefault="00E1008B" w:rsidP="001E49D5">
                  <w:r>
                    <w:t>strDecode = &lt;ejecutar TipoCodec.decode&gt;</w:t>
                  </w:r>
                </w:p>
              </w:txbxContent>
            </v:textbox>
          </v:shape>
        </w:pict>
      </w:r>
    </w:p>
    <w:p w:rsidR="00502282" w:rsidRDefault="00502282" w:rsidP="00502282"/>
    <w:p w:rsidR="00502282" w:rsidRDefault="00502282" w:rsidP="00502282"/>
    <w:p w:rsidR="00502282" w:rsidRDefault="00494CF2" w:rsidP="00502282">
      <w:r w:rsidRPr="00494CF2">
        <w:rPr>
          <w:noProof/>
          <w:lang w:val="es-ES" w:eastAsia="es-ES"/>
        </w:rPr>
        <w:pict>
          <v:shape id="_x0000_s1437" type="#_x0000_t32" style="position:absolute;margin-left:206.25pt;margin-top:1.5pt;width:0;height:32.9pt;z-index:251955200" o:connectortype="straight">
            <v:stroke endarrow="block"/>
          </v:shape>
        </w:pict>
      </w:r>
    </w:p>
    <w:p w:rsidR="00502282" w:rsidRDefault="00494CF2">
      <w:r>
        <w:rPr>
          <w:noProof/>
        </w:rPr>
        <w:pict>
          <v:shape id="_x0000_s1371" type="#_x0000_t116" style="position:absolute;margin-left:173.95pt;margin-top:151.9pt;width:65.3pt;height:24pt;z-index:251906048">
            <v:textbox style="mso-next-textbox:#_x0000_s1371">
              <w:txbxContent>
                <w:p w:rsidR="00E1008B" w:rsidRPr="00D047A6" w:rsidRDefault="00E1008B" w:rsidP="00502282">
                  <w:pPr>
                    <w:jc w:val="center"/>
                    <w:rPr>
                      <w:sz w:val="18"/>
                      <w:szCs w:val="18"/>
                    </w:rPr>
                  </w:pPr>
                  <w:r w:rsidRPr="00D047A6">
                    <w:rPr>
                      <w:sz w:val="18"/>
                      <w:szCs w:val="18"/>
                    </w:rPr>
                    <w:t>VOLVER</w:t>
                  </w:r>
                </w:p>
              </w:txbxContent>
            </v:textbox>
          </v:shape>
        </w:pict>
      </w:r>
      <w:r w:rsidRPr="00494CF2">
        <w:rPr>
          <w:noProof/>
          <w:lang w:val="es-ES" w:eastAsia="es-ES"/>
        </w:rPr>
        <w:pict>
          <v:shape id="_x0000_s1424" type="#_x0000_t32" style="position:absolute;margin-left:207.05pt;margin-top:69.4pt;width:218.2pt;height:0;flip:x;z-index:251941888" o:connectortype="straight">
            <v:stroke endarrow="block"/>
          </v:shape>
        </w:pict>
      </w:r>
      <w:r w:rsidRPr="00494CF2">
        <w:rPr>
          <w:noProof/>
          <w:lang w:val="es-ES" w:eastAsia="es-ES"/>
        </w:rPr>
        <w:pict>
          <v:shape id="_x0000_s1385" type="#_x0000_t32" style="position:absolute;margin-left:206.3pt;margin-top:46.9pt;width:.7pt;height:102.75pt;flip:x;z-index:251920384" o:connectortype="straight">
            <v:stroke endarrow="block"/>
          </v:shape>
        </w:pict>
      </w:r>
      <w:r w:rsidRPr="00494CF2">
        <w:rPr>
          <w:noProof/>
          <w:lang w:val="es-ES" w:eastAsia="es-ES"/>
        </w:rPr>
        <w:pict>
          <v:shape id="_x0000_s1438" type="#_x0000_t109" style="position:absolute;margin-left:99pt;margin-top:19.85pt;width:214.5pt;height:26.3pt;z-index:251956224">
            <v:textbox style="mso-next-textbox:#_x0000_s1438">
              <w:txbxContent>
                <w:p w:rsidR="00E1008B" w:rsidRDefault="00E1008B" w:rsidP="00C13BA7">
                  <w:r>
                    <w:t>&lt;añadir TipoCodec al dictionary clases&gt;</w:t>
                  </w:r>
                </w:p>
              </w:txbxContent>
            </v:textbox>
          </v:shape>
        </w:pict>
      </w:r>
      <w:r w:rsidR="00502282">
        <w:br w:type="page"/>
      </w:r>
      <w:r w:rsidRPr="00494CF2">
        <w:rPr>
          <w:noProof/>
          <w:lang w:val="es-ES" w:eastAsia="es-ES"/>
        </w:rPr>
        <w:lastRenderedPageBreak/>
        <w:pict>
          <v:shape id="_x0000_s1491" type="#_x0000_t116" style="position:absolute;margin-left:182.2pt;margin-top:610.2pt;width:65.3pt;height:24pt;z-index:252007424">
            <v:textbox style="mso-next-textbox:#_x0000_s1491">
              <w:txbxContent>
                <w:p w:rsidR="00E1008B" w:rsidRPr="00D047A6" w:rsidRDefault="00E1008B" w:rsidP="000B0B62">
                  <w:pPr>
                    <w:jc w:val="center"/>
                    <w:rPr>
                      <w:sz w:val="18"/>
                      <w:szCs w:val="18"/>
                    </w:rPr>
                  </w:pPr>
                  <w:r w:rsidRPr="00D047A6">
                    <w:rPr>
                      <w:sz w:val="18"/>
                      <w:szCs w:val="18"/>
                    </w:rPr>
                    <w:t>VOLVER</w:t>
                  </w:r>
                </w:p>
              </w:txbxContent>
            </v:textbox>
          </v:shape>
        </w:pict>
      </w:r>
      <w:r w:rsidRPr="00494CF2">
        <w:rPr>
          <w:noProof/>
          <w:lang w:val="es-ES" w:eastAsia="es-ES"/>
        </w:rPr>
        <w:pict>
          <v:shape id="_x0000_s1486" type="#_x0000_t32" style="position:absolute;margin-left:214.6pt;margin-top:597.65pt;width:.05pt;height:12.55pt;z-index:252003328" o:connectortype="straight">
            <v:stroke endarrow="block"/>
          </v:shape>
        </w:pict>
      </w:r>
      <w:r w:rsidRPr="00494CF2">
        <w:rPr>
          <w:noProof/>
          <w:lang w:val="es-ES" w:eastAsia="es-ES"/>
        </w:rPr>
        <w:pict>
          <v:shape id="_x0000_s1462" type="#_x0000_t109" style="position:absolute;margin-left:123.8pt;margin-top:563.15pt;width:180.7pt;height:34.6pt;z-index:251979776">
            <v:textbox style="mso-next-textbox:#_x0000_s1462">
              <w:txbxContent>
                <w:p w:rsidR="00E1008B" w:rsidRDefault="00E1008B" w:rsidP="00822B8B">
                  <w:r>
                    <w:t xml:space="preserve">strEncode = " } // fin del foreach" </w:t>
                  </w:r>
                </w:p>
                <w:p w:rsidR="00E1008B" w:rsidRDefault="00E1008B" w:rsidP="00F557BB">
                  <w:r>
                    <w:t xml:space="preserve">strDecode = " } // fin del for" </w:t>
                  </w:r>
                </w:p>
                <w:p w:rsidR="00E1008B" w:rsidRDefault="00E1008B" w:rsidP="00822B8B"/>
              </w:txbxContent>
            </v:textbox>
          </v:shape>
        </w:pict>
      </w:r>
      <w:r w:rsidRPr="00494CF2">
        <w:rPr>
          <w:noProof/>
          <w:lang w:val="es-ES" w:eastAsia="es-ES"/>
        </w:rPr>
        <w:pict>
          <v:shape id="_x0000_s1463" type="#_x0000_t32" style="position:absolute;margin-left:214.6pt;margin-top:550.4pt;width:0;height:12.55pt;z-index:251980800" o:connectortype="straight">
            <v:stroke endarrow="block"/>
          </v:shape>
        </w:pict>
      </w:r>
      <w:r w:rsidRPr="00494CF2">
        <w:rPr>
          <w:noProof/>
          <w:lang w:val="es-ES" w:eastAsia="es-ES"/>
        </w:rPr>
        <w:pict>
          <v:shape id="_x0000_s1460" type="#_x0000_t109" style="position:absolute;margin-left:99.75pt;margin-top:531pt;width:227.3pt;height:19.7pt;z-index:251977728">
            <v:textbox style="mso-next-textbox:#_x0000_s1460">
              <w:txbxContent>
                <w:p w:rsidR="00E1008B" w:rsidRDefault="00E1008B" w:rsidP="00822B8B">
                  <w:r>
                    <w:t>strDecode = &lt;añadir elementoAux a lista&gt;</w:t>
                  </w:r>
                </w:p>
              </w:txbxContent>
            </v:textbox>
          </v:shape>
        </w:pict>
      </w:r>
      <w:r w:rsidRPr="00494CF2">
        <w:rPr>
          <w:noProof/>
          <w:lang w:val="es-ES" w:eastAsia="es-ES"/>
        </w:rPr>
        <w:pict>
          <v:shape id="_x0000_s1461" type="#_x0000_t32" style="position:absolute;margin-left:213.85pt;margin-top:516.75pt;width:0;height:12.55pt;z-index:251978752" o:connectortype="straight">
            <v:stroke endarrow="block"/>
          </v:shape>
        </w:pict>
      </w:r>
      <w:r w:rsidRPr="00494CF2">
        <w:rPr>
          <w:noProof/>
          <w:lang w:val="es-ES" w:eastAsia="es-ES"/>
        </w:rPr>
        <w:pict>
          <v:shape id="_x0000_s1454" type="#_x0000_t116" style="position:absolute;margin-left:109.6pt;margin-top:490.5pt;width:211.4pt;height:27pt;z-index:251972608">
            <v:textbox style="mso-next-textbox:#_x0000_s1454">
              <w:txbxContent>
                <w:p w:rsidR="00E1008B" w:rsidRPr="002E1BA8" w:rsidRDefault="00E1008B" w:rsidP="008654A1">
                  <w:r>
                    <w:rPr>
                      <w:rFonts w:ascii="Consolas" w:hAnsi="Consolas" w:cs="Consolas"/>
                      <w:sz w:val="19"/>
                      <w:szCs w:val="19"/>
                    </w:rPr>
                    <w:t>elementoAux = getValueCSV (tElem)</w:t>
                  </w:r>
                </w:p>
              </w:txbxContent>
            </v:textbox>
          </v:shape>
        </w:pict>
      </w:r>
      <w:r w:rsidRPr="00494CF2">
        <w:rPr>
          <w:noProof/>
          <w:lang w:val="es-ES" w:eastAsia="es-ES"/>
        </w:rPr>
        <w:pict>
          <v:shape id="_x0000_s1453" type="#_x0000_t32" style="position:absolute;margin-left:214.6pt;margin-top:472.45pt;width:0;height:18.05pt;z-index:251971584" o:connectortype="straight">
            <v:stroke endarrow="block"/>
          </v:shape>
        </w:pict>
      </w:r>
      <w:r w:rsidRPr="00494CF2">
        <w:rPr>
          <w:noProof/>
          <w:lang w:val="es-ES" w:eastAsia="es-ES"/>
        </w:rPr>
        <w:pict>
          <v:shape id="_x0000_s1445" type="#_x0000_t109" style="position:absolute;margin-left:102.8pt;margin-top:451.5pt;width:224.2pt;height:21pt;z-index:251963392">
            <v:textbox style="mso-next-textbox:#_x0000_s1445">
              <w:txbxContent>
                <w:p w:rsidR="00E1008B" w:rsidRPr="001023C7" w:rsidRDefault="00E1008B" w:rsidP="008654A1">
                  <w:pPr>
                    <w:rPr>
                      <w:lang w:val="en-US"/>
                    </w:rPr>
                  </w:pPr>
                  <w:r w:rsidRPr="001023C7">
                    <w:rPr>
                      <w:lang w:val="en-US"/>
                    </w:rPr>
                    <w:t xml:space="preserve">strDecode = "for(i = 0; i &lt; longitud; i++){ " </w:t>
                  </w:r>
                </w:p>
              </w:txbxContent>
            </v:textbox>
          </v:shape>
        </w:pict>
      </w:r>
      <w:r w:rsidRPr="00494CF2">
        <w:rPr>
          <w:noProof/>
          <w:lang w:val="es-ES" w:eastAsia="es-ES"/>
        </w:rPr>
        <w:pict>
          <v:shape id="_x0000_s1442" type="#_x0000_t109" style="position:absolute;margin-left:102.8pt;margin-top:337.5pt;width:224.2pt;height:33.75pt;z-index:251960320">
            <v:textbox style="mso-next-textbox:#_x0000_s1442">
              <w:txbxContent>
                <w:p w:rsidR="00E1008B" w:rsidRDefault="00E1008B" w:rsidP="008654A1">
                  <w:r>
                    <w:t>strEncode = &lt;añadir longitud y tipo&gt;</w:t>
                  </w:r>
                </w:p>
                <w:p w:rsidR="00E1008B" w:rsidRDefault="00E1008B" w:rsidP="008654A1">
                  <w:r>
                    <w:t>strDecode = &lt;extraer longitud y tipo&gt;</w:t>
                  </w:r>
                </w:p>
                <w:p w:rsidR="00E1008B" w:rsidRDefault="00E1008B" w:rsidP="008654A1"/>
              </w:txbxContent>
            </v:textbox>
          </v:shape>
        </w:pict>
      </w:r>
      <w:r w:rsidRPr="00494CF2">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494CF2">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E1008B" w:rsidRDefault="00E1008B" w:rsidP="008654A1">
                  <w:r>
                    <w:t>strDecode = &lt;instanciar lista con longitud&gt;</w:t>
                  </w:r>
                </w:p>
              </w:txbxContent>
            </v:textbox>
          </v:shape>
        </w:pict>
      </w:r>
      <w:r w:rsidRPr="00494CF2">
        <w:rPr>
          <w:noProof/>
          <w:lang w:val="es-ES" w:eastAsia="es-ES"/>
        </w:rPr>
        <w:pict>
          <v:shape id="_x0000_s1447" type="#_x0000_t32" style="position:absolute;margin-left:215.35pt;margin-top:405pt;width:0;height:12.55pt;z-index:251965440" o:connectortype="straight">
            <v:stroke endarrow="block"/>
          </v:shape>
        </w:pict>
      </w:r>
      <w:r w:rsidRPr="00494CF2">
        <w:rPr>
          <w:noProof/>
          <w:lang w:val="es-ES" w:eastAsia="es-ES"/>
        </w:rPr>
        <w:pict>
          <v:shape id="_x0000_s1444" type="#_x0000_t32" style="position:absolute;margin-left:215.35pt;margin-top:371.25pt;width:0;height:12.55pt;z-index:251962368" o:connectortype="straight">
            <v:stroke endarrow="block"/>
          </v:shape>
        </w:pict>
      </w:r>
      <w:r w:rsidRPr="00494CF2">
        <w:rPr>
          <w:noProof/>
          <w:lang w:val="es-ES" w:eastAsia="es-ES"/>
        </w:rPr>
        <w:pict>
          <v:shape id="_x0000_s1446" type="#_x0000_t109" style="position:absolute;margin-left:103.55pt;margin-top:383.8pt;width:223.5pt;height:20.45pt;z-index:251964416">
            <v:textbox style="mso-next-textbox:#_x0000_s1446">
              <w:txbxContent>
                <w:p w:rsidR="00E1008B" w:rsidRPr="001023C7" w:rsidRDefault="00E1008B" w:rsidP="008654A1">
                  <w:pPr>
                    <w:rPr>
                      <w:lang w:val="en-US"/>
                    </w:rPr>
                  </w:pPr>
                  <w:r w:rsidRPr="001023C7">
                    <w:rPr>
                      <w:lang w:val="en-US"/>
                    </w:rPr>
                    <w:t>strEncode = "foreach(elemento in array){ "</w:t>
                  </w:r>
                </w:p>
                <w:p w:rsidR="00E1008B" w:rsidRPr="001023C7" w:rsidRDefault="00E1008B" w:rsidP="008654A1">
                  <w:pPr>
                    <w:rPr>
                      <w:lang w:val="en-US"/>
                    </w:rPr>
                  </w:pPr>
                </w:p>
              </w:txbxContent>
            </v:textbox>
          </v:shape>
        </w:pict>
      </w:r>
      <w:r w:rsidRPr="00494CF2">
        <w:rPr>
          <w:noProof/>
          <w:lang w:val="es-ES" w:eastAsia="es-ES"/>
        </w:rPr>
        <w:pict>
          <v:shape id="_x0000_s1455" type="#_x0000_t116" style="position:absolute;margin-left:166.5pt;margin-top:293.4pt;width:97.5pt;height:28.35pt;z-index:251973632">
            <v:textbox style="mso-next-textbox:#_x0000_s1455">
              <w:txbxContent>
                <w:p w:rsidR="00E1008B" w:rsidRPr="002E1BA8" w:rsidRDefault="00E1008B" w:rsidP="008654A1">
                  <w:r>
                    <w:rPr>
                      <w:rFonts w:ascii="Consolas" w:hAnsi="Consolas" w:cs="Consolas"/>
                      <w:sz w:val="19"/>
                      <w:szCs w:val="19"/>
                    </w:rPr>
                    <w:t>procesarIList</w:t>
                  </w:r>
                </w:p>
              </w:txbxContent>
            </v:textbox>
          </v:shape>
        </w:pict>
      </w:r>
      <w:r w:rsidRPr="00494CF2">
        <w:rPr>
          <w:noProof/>
          <w:lang w:val="es-ES" w:eastAsia="es-ES"/>
        </w:rPr>
        <w:pict>
          <v:shape id="_x0000_s1441" type="#_x0000_t32" style="position:absolute;margin-left:215.3pt;margin-top:323.25pt;width:.05pt;height:14.25pt;z-index:251959296" o:connectortype="straight">
            <v:stroke endarrow="block"/>
          </v:shape>
        </w:pict>
      </w:r>
      <w:r w:rsidRPr="00494CF2">
        <w:rPr>
          <w:noProof/>
          <w:lang w:val="es-ES" w:eastAsia="es-ES"/>
        </w:rPr>
        <w:pict>
          <v:shape id="_x0000_s1419" type="#_x0000_t116" style="position:absolute;margin-left:149.35pt;margin-top:248.25pt;width:127.45pt;height:23.25pt;z-index:251936768">
            <v:textbox style="mso-next-textbox:#_x0000_s1419">
              <w:txbxContent>
                <w:p w:rsidR="00E1008B" w:rsidRPr="002E1BA8" w:rsidRDefault="00E1008B" w:rsidP="001E49D5">
                  <w:r>
                    <w:rPr>
                      <w:rFonts w:ascii="Consolas" w:hAnsi="Consolas" w:cs="Consolas"/>
                      <w:sz w:val="19"/>
                      <w:szCs w:val="19"/>
                    </w:rPr>
                    <w:t>getValueCSV (tElem)</w:t>
                  </w:r>
                </w:p>
              </w:txbxContent>
            </v:textbox>
          </v:shape>
        </w:pict>
      </w:r>
      <w:r w:rsidRPr="00494CF2">
        <w:rPr>
          <w:noProof/>
          <w:lang w:val="es-ES" w:eastAsia="es-ES"/>
        </w:rPr>
        <w:pict>
          <v:shape id="_x0000_s1416" type="#_x0000_t32" style="position:absolute;margin-left:73.55pt;margin-top:147pt;width:0;height:81.65pt;flip:y;z-index:251933696" o:connectortype="straight"/>
        </w:pict>
      </w:r>
      <w:r w:rsidRPr="00494CF2">
        <w:rPr>
          <w:noProof/>
          <w:lang w:val="es-ES" w:eastAsia="es-ES"/>
        </w:rPr>
        <w:pict>
          <v:shape id="_x0000_s1404" type="#_x0000_t32" style="position:absolute;margin-left:73.55pt;margin-top:147.75pt;width:81.75pt;height:0;flip:x;z-index:251921408" o:connectortype="straight"/>
        </w:pict>
      </w:r>
      <w:r w:rsidRPr="00494CF2">
        <w:rPr>
          <w:noProof/>
          <w:lang w:val="es-ES" w:eastAsia="es-ES"/>
        </w:rPr>
        <w:pict>
          <v:shape id="_x0000_s1413" type="#_x0000_t32" style="position:absolute;margin-left:340.55pt;margin-top:200.25pt;width:11.25pt;height:0;flip:x;z-index:251930624" o:connectortype="straight"/>
        </w:pict>
      </w:r>
      <w:r w:rsidRPr="00494CF2">
        <w:rPr>
          <w:noProof/>
          <w:lang w:val="es-ES" w:eastAsia="es-ES"/>
        </w:rPr>
        <w:pict>
          <v:shape id="_x0000_s1410" type="#_x0000_t109" style="position:absolute;margin-left:85.55pt;margin-top:189.75pt;width:254.25pt;height:24.85pt;z-index:251927552">
            <v:textbox style="mso-next-textbox:#_x0000_s1410">
              <w:txbxContent>
                <w:p w:rsidR="00E1008B" w:rsidRPr="001023C7" w:rsidRDefault="00E1008B" w:rsidP="001E49D5">
                  <w:pPr>
                    <w:rPr>
                      <w:lang w:val="en-US"/>
                    </w:rPr>
                  </w:pPr>
                  <w:r w:rsidRPr="001023C7">
                    <w:rPr>
                      <w:lang w:val="en-US"/>
                    </w:rPr>
                    <w:t>strDecode = "for(i = r.tope[0]; i &lt; r.tope[1]; i++){ "</w:t>
                  </w:r>
                </w:p>
              </w:txbxContent>
            </v:textbox>
          </v:shape>
        </w:pict>
      </w:r>
      <w:r w:rsidRPr="00494CF2">
        <w:rPr>
          <w:noProof/>
          <w:lang w:val="es-ES" w:eastAsia="es-ES"/>
        </w:rPr>
        <w:pict>
          <v:shape id="_x0000_s1405" type="#_x0000_t32" style="position:absolute;margin-left:214.6pt;margin-top:175.5pt;width:0;height:14.25pt;z-index:251922432" o:connectortype="straight">
            <v:stroke endarrow="block"/>
          </v:shape>
        </w:pict>
      </w:r>
      <w:r w:rsidRPr="00494CF2">
        <w:rPr>
          <w:noProof/>
          <w:lang w:val="es-ES" w:eastAsia="es-ES"/>
        </w:rPr>
        <w:pict>
          <v:shape id="_x0000_s1418" type="#_x0000_t32" style="position:absolute;margin-left:213.1pt;margin-top:228.7pt;width:0;height:18.05pt;z-index:251935744" o:connectortype="straight">
            <v:stroke endarrow="block"/>
          </v:shape>
        </w:pict>
      </w:r>
      <w:r w:rsidRPr="00494CF2">
        <w:rPr>
          <w:noProof/>
          <w:lang w:val="es-ES" w:eastAsia="es-ES"/>
        </w:rPr>
        <w:pict>
          <v:shape id="_x0000_s1417" type="#_x0000_t32" style="position:absolute;margin-left:73.55pt;margin-top:228.65pt;width:139.55pt;height:.05pt;flip:x;z-index:251934720" o:connectortype="straight"/>
        </w:pict>
      </w:r>
      <w:r w:rsidRPr="00494CF2">
        <w:rPr>
          <w:noProof/>
          <w:lang w:val="es-ES" w:eastAsia="es-ES"/>
        </w:rPr>
        <w:pict>
          <v:shape id="_x0000_s1415" type="#_x0000_t32" style="position:absolute;margin-left:274.55pt;margin-top:147pt;width:77.25pt;height:0;flip:x;z-index:251932672" o:connectortype="straight">
            <v:stroke endarrow="block"/>
          </v:shape>
        </w:pict>
      </w:r>
      <w:r w:rsidRPr="00494CF2">
        <w:rPr>
          <w:noProof/>
          <w:lang w:val="es-ES" w:eastAsia="es-ES"/>
        </w:rPr>
        <w:pict>
          <v:shape id="_x0000_s1414" type="#_x0000_t32" style="position:absolute;margin-left:351.8pt;margin-top:147pt;width:0;height:53.25pt;flip:y;z-index:251931648" o:connectortype="straight"/>
        </w:pict>
      </w:r>
      <w:r w:rsidRPr="00494CF2">
        <w:rPr>
          <w:noProof/>
          <w:lang w:val="es-ES" w:eastAsia="es-ES"/>
        </w:rPr>
        <w:pict>
          <v:shape id="_x0000_s1408" type="#_x0000_t4" style="position:absolute;margin-left:155.25pt;margin-top:121.3pt;width:119.3pt;height:52.7pt;z-index:251925504">
            <v:textbox style="mso-next-textbox:#_x0000_s1408">
              <w:txbxContent>
                <w:p w:rsidR="00E1008B" w:rsidRPr="001E7C11" w:rsidRDefault="00E1008B" w:rsidP="001E49D5">
                  <w:pPr>
                    <w:jc w:val="center"/>
                    <w:rPr>
                      <w:sz w:val="18"/>
                      <w:szCs w:val="18"/>
                    </w:rPr>
                  </w:pPr>
                  <w:r>
                    <w:rPr>
                      <w:sz w:val="18"/>
                      <w:szCs w:val="18"/>
                    </w:rPr>
                    <w:t xml:space="preserve">para cada rango (r) en t </w:t>
                  </w:r>
                </w:p>
              </w:txbxContent>
            </v:textbox>
          </v:shape>
        </w:pict>
      </w:r>
      <w:r w:rsidRPr="00494CF2">
        <w:rPr>
          <w:noProof/>
          <w:lang w:val="es-ES" w:eastAsia="es-ES"/>
        </w:rPr>
        <w:pict>
          <v:shape id="_x0000_s1412" type="#_x0000_t32" style="position:absolute;margin-left:215.35pt;margin-top:108.75pt;width:0;height:12.55pt;z-index:251929600" o:connectortype="straight">
            <v:stroke endarrow="block"/>
          </v:shape>
        </w:pict>
      </w:r>
      <w:r w:rsidRPr="00494CF2">
        <w:rPr>
          <w:noProof/>
          <w:lang w:val="es-ES" w:eastAsia="es-ES"/>
        </w:rPr>
        <w:pict>
          <v:shape id="_x0000_s1411" type="#_x0000_t109" style="position:absolute;margin-left:108.05pt;margin-top:87.55pt;width:223.5pt;height:20.45pt;z-index:251928576">
            <v:textbox style="mso-next-textbox:#_x0000_s1411">
              <w:txbxContent>
                <w:p w:rsidR="00E1008B" w:rsidRPr="001023C7" w:rsidRDefault="00E1008B" w:rsidP="001E49D5">
                  <w:pPr>
                    <w:rPr>
                      <w:lang w:val="en-US"/>
                    </w:rPr>
                  </w:pPr>
                  <w:r w:rsidRPr="001023C7">
                    <w:rPr>
                      <w:lang w:val="en-US"/>
                    </w:rPr>
                    <w:t>strEncode = "foreach(elemento in array){ "</w:t>
                  </w:r>
                </w:p>
                <w:p w:rsidR="00E1008B" w:rsidRPr="001023C7" w:rsidRDefault="00E1008B" w:rsidP="001E49D5">
                  <w:pPr>
                    <w:rPr>
                      <w:lang w:val="en-US"/>
                    </w:rPr>
                  </w:pPr>
                </w:p>
              </w:txbxContent>
            </v:textbox>
          </v:shape>
        </w:pict>
      </w:r>
      <w:r w:rsidRPr="00494CF2">
        <w:rPr>
          <w:noProof/>
          <w:lang w:val="es-ES" w:eastAsia="es-ES"/>
        </w:rPr>
        <w:pict>
          <v:shape id="_x0000_s1409" type="#_x0000_t32" style="position:absolute;margin-left:215.35pt;margin-top:75pt;width:0;height:12.55pt;z-index:251926528" o:connectortype="straight">
            <v:stroke endarrow="block"/>
          </v:shape>
        </w:pict>
      </w:r>
      <w:r w:rsidRPr="00494CF2">
        <w:rPr>
          <w:noProof/>
          <w:lang w:val="es-ES" w:eastAsia="es-ES"/>
        </w:rPr>
        <w:pict>
          <v:shape id="_x0000_s1407" type="#_x0000_t109" style="position:absolute;margin-left:83.3pt;margin-top:38.25pt;width:263.25pt;height:36.75pt;z-index:251924480">
            <v:textbox style="mso-next-textbox:#_x0000_s1407">
              <w:txbxContent>
                <w:p w:rsidR="00E1008B" w:rsidRDefault="00E1008B" w:rsidP="001E49D5">
                  <w:r>
                    <w:t>strEncode = &lt;añadir longitud, tipo, rango y topes&gt;</w:t>
                  </w:r>
                </w:p>
                <w:p w:rsidR="00E1008B" w:rsidRDefault="00E1008B" w:rsidP="001E49D5">
                  <w:r>
                    <w:t>strDecode = &lt;extraer longitud, tipo, rango y topes&gt;</w:t>
                  </w:r>
                </w:p>
                <w:p w:rsidR="00E1008B" w:rsidRDefault="00E1008B" w:rsidP="001E49D5"/>
              </w:txbxContent>
            </v:textbox>
          </v:shape>
        </w:pict>
      </w:r>
      <w:r w:rsidRPr="00494CF2">
        <w:rPr>
          <w:noProof/>
          <w:lang w:val="es-ES" w:eastAsia="es-ES"/>
        </w:rPr>
        <w:pict>
          <v:shape id="_x0000_s1406" type="#_x0000_t32" style="position:absolute;margin-left:215.3pt;margin-top:22.5pt;width:.05pt;height:15.75pt;z-index:251923456" o:connectortype="straight">
            <v:stroke endarrow="block"/>
          </v:shape>
        </w:pict>
      </w:r>
      <w:r w:rsidRPr="00494CF2">
        <w:rPr>
          <w:noProof/>
          <w:lang w:val="es-ES" w:eastAsia="es-ES"/>
        </w:rPr>
        <w:pict>
          <v:shape id="_x0000_s1420" type="#_x0000_t116" style="position:absolute;margin-left:166.5pt;margin-top:.15pt;width:97.5pt;height:23.1pt;z-index:251937792">
            <v:textbox style="mso-next-textbox:#_x0000_s1420">
              <w:txbxContent>
                <w:p w:rsidR="00E1008B" w:rsidRPr="002E1BA8" w:rsidRDefault="00E1008B"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494CF2">
      <w:r w:rsidRPr="00494CF2">
        <w:rPr>
          <w:noProof/>
          <w:lang w:val="es-ES" w:eastAsia="es-ES"/>
        </w:rPr>
        <w:lastRenderedPageBreak/>
        <w:pict>
          <v:shape id="_x0000_s1472" type="#_x0000_t116" style="position:absolute;margin-left:166.5pt;margin-top:7.2pt;width:121.5pt;height:28.35pt;z-index:251990016">
            <v:textbox style="mso-next-textbox:#_x0000_s1472">
              <w:txbxContent>
                <w:p w:rsidR="00E1008B" w:rsidRPr="002E1BA8" w:rsidRDefault="00E1008B" w:rsidP="00822B8B">
                  <w:r>
                    <w:rPr>
                      <w:rFonts w:ascii="Consolas" w:hAnsi="Consolas" w:cs="Consolas"/>
                      <w:sz w:val="19"/>
                      <w:szCs w:val="19"/>
                    </w:rPr>
                    <w:t>procesarDictionary</w:t>
                  </w:r>
                </w:p>
              </w:txbxContent>
            </v:textbox>
          </v:shape>
        </w:pict>
      </w:r>
    </w:p>
    <w:p w:rsidR="00822B8B" w:rsidRDefault="00822B8B"/>
    <w:p w:rsidR="00822B8B" w:rsidRDefault="00494CF2">
      <w:r w:rsidRPr="00494CF2">
        <w:rPr>
          <w:noProof/>
          <w:lang w:val="es-ES" w:eastAsia="es-ES"/>
        </w:rPr>
        <w:pict>
          <v:shape id="_x0000_s1490" type="#_x0000_t116" style="position:absolute;margin-left:194.2pt;margin-top:396.9pt;width:65.3pt;height:24pt;z-index:252006400">
            <v:textbox style="mso-next-textbox:#_x0000_s1490">
              <w:txbxContent>
                <w:p w:rsidR="00E1008B" w:rsidRPr="00D047A6" w:rsidRDefault="00E1008B" w:rsidP="000B0B62">
                  <w:pPr>
                    <w:jc w:val="center"/>
                    <w:rPr>
                      <w:sz w:val="18"/>
                      <w:szCs w:val="18"/>
                    </w:rPr>
                  </w:pPr>
                  <w:r w:rsidRPr="00D047A6">
                    <w:rPr>
                      <w:sz w:val="18"/>
                      <w:szCs w:val="18"/>
                    </w:rPr>
                    <w:t>VOLVER</w:t>
                  </w:r>
                </w:p>
              </w:txbxContent>
            </v:textbox>
          </v:shape>
        </w:pict>
      </w:r>
      <w:r w:rsidRPr="00494CF2">
        <w:rPr>
          <w:noProof/>
          <w:lang w:val="es-ES" w:eastAsia="es-ES"/>
        </w:rPr>
        <w:pict>
          <v:shape id="_x0000_s1488" type="#_x0000_t32" style="position:absolute;margin-left:226.5pt;margin-top:382.85pt;width:.05pt;height:12.55pt;z-index:252005376" o:connectortype="straight">
            <v:stroke endarrow="block"/>
          </v:shape>
        </w:pict>
      </w:r>
      <w:r w:rsidRPr="00494CF2">
        <w:rPr>
          <w:noProof/>
          <w:lang w:val="es-ES" w:eastAsia="es-ES"/>
        </w:rPr>
        <w:pict>
          <v:shape id="_x0000_s1478" type="#_x0000_t32" style="position:absolute;margin-left:226.6pt;margin-top:325.1pt;width:0;height:15.75pt;z-index:251996160" o:connectortype="straight">
            <v:stroke endarrow="block"/>
          </v:shape>
        </w:pict>
      </w:r>
      <w:r w:rsidRPr="00494CF2">
        <w:rPr>
          <w:noProof/>
          <w:lang w:val="es-ES" w:eastAsia="es-ES"/>
        </w:rPr>
        <w:pict>
          <v:shape id="_x0000_s1475" type="#_x0000_t109" style="position:absolute;margin-left:71.3pt;margin-top:299.7pt;width:308.2pt;height:24.85pt;z-index:251993088">
            <v:textbox style="mso-next-textbox:#_x0000_s1475">
              <w:txbxContent>
                <w:p w:rsidR="00E1008B" w:rsidRDefault="00E1008B" w:rsidP="00822B8B">
                  <w:r>
                    <w:t>strDecode = &lt;añadir indiceAux, elementoAux a dictionary&gt;</w:t>
                  </w:r>
                </w:p>
              </w:txbxContent>
            </v:textbox>
          </v:shape>
        </w:pict>
      </w:r>
      <w:r w:rsidRPr="00494CF2">
        <w:rPr>
          <w:noProof/>
          <w:lang w:val="es-ES" w:eastAsia="es-ES"/>
        </w:rPr>
        <w:pict>
          <v:shape id="_x0000_s1477" type="#_x0000_t109" style="position:absolute;margin-left:138.05pt;margin-top:340.85pt;width:177.7pt;height:42.1pt;z-index:251995136">
            <v:textbox style="mso-next-textbox:#_x0000_s1477">
              <w:txbxContent>
                <w:p w:rsidR="00E1008B" w:rsidRDefault="00E1008B" w:rsidP="00822B8B">
                  <w:r>
                    <w:t xml:space="preserve">strEncode = " } // fin del foreach" </w:t>
                  </w:r>
                </w:p>
                <w:p w:rsidR="00E1008B" w:rsidRDefault="00E1008B" w:rsidP="00F557BB">
                  <w:r>
                    <w:t xml:space="preserve">strDecode = " } // fin del for" </w:t>
                  </w:r>
                </w:p>
                <w:p w:rsidR="00E1008B" w:rsidRDefault="00E1008B" w:rsidP="00822B8B"/>
              </w:txbxContent>
            </v:textbox>
          </v:shape>
        </w:pict>
      </w:r>
      <w:r w:rsidRPr="00494CF2">
        <w:rPr>
          <w:noProof/>
          <w:lang w:val="es-ES" w:eastAsia="es-ES"/>
        </w:rPr>
        <w:pict>
          <v:shape id="_x0000_s1476" type="#_x0000_t32" style="position:absolute;margin-left:226.6pt;margin-top:277.8pt;width:0;height:21.7pt;z-index:251994112" o:connectortype="straight">
            <v:stroke endarrow="block"/>
          </v:shape>
        </w:pict>
      </w:r>
      <w:r w:rsidRPr="00494CF2">
        <w:rPr>
          <w:noProof/>
          <w:lang w:val="es-ES" w:eastAsia="es-ES"/>
        </w:rPr>
        <w:pict>
          <v:shape id="_x0000_s1471" type="#_x0000_t116" style="position:absolute;margin-left:120.1pt;margin-top:249.45pt;width:214.4pt;height:28.35pt;z-index:251988992">
            <v:textbox style="mso-next-textbox:#_x0000_s1471">
              <w:txbxContent>
                <w:p w:rsidR="00E1008B" w:rsidRPr="002E1BA8" w:rsidRDefault="00E1008B" w:rsidP="00822B8B">
                  <w:r>
                    <w:rPr>
                      <w:rFonts w:ascii="Consolas" w:hAnsi="Consolas" w:cs="Consolas"/>
                      <w:sz w:val="19"/>
                      <w:szCs w:val="19"/>
                    </w:rPr>
                    <w:t>elementoAux = getValueCSV (tElem)</w:t>
                  </w:r>
                </w:p>
              </w:txbxContent>
            </v:textbox>
          </v:shape>
        </w:pict>
      </w:r>
      <w:r w:rsidRPr="00494CF2">
        <w:rPr>
          <w:noProof/>
          <w:lang w:val="es-ES" w:eastAsia="es-ES"/>
        </w:rPr>
        <w:pict>
          <v:shape id="_x0000_s1470" type="#_x0000_t32" style="position:absolute;margin-left:226.6pt;margin-top:231.4pt;width:0;height:18.05pt;z-index:251987968" o:connectortype="straight">
            <v:stroke endarrow="block"/>
          </v:shape>
        </w:pict>
      </w:r>
      <w:r w:rsidRPr="00494CF2">
        <w:rPr>
          <w:noProof/>
          <w:lang w:val="es-ES" w:eastAsia="es-ES"/>
        </w:rPr>
        <w:pict>
          <v:shape id="_x0000_s1483" type="#_x0000_t116" style="position:absolute;margin-left:120.1pt;margin-top:202.85pt;width:214.4pt;height:28.35pt;z-index:252001280">
            <v:textbox style="mso-next-textbox:#_x0000_s1483">
              <w:txbxContent>
                <w:p w:rsidR="00E1008B" w:rsidRPr="002E1BA8" w:rsidRDefault="00E1008B" w:rsidP="00F557BB">
                  <w:r>
                    <w:rPr>
                      <w:rFonts w:ascii="Consolas" w:hAnsi="Consolas" w:cs="Consolas"/>
                      <w:sz w:val="19"/>
                      <w:szCs w:val="19"/>
                    </w:rPr>
                    <w:t>indiceAux = getValueCSV (tIndice)</w:t>
                  </w:r>
                </w:p>
              </w:txbxContent>
            </v:textbox>
          </v:shape>
        </w:pict>
      </w:r>
      <w:r w:rsidRPr="00494CF2">
        <w:rPr>
          <w:noProof/>
          <w:lang w:val="es-ES" w:eastAsia="es-ES"/>
        </w:rPr>
        <w:pict>
          <v:shape id="_x0000_s1481" type="#_x0000_t32" style="position:absolute;margin-left:226.6pt;margin-top:184.8pt;width:0;height:18.05pt;z-index:251999232" o:connectortype="straight">
            <v:stroke endarrow="block"/>
          </v:shape>
        </w:pict>
      </w:r>
      <w:r w:rsidRPr="00494CF2">
        <w:rPr>
          <w:noProof/>
          <w:lang w:val="es-ES" w:eastAsia="es-ES"/>
        </w:rPr>
        <w:pict>
          <v:shape id="_x0000_s1482" type="#_x0000_t116" style="position:absolute;margin-left:120.1pt;margin-top:202.85pt;width:214.4pt;height:28.35pt;z-index:252000256">
            <v:textbox style="mso-next-textbox:#_x0000_s1482">
              <w:txbxContent>
                <w:p w:rsidR="00E1008B" w:rsidRPr="002E1BA8" w:rsidRDefault="00E1008B" w:rsidP="00F557BB">
                  <w:r>
                    <w:rPr>
                      <w:rFonts w:ascii="Consolas" w:hAnsi="Consolas" w:cs="Consolas"/>
                      <w:sz w:val="19"/>
                      <w:szCs w:val="19"/>
                    </w:rPr>
                    <w:t>indiceAux = getValueCSV (tIndice)</w:t>
                  </w:r>
                </w:p>
              </w:txbxContent>
            </v:textbox>
          </v:shape>
        </w:pict>
      </w:r>
      <w:r w:rsidRPr="00494CF2">
        <w:rPr>
          <w:noProof/>
          <w:lang w:val="es-ES" w:eastAsia="es-ES"/>
        </w:rPr>
        <w:pict>
          <v:shape id="_x0000_s1474" type="#_x0000_t32" style="position:absolute;margin-left:227.3pt;margin-top:145.95pt;width:.05pt;height:14.25pt;flip:x;z-index:251992064" o:connectortype="straight">
            <v:stroke endarrow="block"/>
          </v:shape>
        </w:pict>
      </w:r>
      <w:r w:rsidRPr="00494CF2">
        <w:rPr>
          <w:noProof/>
          <w:lang w:val="es-ES" w:eastAsia="es-ES"/>
        </w:rPr>
        <w:pict>
          <v:shape id="_x0000_s1467" type="#_x0000_t109" style="position:absolute;margin-left:119.3pt;margin-top:160.2pt;width:215.2pt;height:24.85pt;z-index:251984896">
            <v:textbox style="mso-next-textbox:#_x0000_s1467">
              <w:txbxContent>
                <w:p w:rsidR="00E1008B" w:rsidRPr="001023C7" w:rsidRDefault="00E1008B" w:rsidP="00822B8B">
                  <w:pPr>
                    <w:rPr>
                      <w:lang w:val="en-US"/>
                    </w:rPr>
                  </w:pPr>
                  <w:r w:rsidRPr="001023C7">
                    <w:rPr>
                      <w:lang w:val="en-US"/>
                    </w:rPr>
                    <w:t xml:space="preserve">strDecode = "for(i = 0; i &lt; longitud; i++){ " </w:t>
                  </w:r>
                </w:p>
              </w:txbxContent>
            </v:textbox>
          </v:shape>
        </w:pict>
      </w:r>
      <w:r w:rsidRPr="00494CF2">
        <w:rPr>
          <w:noProof/>
          <w:lang w:val="es-ES" w:eastAsia="es-ES"/>
        </w:rPr>
        <w:pict>
          <v:shape id="_x0000_s1473" type="#_x0000_t109" style="position:absolute;margin-left:131.35pt;margin-top:120.25pt;width:191.9pt;height:24.95pt;z-index:251991040">
            <v:textbox style="mso-next-textbox:#_x0000_s1473">
              <w:txbxContent>
                <w:p w:rsidR="00E1008B" w:rsidRDefault="00E1008B" w:rsidP="00822B8B">
                  <w:r>
                    <w:t>strDecode = &lt;instanciar dictionary&gt;</w:t>
                  </w:r>
                </w:p>
              </w:txbxContent>
            </v:textbox>
          </v:shape>
        </w:pict>
      </w:r>
      <w:r w:rsidRPr="00494CF2">
        <w:rPr>
          <w:noProof/>
          <w:lang w:val="es-ES" w:eastAsia="es-ES"/>
        </w:rPr>
        <w:pict>
          <v:shape id="_x0000_s1469" type="#_x0000_t32" style="position:absolute;margin-left:227.35pt;margin-top:107.7pt;width:0;height:12.55pt;z-index:251986944" o:connectortype="straight">
            <v:stroke endarrow="block"/>
          </v:shape>
        </w:pict>
      </w:r>
      <w:r w:rsidRPr="00494CF2">
        <w:rPr>
          <w:noProof/>
          <w:lang w:val="es-ES" w:eastAsia="es-ES"/>
        </w:rPr>
        <w:pict>
          <v:shape id="_x0000_s1468" type="#_x0000_t109" style="position:absolute;margin-left:92.35pt;margin-top:87.25pt;width:269.9pt;height:20.45pt;z-index:251985920">
            <v:textbox style="mso-next-textbox:#_x0000_s1468">
              <w:txbxContent>
                <w:p w:rsidR="00E1008B" w:rsidRPr="001023C7" w:rsidRDefault="00E1008B" w:rsidP="00822B8B">
                  <w:pPr>
                    <w:rPr>
                      <w:lang w:val="en-US"/>
                    </w:rPr>
                  </w:pPr>
                  <w:r w:rsidRPr="001023C7">
                    <w:rPr>
                      <w:lang w:val="en-US"/>
                    </w:rPr>
                    <w:t>strEncode = "foreach(ParClaveValor in dictionary){ "</w:t>
                  </w:r>
                </w:p>
                <w:p w:rsidR="00E1008B" w:rsidRPr="001023C7" w:rsidRDefault="00E1008B" w:rsidP="00822B8B">
                  <w:pPr>
                    <w:rPr>
                      <w:lang w:val="en-US"/>
                    </w:rPr>
                  </w:pPr>
                </w:p>
              </w:txbxContent>
            </v:textbox>
          </v:shape>
        </w:pict>
      </w:r>
      <w:r w:rsidRPr="00494CF2">
        <w:rPr>
          <w:noProof/>
          <w:lang w:val="es-ES" w:eastAsia="es-ES"/>
        </w:rPr>
        <w:pict>
          <v:shape id="_x0000_s1464" type="#_x0000_t32" style="position:absolute;margin-left:227.3pt;margin-top:64.2pt;width:.05pt;height:20.25pt;z-index:251981824" o:connectortype="straight">
            <v:stroke endarrow="block"/>
          </v:shape>
        </w:pict>
      </w:r>
      <w:r w:rsidRPr="00494CF2">
        <w:rPr>
          <w:noProof/>
          <w:lang w:val="es-ES" w:eastAsia="es-ES"/>
        </w:rPr>
        <w:pict>
          <v:shape id="_x0000_s1480" type="#_x0000_t109" style="position:absolute;margin-left:98.3pt;margin-top:26.7pt;width:281.2pt;height:38.25pt;z-index:251998208">
            <v:textbox style="mso-next-textbox:#_x0000_s1480">
              <w:txbxContent>
                <w:p w:rsidR="00E1008B" w:rsidRDefault="00E1008B" w:rsidP="00097959">
                  <w:r>
                    <w:t>strEncode = &lt;añadir longitud, tipoIndice y tipoValor&gt;</w:t>
                  </w:r>
                </w:p>
                <w:p w:rsidR="00E1008B" w:rsidRDefault="00E1008B" w:rsidP="00097959">
                  <w:r>
                    <w:t>strDecode = &lt;extraer longitud, tipoIndice y tipoValor&gt;</w:t>
                  </w:r>
                </w:p>
                <w:p w:rsidR="00E1008B" w:rsidRDefault="00E1008B" w:rsidP="00097959"/>
              </w:txbxContent>
            </v:textbox>
          </v:shape>
        </w:pict>
      </w:r>
      <w:r w:rsidRPr="00494CF2">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494CF2" w:rsidP="006727F1">
      <w:pPr>
        <w:pStyle w:val="normal0"/>
      </w:pPr>
      <w:hyperlink r:id="rId78"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494CF2" w:rsidP="006727F1">
      <w:pPr>
        <w:pStyle w:val="normal0"/>
      </w:pPr>
      <w:hyperlink r:id="rId79">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494CF2" w:rsidP="006727F1">
      <w:pPr>
        <w:pStyle w:val="normal0"/>
      </w:pPr>
      <w:hyperlink r:id="rId80">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494CF2" w:rsidP="006727F1">
      <w:pPr>
        <w:pStyle w:val="normal0"/>
      </w:pPr>
      <w:hyperlink r:id="rId81">
        <w:r w:rsidR="006727F1">
          <w:rPr>
            <w:color w:val="1155CC"/>
            <w:u w:val="single"/>
          </w:rPr>
          <w:t>https://msdn.microsoft.com/es-es/library/ee461504.aspx</w:t>
        </w:r>
      </w:hyperlink>
    </w:p>
    <w:p w:rsidR="006727F1" w:rsidRDefault="00494CF2" w:rsidP="006727F1">
      <w:pPr>
        <w:pStyle w:val="normal0"/>
      </w:pPr>
      <w:hyperlink r:id="rId82">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494CF2" w:rsidP="006727F1">
      <w:pPr>
        <w:pStyle w:val="normal0"/>
      </w:pPr>
      <w:hyperlink r:id="rId83">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494CF2" w:rsidP="00343BF3">
      <w:pPr>
        <w:pStyle w:val="normal0"/>
      </w:pPr>
      <w:hyperlink r:id="rId84">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494CF2" w:rsidP="00343BF3">
      <w:pPr>
        <w:pStyle w:val="normal0"/>
      </w:pPr>
      <w:hyperlink r:id="rId85">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494CF2" w:rsidP="00343BF3">
      <w:pPr>
        <w:pStyle w:val="normal0"/>
      </w:pPr>
      <w:hyperlink r:id="rId86">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494CF2" w:rsidP="00343BF3">
      <w:pPr>
        <w:pStyle w:val="normal0"/>
      </w:pPr>
      <w:hyperlink r:id="rId87">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494CF2" w:rsidP="00343BF3">
      <w:pPr>
        <w:pStyle w:val="normal0"/>
      </w:pPr>
      <w:hyperlink r:id="rId88">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494CF2" w:rsidP="003F0109">
      <w:pPr>
        <w:pStyle w:val="normal0"/>
      </w:pPr>
      <w:hyperlink r:id="rId103">
        <w:r w:rsidR="003F0109">
          <w:rPr>
            <w:color w:val="1155CC"/>
            <w:u w:val="single"/>
          </w:rPr>
          <w:t>https://code.msdn.microsoft.com/windowsdesktop/Creating-a-simple-plugin-b6174b62</w:t>
        </w:r>
      </w:hyperlink>
    </w:p>
    <w:p w:rsidR="003F0109" w:rsidRDefault="00494CF2" w:rsidP="003F0109">
      <w:pPr>
        <w:pStyle w:val="normal0"/>
      </w:pPr>
      <w:hyperlink r:id="rId104">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494CF2" w:rsidP="00BF100B">
      <w:pPr>
        <w:pStyle w:val="normal0"/>
      </w:pPr>
      <w:hyperlink r:id="rId105">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494CF2" w:rsidP="00BF100B">
      <w:pPr>
        <w:pStyle w:val="normal0"/>
      </w:pPr>
      <w:hyperlink r:id="rId106">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494CF2" w:rsidP="00BF100B">
      <w:pPr>
        <w:pStyle w:val="normal0"/>
      </w:pPr>
      <w:hyperlink r:id="rId107">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494CF2" w:rsidP="00BF100B">
      <w:pPr>
        <w:pStyle w:val="normal0"/>
      </w:pPr>
      <w:hyperlink r:id="rId108">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494CF2" w:rsidP="00BF100B">
      <w:pPr>
        <w:pStyle w:val="normal0"/>
      </w:pPr>
      <w:hyperlink r:id="rId109">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494CF2" w:rsidP="00BF100B">
      <w:pPr>
        <w:pStyle w:val="normal0"/>
      </w:pPr>
      <w:hyperlink r:id="rId110">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494CF2" w:rsidP="007514D8">
      <w:pPr>
        <w:pStyle w:val="normal0"/>
      </w:pPr>
      <w:hyperlink r:id="rId111">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494CF2">
      <w:pPr>
        <w:pStyle w:val="normal0"/>
      </w:pPr>
      <w:hyperlink r:id="rId112">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494CF2" w:rsidP="00BF100B">
      <w:pPr>
        <w:pStyle w:val="normal0"/>
      </w:pPr>
      <w:hyperlink r:id="rId113">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494CF2" w:rsidP="00C3354B">
      <w:pPr>
        <w:pStyle w:val="normal0"/>
        <w:spacing w:line="315" w:lineRule="auto"/>
      </w:pPr>
      <w:hyperlink r:id="rId114">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494CF2" w:rsidP="009906BD">
      <w:pPr>
        <w:pStyle w:val="normal0"/>
        <w:spacing w:line="315" w:lineRule="auto"/>
      </w:pPr>
      <w:hyperlink r:id="rId115">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494CF2" w:rsidP="009906BD">
      <w:pPr>
        <w:pStyle w:val="normal0"/>
        <w:spacing w:line="315" w:lineRule="auto"/>
      </w:pPr>
      <w:hyperlink r:id="rId116">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494CF2" w:rsidP="00C3354B">
      <w:pPr>
        <w:pStyle w:val="normal0"/>
        <w:spacing w:line="315" w:lineRule="auto"/>
      </w:pPr>
      <w:hyperlink r:id="rId117">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494CF2" w:rsidP="00C3354B">
      <w:pPr>
        <w:pStyle w:val="normal0"/>
        <w:spacing w:line="315" w:lineRule="auto"/>
      </w:pPr>
      <w:hyperlink r:id="rId118">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494CF2" w:rsidP="005D498F">
            <w:pPr>
              <w:pStyle w:val="normal0"/>
              <w:spacing w:before="300" w:after="300" w:line="324" w:lineRule="auto"/>
              <w:rPr>
                <w:sz w:val="18"/>
                <w:szCs w:val="18"/>
              </w:rPr>
            </w:pPr>
            <w:hyperlink r:id="rId133">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7328D2" w:rsidRDefault="007328D2" w:rsidP="00BF100B">
      <w:r>
        <w:lastRenderedPageBreak/>
        <w:t xml:space="preserve">ANEXO D. CONCLUSIONES </w:t>
      </w:r>
      <w:r w:rsidR="00DF3E33">
        <w:t>PARTICULARES</w:t>
      </w:r>
    </w:p>
    <w:p w:rsidR="007328D2" w:rsidRDefault="007328D2" w:rsidP="000C041E">
      <w:pPr>
        <w:jc w:val="both"/>
      </w:pPr>
    </w:p>
    <w:p w:rsidR="007328D2" w:rsidRDefault="007328D2" w:rsidP="000C041E">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7328D2" w:rsidRDefault="007328D2" w:rsidP="000C041E">
      <w:pPr>
        <w:jc w:val="both"/>
      </w:pPr>
    </w:p>
    <w:p w:rsidR="007328D2" w:rsidRDefault="007328D2" w:rsidP="000C041E">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7328D2" w:rsidRDefault="007328D2" w:rsidP="000C041E">
      <w:pPr>
        <w:jc w:val="both"/>
      </w:pPr>
    </w:p>
    <w:p w:rsidR="007328D2" w:rsidRDefault="007328D2" w:rsidP="000C041E">
      <w:pPr>
        <w:jc w:val="both"/>
      </w:pPr>
      <w:r>
        <w:t xml:space="preserve">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w:t>
      </w:r>
      <w:r w:rsidR="000C041E">
        <w:t xml:space="preserve">innumerables ayudas y utilidades, sobre todo </w:t>
      </w:r>
      <w:r>
        <w:t xml:space="preserve"> </w:t>
      </w:r>
      <w:r w:rsidR="000C041E">
        <w:t>en cuestión de debug, sino que la potencia de los lenguajes y las librerías que ponen a nuestra disposición permiten que se pueda realizar prácticamente cualquier cosa programado con sus lenguajes.</w:t>
      </w:r>
    </w:p>
    <w:p w:rsidR="000C041E" w:rsidRDefault="000C041E" w:rsidP="000C041E">
      <w:pPr>
        <w:jc w:val="both"/>
      </w:pPr>
    </w:p>
    <w:p w:rsidR="000C041E" w:rsidRDefault="000C041E" w:rsidP="000C041E">
      <w:pPr>
        <w:jc w:val="both"/>
      </w:pPr>
      <w:r>
        <w:t xml:space="preserve">En este sentido, ha sido para mí un descubrimiento averiguar, no solo que C# permitiera la compilación y la instanciación en tiempo de ejecución, sino averiguar que posee hasta tres formas distintas de conseguir esa quimera. </w:t>
      </w:r>
    </w:p>
    <w:p w:rsidR="000C041E" w:rsidRDefault="000C041E" w:rsidP="000C041E">
      <w:pPr>
        <w:jc w:val="both"/>
      </w:pPr>
    </w:p>
    <w:p w:rsidR="000C041E" w:rsidRDefault="000C041E" w:rsidP="000C041E">
      <w:pPr>
        <w:jc w:val="both"/>
      </w:pPr>
      <w:r>
        <w:t>Lo mismo me ha sucedido al entender cómo funciona una librería como Reflection. Es sorprendente cómo se puede en tiempo de ejecución bucear por todo el contenido y los entresijos de cualquier objeto con el que se esté trabajando, capturar sus elementos, con todas sus características, incluso invocar a sus métodos de una forma dinámica, aunque no supiésemos que los tenía.</w:t>
      </w:r>
    </w:p>
    <w:p w:rsidR="000C041E" w:rsidRDefault="000C041E" w:rsidP="000C041E">
      <w:pPr>
        <w:jc w:val="both"/>
      </w:pPr>
    </w:p>
    <w:p w:rsidR="000C041E" w:rsidRDefault="000C041E" w:rsidP="000C041E">
      <w:pPr>
        <w:jc w:val="both"/>
      </w:pPr>
      <w:r>
        <w:t>Quiero tener una mención especial para el tutor. Agustín Santos</w:t>
      </w:r>
      <w:r w:rsidR="006F4DCE">
        <w:t>,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6F4DCE" w:rsidRDefault="006F4DCE" w:rsidP="000C041E">
      <w:pPr>
        <w:jc w:val="both"/>
      </w:pPr>
    </w:p>
    <w:p w:rsidR="006F4DCE" w:rsidRDefault="006F4DCE" w:rsidP="000C041E">
      <w:pPr>
        <w:jc w:val="both"/>
      </w:pPr>
      <w:r>
        <w:t>Me quedo con esas enseñanzas.</w:t>
      </w:r>
    </w:p>
    <w:p w:rsidR="006F4DCE" w:rsidRDefault="006F4DCE" w:rsidP="000C041E">
      <w:pPr>
        <w:jc w:val="both"/>
      </w:pPr>
    </w:p>
    <w:p w:rsidR="00F25131" w:rsidRDefault="00F25131">
      <w:r>
        <w:br w:type="page"/>
      </w:r>
    </w:p>
    <w:p w:rsidR="000C041E" w:rsidRDefault="000C041E" w:rsidP="00BF100B"/>
    <w:sectPr w:rsidR="000C041E"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C9E" w:rsidRDefault="00121C9E" w:rsidP="00CA679A">
      <w:pPr>
        <w:spacing w:line="240" w:lineRule="auto"/>
      </w:pPr>
      <w:r>
        <w:separator/>
      </w:r>
    </w:p>
  </w:endnote>
  <w:endnote w:type="continuationSeparator" w:id="1">
    <w:p w:rsidR="00121C9E" w:rsidRDefault="00121C9E"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08B" w:rsidRDefault="00E1008B">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317B06" w:rsidRPr="00317B06">
        <w:rPr>
          <w:rFonts w:asciiTheme="majorHAnsi" w:hAnsiTheme="majorHAnsi"/>
          <w:noProof/>
        </w:rPr>
        <w:t>1</w:t>
      </w:r>
    </w:fldSimple>
  </w:p>
  <w:p w:rsidR="00E1008B" w:rsidRDefault="00E100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C9E" w:rsidRDefault="00121C9E" w:rsidP="00CA679A">
      <w:pPr>
        <w:spacing w:line="240" w:lineRule="auto"/>
      </w:pPr>
      <w:r>
        <w:separator/>
      </w:r>
    </w:p>
  </w:footnote>
  <w:footnote w:type="continuationSeparator" w:id="1">
    <w:p w:rsidR="00121C9E" w:rsidRDefault="00121C9E"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08B" w:rsidRDefault="00E1008B">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C041E"/>
    <w:rsid w:val="000D2844"/>
    <w:rsid w:val="000D4E3C"/>
    <w:rsid w:val="000E3594"/>
    <w:rsid w:val="000E7EB8"/>
    <w:rsid w:val="000F2DA3"/>
    <w:rsid w:val="000F34E7"/>
    <w:rsid w:val="000F6B78"/>
    <w:rsid w:val="000F6DE5"/>
    <w:rsid w:val="001023C7"/>
    <w:rsid w:val="00107419"/>
    <w:rsid w:val="00121C9E"/>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17B06"/>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94CF2"/>
    <w:rsid w:val="004A28E7"/>
    <w:rsid w:val="004B2FC9"/>
    <w:rsid w:val="004C3B03"/>
    <w:rsid w:val="004D2F1C"/>
    <w:rsid w:val="004D4C66"/>
    <w:rsid w:val="004F2618"/>
    <w:rsid w:val="004F5DED"/>
    <w:rsid w:val="00500D3B"/>
    <w:rsid w:val="00502282"/>
    <w:rsid w:val="0051166E"/>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C16A3"/>
    <w:rsid w:val="006C489C"/>
    <w:rsid w:val="006F4DCE"/>
    <w:rsid w:val="006F66FD"/>
    <w:rsid w:val="007143CA"/>
    <w:rsid w:val="00715E61"/>
    <w:rsid w:val="00716180"/>
    <w:rsid w:val="00727E39"/>
    <w:rsid w:val="007309A5"/>
    <w:rsid w:val="007328D2"/>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01B3"/>
    <w:rsid w:val="00A462B7"/>
    <w:rsid w:val="00A50C95"/>
    <w:rsid w:val="00A60D68"/>
    <w:rsid w:val="00A63672"/>
    <w:rsid w:val="00A8464E"/>
    <w:rsid w:val="00A95FD3"/>
    <w:rsid w:val="00A970D4"/>
    <w:rsid w:val="00AA1584"/>
    <w:rsid w:val="00AA23E7"/>
    <w:rsid w:val="00AA76A1"/>
    <w:rsid w:val="00AB0B8C"/>
    <w:rsid w:val="00AB34A2"/>
    <w:rsid w:val="00AB52D7"/>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3E33"/>
    <w:rsid w:val="00DF5B34"/>
    <w:rsid w:val="00E014FF"/>
    <w:rsid w:val="00E0684A"/>
    <w:rsid w:val="00E1008B"/>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131"/>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24" type="connector" idref="#_x0000_s1435"/>
        <o:r id="V:Rule125" type="connector" idref="#_x0000_s1412"/>
        <o:r id="V:Rule126" type="connector" idref="#_x0000_s1423"/>
        <o:r id="V:Rule127" type="connector" idref="#_x0000_s1161"/>
        <o:r id="V:Rule128" type="connector" idref="#_x0000_s1035"/>
        <o:r id="V:Rule129" type="connector" idref="#_x0000_s1428"/>
        <o:r id="V:Rule130" type="connector" idref="#_x0000_s1405"/>
        <o:r id="V:Rule131" type="connector" idref="#_x0000_s1043"/>
        <o:r id="V:Rule132" type="connector" idref="#_x0000_s1159"/>
        <o:r id="V:Rule133" type="connector" idref="#_x0000_s1463"/>
        <o:r id="V:Rule134" type="connector" idref="#_x0000_s1461"/>
        <o:r id="V:Rule135" type="connector" idref="#_x0000_s1039"/>
        <o:r id="V:Rule136" type="connector" idref="#_x0000_s1422"/>
        <o:r id="V:Rule137" type="connector" idref="#_x0000_s1381"/>
        <o:r id="V:Rule138" type="connector" idref="#_x0000_s1372"/>
        <o:r id="V:Rule139" type="connector" idref="#_x0000_s1223"/>
        <o:r id="V:Rule140" type="connector" idref="#_x0000_s1271"/>
        <o:r id="V:Rule141" type="connector" idref="#_x0000_s1416"/>
        <o:r id="V:Rule142" type="connector" idref="#_x0000_s1464"/>
        <o:r id="V:Rule143" type="connector" idref="#_x0000_s1304"/>
        <o:r id="V:Rule144" type="connector" idref="#_x0000_s1447"/>
        <o:r id="V:Rule145" type="connector" idref="#_x0000_s1313"/>
        <o:r id="V:Rule146" type="connector" idref="#_x0000_s1213"/>
        <o:r id="V:Rule147" type="connector" idref="#_x0000_s1218"/>
        <o:r id="V:Rule148" type="connector" idref="#_x0000_s1409"/>
        <o:r id="V:Rule149" type="connector" idref="#_x0000_s1457"/>
        <o:r id="V:Rule150" type="connector" idref="#_x0000_s1486"/>
        <o:r id="V:Rule151" type="connector" idref="#_x0000_s1415"/>
        <o:r id="V:Rule152" type="connector" idref="#_x0000_s1429"/>
        <o:r id="V:Rule153" type="connector" idref="#_x0000_s1414"/>
        <o:r id="V:Rule154" type="connector" idref="#_x0000_s1324"/>
        <o:r id="V:Rule155" type="connector" idref="#_x0000_s1474"/>
        <o:r id="V:Rule156" type="connector" idref="#_x0000_s1413"/>
        <o:r id="V:Rule157" type="connector" idref="#_x0000_s1439"/>
        <o:r id="V:Rule158" type="connector" idref="#_x0000_s1354"/>
        <o:r id="V:Rule159" type="connector" idref="#_x0000_s1326"/>
        <o:r id="V:Rule160" type="connector" idref="#_x0000_s1047"/>
        <o:r id="V:Rule161" type="connector" idref="#_x0000_s1444"/>
        <o:r id="V:Rule162" type="connector" idref="#_x0000_s1192"/>
        <o:r id="V:Rule163" type="connector" idref="#_x0000_s1481"/>
        <o:r id="V:Rule164" type="connector" idref="#_x0000_s1334"/>
        <o:r id="V:Rule165" type="connector" idref="#_x0000_s1158"/>
        <o:r id="V:Rule166" type="connector" idref="#_x0000_s1195"/>
        <o:r id="V:Rule167" type="connector" idref="#_x0000_s1488"/>
        <o:r id="V:Rule168" type="connector" idref="#_x0000_s1145"/>
        <o:r id="V:Rule169" type="connector" idref="#_x0000_s1469"/>
        <o:r id="V:Rule170" type="connector" idref="#_x0000_s1335"/>
        <o:r id="V:Rule171" type="connector" idref="#_x0000_s1053"/>
        <o:r id="V:Rule172" type="connector" idref="#_x0000_s1357"/>
        <o:r id="V:Rule173" type="connector" idref="#_x0000_s1298"/>
        <o:r id="V:Rule174" type="connector" idref="#_x0000_s1342"/>
        <o:r id="V:Rule175" type="connector" idref="#_x0000_s1417"/>
        <o:r id="V:Rule176" type="connector" idref="#_x0000_s1207"/>
        <o:r id="V:Rule177" type="connector" idref="#_x0000_s1427"/>
        <o:r id="V:Rule178" type="connector" idref="#_x0000_s1036"/>
        <o:r id="V:Rule179" type="connector" idref="#_x0000_s1269"/>
        <o:r id="V:Rule180" type="connector" idref="#_x0000_s1341"/>
        <o:r id="V:Rule181" type="connector" idref="#_x0000_s1222"/>
        <o:r id="V:Rule182" type="connector" idref="#_x0000_s1141"/>
        <o:r id="V:Rule183" type="connector" idref="#_x0000_s1219"/>
        <o:r id="V:Rule184" type="connector" idref="#_x0000_s1337"/>
        <o:r id="V:Rule185" type="connector" idref="#_x0000_s1369"/>
        <o:r id="V:Rule186" type="connector" idref="#_x0000_s1424"/>
        <o:r id="V:Rule187" type="connector" idref="#_x0000_s1054"/>
        <o:r id="V:Rule188" type="connector" idref="#_x0000_s1038"/>
        <o:r id="V:Rule189" type="connector" idref="#_x0000_s1058"/>
        <o:r id="V:Rule190" type="connector" idref="#_x0000_s1201"/>
        <o:r id="V:Rule191" type="connector" idref="#_x0000_s1040"/>
        <o:r id="V:Rule192" type="connector" idref="#_x0000_s1061"/>
        <o:r id="V:Rule193" type="connector" idref="#_x0000_s1270"/>
        <o:r id="V:Rule194" type="connector" idref="#_x0000_s1064"/>
        <o:r id="V:Rule195" type="connector" idref="#_x0000_s1349"/>
        <o:r id="V:Rule196" type="connector" idref="#_x0000_s1434"/>
        <o:r id="V:Rule197" type="connector" idref="#_x0000_s1317"/>
        <o:r id="V:Rule198" type="connector" idref="#_x0000_s1353"/>
        <o:r id="V:Rule199" type="connector" idref="#_x0000_s1470"/>
        <o:r id="V:Rule200" type="connector" idref="#_x0000_s1268"/>
        <o:r id="V:Rule201" type="connector" idref="#_x0000_s1146"/>
        <o:r id="V:Rule202" type="connector" idref="#_x0000_s1347"/>
        <o:r id="V:Rule203" type="connector" idref="#_x0000_s1406"/>
        <o:r id="V:Rule204" type="connector" idref="#_x0000_s1305"/>
        <o:r id="V:Rule205" type="connector" idref="#_x0000_s1196"/>
        <o:r id="V:Rule206" type="connector" idref="#_x0000_s1367"/>
        <o:r id="V:Rule207" type="connector" idref="#_x0000_s1197"/>
        <o:r id="V:Rule208" type="connector" idref="#_x0000_s1157"/>
        <o:r id="V:Rule209" type="connector" idref="#_x0000_s1338"/>
        <o:r id="V:Rule210" type="connector" idref="#_x0000_s1453"/>
        <o:r id="V:Rule211" type="connector" idref="#_x0000_s1059"/>
        <o:r id="V:Rule212" type="connector" idref="#_x0000_s1198"/>
        <o:r id="V:Rule213" type="connector" idref="#_x0000_s1343"/>
        <o:r id="V:Rule214" type="connector" idref="#_x0000_s1050"/>
        <o:r id="V:Rule215" type="connector" idref="#_x0000_s1404"/>
        <o:r id="V:Rule216" type="connector" idref="#_x0000_s1476"/>
        <o:r id="V:Rule217" type="connector" idref="#_x0000_s1052"/>
        <o:r id="V:Rule218" type="connector" idref="#_x0000_s1301"/>
        <o:r id="V:Rule219" type="connector" idref="#_x0000_s1433"/>
        <o:r id="V:Rule220" type="connector" idref="#_x0000_s1046"/>
        <o:r id="V:Rule221" type="connector" idref="#_x0000_s1352"/>
        <o:r id="V:Rule222" type="connector" idref="#_x0000_s1478"/>
        <o:r id="V:Rule223" type="connector" idref="#_x0000_s1358"/>
        <o:r id="V:Rule224" type="connector" idref="#_x0000_s1042"/>
        <o:r id="V:Rule225" type="connector" idref="#_x0000_s1160"/>
        <o:r id="V:Rule226" type="connector" idref="#_x0000_s1224"/>
        <o:r id="V:Rule227" type="connector" idref="#_x0000_s1479"/>
        <o:r id="V:Rule228" type="connector" idref="#_x0000_s1437"/>
        <o:r id="V:Rule229" type="connector" idref="#_x0000_s1114"/>
        <o:r id="V:Rule230" type="connector" idref="#_x0000_s1113"/>
        <o:r id="V:Rule231" type="connector" idref="#_x0000_s1191"/>
        <o:r id="V:Rule232" type="connector" idref="#_x0000_s1164"/>
        <o:r id="V:Rule233" type="connector" idref="#_x0000_s1288"/>
        <o:r id="V:Rule234" type="connector" idref="#_x0000_s1356"/>
        <o:r id="V:Rule235" type="connector" idref="#_x0000_s1285"/>
        <o:r id="V:Rule236" type="connector" idref="#_x0000_s1205"/>
        <o:r id="V:Rule237" type="connector" idref="#_x0000_s1202"/>
        <o:r id="V:Rule238" type="connector" idref="#_x0000_s1418"/>
        <o:r id="V:Rule239" type="connector" idref="#_x0000_s1385"/>
        <o:r id="V:Rule240" type="connector" idref="#_x0000_s1033"/>
        <o:r id="V:Rule241" type="connector" idref="#_x0000_s1432"/>
        <o:r id="V:Rule242" type="connector" idref="#_x0000_s1291"/>
        <o:r id="V:Rule243" type="connector" idref="#_x0000_s1060"/>
        <o:r id="V:Rule244" type="connector" idref="#_x0000_s1441"/>
        <o:r id="V:Rule245" type="connector" idref="#_x0000_s1344"/>
        <o:r id="V:Rule24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mba/netserializer" TargetMode="External"/><Relationship Id="rId117" Type="http://schemas.openxmlformats.org/officeDocument/2006/relationships/hyperlink" Target="http://www.codeproject.com/Articles/642677/Protobuf-net-the-unofficial-manual"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foro.elhacker.net/net/compilando_en_tiempo_de_ejecucion_iquestmake_builder_c-t313428.0.html;msg1553157" TargetMode="External"/><Relationship Id="rId47" Type="http://schemas.openxmlformats.org/officeDocument/2006/relationships/hyperlink" Target="http://bytes.com/topic/c-sharp/answers/722688-codedomprovider-createcompiler-obsolete-fix" TargetMode="External"/><Relationship Id="rId63" Type="http://schemas.openxmlformats.org/officeDocument/2006/relationships/hyperlink" Target="https://books.google.es/books?id=_Y0rWd-Q2xkC&amp;pg=PA239&amp;lpg=PA239" TargetMode="External"/><Relationship Id="rId68" Type="http://schemas.openxmlformats.org/officeDocument/2006/relationships/hyperlink" Target="https://msdn.microsoft.com/en-us/library/ms950721.aspx" TargetMode="External"/><Relationship Id="rId84" Type="http://schemas.openxmlformats.org/officeDocument/2006/relationships/hyperlink" Target="https://msdn.microsoft.com/es-es/library/z0w1kczw.aspx" TargetMode="External"/><Relationship Id="rId89" Type="http://schemas.openxmlformats.org/officeDocument/2006/relationships/chart" Target="charts/chart1.xml"/><Relationship Id="rId112" Type="http://schemas.openxmlformats.org/officeDocument/2006/relationships/hyperlink" Target="https://msdn.microsoft.com/es-es/library/z50k9bft(v=vs.110).aspx" TargetMode="External"/><Relationship Id="rId133" Type="http://schemas.openxmlformats.org/officeDocument/2006/relationships/hyperlink" Target="https://msdn.microsoft.com/es-es/library/system.decimal(v=vs.90).aspx"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codeproject.com/Articles/14339/Enabling-Your-Application-to-Become-a-Plugin-Host"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guru.com/vb/gen/article.php/c19573/Microsoft-NET-CodeDom-Technology.htm" TargetMode="External"/><Relationship Id="rId53" Type="http://schemas.openxmlformats.org/officeDocument/2006/relationships/hyperlink" Target="https://msdn.microsoft.com/es-es/library/w86s7x04.aspx" TargetMode="External"/><Relationship Id="rId58" Type="http://schemas.openxmlformats.org/officeDocument/2006/relationships/hyperlink" Target="http://www.nuget.org/packages/FastMember" TargetMode="External"/><Relationship Id="rId74" Type="http://schemas.openxmlformats.org/officeDocument/2006/relationships/hyperlink" Target="https://msdn.microsoft.com/es-es/library/z50k9bft(v=vs.110).aspx" TargetMode="External"/><Relationship Id="rId79" Type="http://schemas.openxmlformats.org/officeDocument/2006/relationships/hyperlink" Target="http://stackoverflow.com/questions/9415257/how-can-i-implement-static-methods-on-an-interface" TargetMode="External"/><Relationship Id="rId102" Type="http://schemas.openxmlformats.org/officeDocument/2006/relationships/chart" Target="charts/chart14.xml"/><Relationship Id="rId123" Type="http://schemas.openxmlformats.org/officeDocument/2006/relationships/hyperlink" Target="https://msdn.microsoft.com/es-es/library/system.int16(v=vs.90).aspx" TargetMode="External"/><Relationship Id="rId128" Type="http://schemas.openxmlformats.org/officeDocument/2006/relationships/hyperlink" Target="https://msdn.microsoft.com/es-es/library/system.double(v=vs.90).aspx" TargetMode="External"/><Relationship Id="rId5" Type="http://schemas.openxmlformats.org/officeDocument/2006/relationships/footnotes" Target="footnotes.xml"/><Relationship Id="rId90" Type="http://schemas.openxmlformats.org/officeDocument/2006/relationships/chart" Target="charts/chart2.xml"/><Relationship Id="rId95" Type="http://schemas.openxmlformats.org/officeDocument/2006/relationships/chart" Target="charts/chart7.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s://code.google.com/p/protobuf-net/" TargetMode="External"/><Relationship Id="rId30" Type="http://schemas.openxmlformats.org/officeDocument/2006/relationships/hyperlink" Target="http://stackoverflow.com/questions/3462775/for-which-scenarios-is-protobuf-net-not-appropriate/3462828" TargetMode="External"/><Relationship Id="rId35" Type="http://schemas.openxmlformats.org/officeDocument/2006/relationships/hyperlink" Target="https://msdn.microsoft.com/es-es/library/ms404245%28v=vs.110%29.aspx" TargetMode="External"/><Relationship Id="rId43" Type="http://schemas.openxmlformats.org/officeDocument/2006/relationships/hyperlink" Target="http://msdn.microsoft.com/es-es/library/650ax5cx%28v=vs.110%29.aspx" TargetMode="External"/><Relationship Id="rId48" Type="http://schemas.openxmlformats.org/officeDocument/2006/relationships/hyperlink" Target="https://msdn.microsoft.com/es-es/library/system.codedom.compiler.codedomprovider(v=vs.110).aspx" TargetMode="External"/><Relationship Id="rId56" Type="http://schemas.openxmlformats.org/officeDocument/2006/relationships/hyperlink" Target="http://stackoverflow.com/questions/2296288/how-to-decide-a-type-is-a-custom-struct" TargetMode="External"/><Relationship Id="rId64" Type="http://schemas.openxmlformats.org/officeDocument/2006/relationships/hyperlink" Target="http://stackoverflow.com/questions/11107536/convert-string-to-type-c-sharp" TargetMode="External"/><Relationship Id="rId69" Type="http://schemas.openxmlformats.org/officeDocument/2006/relationships/hyperlink" Target="https://msdn.microsoft.com/es-es/library/2h3zzhdw.aspx" TargetMode="External"/><Relationship Id="rId77" Type="http://schemas.openxmlformats.org/officeDocument/2006/relationships/hyperlink" Target="http://www.devjoker.com/contenidos/C/29/Como-leer-XML-con-C.aspx" TargetMode="External"/><Relationship Id="rId100" Type="http://schemas.openxmlformats.org/officeDocument/2006/relationships/chart" Target="charts/chart12.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s://code.msdn.microsoft.com/Samples-for-Parallel-b4b76364" TargetMode="External"/><Relationship Id="rId118" Type="http://schemas.openxmlformats.org/officeDocument/2006/relationships/hyperlink" Target="http://stackoverflow.com/questions/20328590/how-to-use-protobuf-for-struct-serialization" TargetMode="External"/><Relationship Id="rId126" Type="http://schemas.openxmlformats.org/officeDocument/2006/relationships/hyperlink" Target="https://msdn.microsoft.com/es-es/library/system.uint64(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s://msdn.microsoft.com/es-es/library/essfb559%28v=vs.110%29.aspx" TargetMode="External"/><Relationship Id="rId72" Type="http://schemas.openxmlformats.org/officeDocument/2006/relationships/hyperlink" Target="http://www.dotnetperls.com/array-foreach" TargetMode="External"/><Relationship Id="rId80" Type="http://schemas.openxmlformats.org/officeDocument/2006/relationships/hyperlink" Target="https://msdn.microsoft.com/es-es/library/dd264736.aspx" TargetMode="External"/><Relationship Id="rId85" Type="http://schemas.openxmlformats.org/officeDocument/2006/relationships/hyperlink" Target="https://msdn.microsoft.com/es-es/library/z371wyft.aspx" TargetMode="External"/><Relationship Id="rId93" Type="http://schemas.openxmlformats.org/officeDocument/2006/relationships/chart" Target="charts/chart5.xml"/><Relationship Id="rId98" Type="http://schemas.openxmlformats.org/officeDocument/2006/relationships/chart" Target="charts/chart10.xml"/><Relationship Id="rId121" Type="http://schemas.openxmlformats.org/officeDocument/2006/relationships/hyperlink" Target="https://msdn.microsoft.com/es-es/library/system.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imeonpilgrim.com/blog/2007/12/04/compiling-and-running-code-at-runtime/"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stackoverflow.com/questions/14406049/codedomprovider-createcompiler-is-obsolete" TargetMode="External"/><Relationship Id="rId59" Type="http://schemas.openxmlformats.org/officeDocument/2006/relationships/hyperlink" Target="http://stackoverflow.com/questions/12680341/how-to-get-both-fields-and-properties-in-single-call-via-reflection" TargetMode="External"/><Relationship Id="rId67" Type="http://schemas.openxmlformats.org/officeDocument/2006/relationships/hyperlink" Target="https://msdn.microsoft.com/en-us/library/b8ytshk6(v=vs.110).aspx" TargetMode="External"/><Relationship Id="rId103" Type="http://schemas.openxmlformats.org/officeDocument/2006/relationships/hyperlink" Target="https://code.msdn.microsoft.com/windowsdesktop/Creating-a-simple-plugin-b6174b62" TargetMode="External"/><Relationship Id="rId108" Type="http://schemas.openxmlformats.org/officeDocument/2006/relationships/hyperlink" Target="http://www.drdobbs.com/cpp/implementing-a-plug-in-architecture-in-c/184403942?pgno=3" TargetMode="External"/><Relationship Id="rId116" Type="http://schemas.openxmlformats.org/officeDocument/2006/relationships/hyperlink" Target="https://code.google.com/p/protobuf-net/downloads/detail?name=protobuf-net%20r282.zip" TargetMode="External"/><Relationship Id="rId124" Type="http://schemas.openxmlformats.org/officeDocument/2006/relationships/hyperlink" Target="https://msdn.microsoft.com/es-es/library/system.uint16(v=vs.90).aspx" TargetMode="External"/><Relationship Id="rId129" Type="http://schemas.openxmlformats.org/officeDocument/2006/relationships/hyperlink" Target="https://msdn.microsoft.com/es-es/library/system.char(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www.codeguru.com/vb/gen/article.php/c19573/Microsoft-NET-CodeDom-Technology.htm" TargetMode="External"/><Relationship Id="rId54" Type="http://schemas.openxmlformats.org/officeDocument/2006/relationships/hyperlink" Target="http://msdn.microsoft.com/en-us/library/bfft1t3c.aspx" TargetMode="External"/><Relationship Id="rId62" Type="http://schemas.openxmlformats.org/officeDocument/2006/relationships/hyperlink" Target="https://msdn.microsoft.com/es-es/library/system.xml.xmlreader.readouterxml(v=vs.110).aspx" TargetMode="External"/><Relationship Id="rId70" Type="http://schemas.openxmlformats.org/officeDocument/2006/relationships/hyperlink" Target="http://www.dotnetperls.com/array-foreach" TargetMode="External"/><Relationship Id="rId75" Type="http://schemas.openxmlformats.org/officeDocument/2006/relationships/hyperlink" Target="https://msdn.microsoft.com/es-es/library/chfa2zb8.aspx" TargetMode="External"/><Relationship Id="rId83" Type="http://schemas.openxmlformats.org/officeDocument/2006/relationships/hyperlink" Target="https://msdn.microsoft.com/es-es/library/system.text.stringbuilder%28v=vs.110%29.aspx" TargetMode="External"/><Relationship Id="rId88" Type="http://schemas.openxmlformats.org/officeDocument/2006/relationships/hyperlink" Target="https://msdn.microsoft.com/en-us/library/2baksw0z%28v=vs.110%29.aspx" TargetMode="External"/><Relationship Id="rId91" Type="http://schemas.openxmlformats.org/officeDocument/2006/relationships/chart" Target="charts/chart3.xml"/><Relationship Id="rId96" Type="http://schemas.openxmlformats.org/officeDocument/2006/relationships/chart" Target="charts/chart8.xml"/><Relationship Id="rId111" Type="http://schemas.openxmlformats.org/officeDocument/2006/relationships/hyperlink" Target="https://hmadrigal.wordpress.com/?s=+plug-in+with+reflection" TargetMode="External"/><Relationship Id="rId132" Type="http://schemas.openxmlformats.org/officeDocument/2006/relationships/hyperlink" Target="https://msdn.microsoft.com/es-es/library/system.string(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code.google.com/p/protobuf-net/wiki/Performance" TargetMode="External"/><Relationship Id="rId36" Type="http://schemas.openxmlformats.org/officeDocument/2006/relationships/hyperlink" Target="http://www.codeproject.com/Articles/7119/Compiling-with-CodeDom" TargetMode="External"/><Relationship Id="rId49" Type="http://schemas.openxmlformats.org/officeDocument/2006/relationships/hyperlink" Target="http://msdn.microsoft.com/es-es/library/bb383977.aspx" TargetMode="External"/><Relationship Id="rId57" Type="http://schemas.openxmlformats.org/officeDocument/2006/relationships/hyperlink" Target="http://stackoverflow.com/questions/25458/how-costly-is-net-reflection" TargetMode="External"/><Relationship Id="rId106" Type="http://schemas.openxmlformats.org/officeDocument/2006/relationships/hyperlink" Target="http://www.thecoldsun.com/es/content/01-2009/sistema-de-plugins-con-c-parte-i-conceptos" TargetMode="External"/><Relationship Id="rId114" Type="http://schemas.openxmlformats.org/officeDocument/2006/relationships/hyperlink" Target="http://www.sharpserializer.com/en/download/index.html" TargetMode="External"/><Relationship Id="rId119" Type="http://schemas.openxmlformats.org/officeDocument/2006/relationships/hyperlink" Target="https://msdn.microsoft.com/es-es/library/system.byte(v=vs.90).aspx" TargetMode="External"/><Relationship Id="rId127" Type="http://schemas.openxmlformats.org/officeDocument/2006/relationships/hyperlink" Target="https://msdn.microsoft.com/es-es/library/system.sing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staging.nuget.org/packages?q=Serializer" TargetMode="External"/><Relationship Id="rId44" Type="http://schemas.openxmlformats.org/officeDocument/2006/relationships/hyperlink" Target="http://www.codeproject.com/Articles/7119/Compiling-with-CodeDom" TargetMode="External"/><Relationship Id="rId52" Type="http://schemas.openxmlformats.org/officeDocument/2006/relationships/hyperlink" Target="http://www.mundonet.es/campos-propiedades-ejercicio-1.html?Pg=Entrega8.htm" TargetMode="External"/><Relationship Id="rId60" Type="http://schemas.openxmlformats.org/officeDocument/2006/relationships/hyperlink" Target="http://stackoverflow.com/questions/455237/pop-off-array-in-c-sharp" TargetMode="External"/><Relationship Id="rId65" Type="http://schemas.openxmlformats.org/officeDocument/2006/relationships/hyperlink" Target="https://msdn.microsoft.com/es-es/library/bb397679.aspx" TargetMode="External"/><Relationship Id="rId73" Type="http://schemas.openxmlformats.org/officeDocument/2006/relationships/hyperlink" Target="https://msdn.microsoft.com/en-us/library/aa664784(v=vs.71).aspx" TargetMode="External"/><Relationship Id="rId78" Type="http://schemas.openxmlformats.org/officeDocument/2006/relationships/hyperlink" Target="http://stackoverflow.com/questions/259026/why-doesnt-c-sharp-allow-static-methods-to-implement-an-interface" TargetMode="External"/><Relationship Id="rId81" Type="http://schemas.openxmlformats.org/officeDocument/2006/relationships/hyperlink" Target="https://msdn.microsoft.com/es-es/library/ee461504.aspx" TargetMode="External"/><Relationship Id="rId86" Type="http://schemas.openxmlformats.org/officeDocument/2006/relationships/hyperlink" Target="https://msdn.microsoft.com/es-es/library/sw480ze8.aspx" TargetMode="External"/><Relationship Id="rId94" Type="http://schemas.openxmlformats.org/officeDocument/2006/relationships/chart" Target="charts/chart6.xml"/><Relationship Id="rId99" Type="http://schemas.openxmlformats.org/officeDocument/2006/relationships/chart" Target="charts/chart11.xml"/><Relationship Id="rId101" Type="http://schemas.openxmlformats.org/officeDocument/2006/relationships/chart" Target="charts/chart13.xml"/><Relationship Id="rId122" Type="http://schemas.openxmlformats.org/officeDocument/2006/relationships/hyperlink" Target="https://msdn.microsoft.com/es-es/library/system.uint32(v=vs.90).aspx" TargetMode="External"/><Relationship Id="rId130" Type="http://schemas.openxmlformats.org/officeDocument/2006/relationships/hyperlink" Target="https://msdn.microsoft.com/es-es/library/system.boolean(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ocial.technet.microsoft.com/wiki/contents/articles/17501.creating-a-simple-plugin-mechanism.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msdn.microsoft.com/es-es/library/bb311042.aspx" TargetMode="External"/><Relationship Id="rId55" Type="http://schemas.openxmlformats.org/officeDocument/2006/relationships/hyperlink" Target="http://stackoverflow.com/questions/2713900/how-to-determine-if-a-net-type-is-a-custom-struct" TargetMode="External"/><Relationship Id="rId76" Type="http://schemas.openxmlformats.org/officeDocument/2006/relationships/hyperlink" Target="https://msdn.microsoft.com/en-us/library/aa664784(v=vs.71).aspx" TargetMode="External"/><Relationship Id="rId97" Type="http://schemas.openxmlformats.org/officeDocument/2006/relationships/chart" Target="charts/chart9.xml"/><Relationship Id="rId104" Type="http://schemas.openxmlformats.org/officeDocument/2006/relationships/hyperlink" Target="http://www.codeproject.com/Tips/546639/How-to-create-an-easy-plugin-system-in-Csharp" TargetMode="External"/><Relationship Id="rId120" Type="http://schemas.openxmlformats.org/officeDocument/2006/relationships/hyperlink" Target="https://msdn.microsoft.com/es-es/library/system.sbyte(v=vs.90).aspx" TargetMode="External"/><Relationship Id="rId125" Type="http://schemas.openxmlformats.org/officeDocument/2006/relationships/hyperlink" Target="https://msdn.microsoft.com/es-es/library/system.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stackoverflow.com/questions/5449347/c-sharp-array-foreach-alternative-that-replaces-elements" TargetMode="External"/><Relationship Id="rId92" Type="http://schemas.openxmlformats.org/officeDocument/2006/relationships/chart" Target="charts/chart4.xml"/><Relationship Id="rId2" Type="http://schemas.openxmlformats.org/officeDocument/2006/relationships/styles" Target="styles.xml"/><Relationship Id="rId29" Type="http://schemas.openxmlformats.org/officeDocument/2006/relationships/hyperlink" Target="https://code.google.com/p/protobuf-net/wiki/Capabilities"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www.codeguru.com/vb/gen/article.php/c19573/Microsoft-NET-CodeDom-Technology.htm" TargetMode="External"/><Relationship Id="rId66" Type="http://schemas.openxmlformats.org/officeDocument/2006/relationships/hyperlink" Target="http://geekswithblogs.net/sdorman/archive/2010/05/16/retrieving-custom-attributes-using-reflection.aspx" TargetMode="External"/><Relationship Id="rId87" Type="http://schemas.openxmlformats.org/officeDocument/2006/relationships/hyperlink" Target="https://msdn.microsoft.com/es-es/library/z919e8tw.aspx" TargetMode="External"/><Relationship Id="rId110" Type="http://schemas.openxmlformats.org/officeDocument/2006/relationships/hyperlink" Target="https://msdn.microsoft.com/es-es/library/0x82tk9k.aspx" TargetMode="External"/><Relationship Id="rId115" Type="http://schemas.openxmlformats.org/officeDocument/2006/relationships/hyperlink" Target="http://www.sharpserializer.com/en/tutorial/index.html" TargetMode="External"/><Relationship Id="rId131" Type="http://schemas.openxmlformats.org/officeDocument/2006/relationships/hyperlink" Target="https://msdn.microsoft.com/es-es/library/system.object(v=vs.90).aspx" TargetMode="External"/><Relationship Id="rId136" Type="http://schemas.openxmlformats.org/officeDocument/2006/relationships/fontTable" Target="fontTable.xml"/><Relationship Id="rId61" Type="http://schemas.openxmlformats.org/officeDocument/2006/relationships/hyperlink" Target="https://msdn.microsoft.com/es-es/library/zb3cfh7k%28v=vs.110%29.aspx" TargetMode="External"/><Relationship Id="rId82" Type="http://schemas.openxmlformats.org/officeDocument/2006/relationships/hyperlink" Target="http://social.technet.microsoft.com/wiki/contents/articles/24446.mvp-articles-for-c-and-visual-basic.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2849.3333333333621</c:v>
                </c:pt>
                <c:pt idx="5">
                  <c:v>1665.3333333333244</c:v>
                </c:pt>
                <c:pt idx="6">
                  <c:v>123</c:v>
                </c:pt>
                <c:pt idx="7">
                  <c:v>43</c:v>
                </c:pt>
                <c:pt idx="8">
                  <c:v>69</c:v>
                </c:pt>
              </c:numCache>
            </c:numRef>
          </c:val>
        </c:ser>
        <c:axId val="108012288"/>
        <c:axId val="108013824"/>
      </c:barChart>
      <c:catAx>
        <c:axId val="108012288"/>
        <c:scaling>
          <c:orientation val="minMax"/>
        </c:scaling>
        <c:axPos val="b"/>
        <c:tickLblPos val="nextTo"/>
        <c:txPr>
          <a:bodyPr/>
          <a:lstStyle/>
          <a:p>
            <a:pPr>
              <a:defRPr lang="es-ES_tradnl"/>
            </a:pPr>
            <a:endParaRPr lang="es-ES_tradnl"/>
          </a:p>
        </c:txPr>
        <c:crossAx val="108013824"/>
        <c:crosses val="autoZero"/>
        <c:auto val="1"/>
        <c:lblAlgn val="ctr"/>
        <c:lblOffset val="100"/>
      </c:catAx>
      <c:valAx>
        <c:axId val="108013824"/>
        <c:scaling>
          <c:orientation val="minMax"/>
        </c:scaling>
        <c:axPos val="l"/>
        <c:majorGridlines/>
        <c:numFmt formatCode="General" sourceLinked="1"/>
        <c:tickLblPos val="nextTo"/>
        <c:txPr>
          <a:bodyPr/>
          <a:lstStyle/>
          <a:p>
            <a:pPr>
              <a:defRPr lang="es-ES_tradnl"/>
            </a:pPr>
            <a:endParaRPr lang="es-ES_tradnl"/>
          </a:p>
        </c:txPr>
        <c:crossAx val="108012288"/>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08394368"/>
        <c:axId val="108395904"/>
      </c:barChart>
      <c:catAx>
        <c:axId val="108394368"/>
        <c:scaling>
          <c:orientation val="minMax"/>
        </c:scaling>
        <c:axPos val="b"/>
        <c:tickLblPos val="nextTo"/>
        <c:txPr>
          <a:bodyPr/>
          <a:lstStyle/>
          <a:p>
            <a:pPr>
              <a:defRPr lang="es-ES_tradnl"/>
            </a:pPr>
            <a:endParaRPr lang="es-ES_tradnl"/>
          </a:p>
        </c:txPr>
        <c:crossAx val="108395904"/>
        <c:crosses val="autoZero"/>
        <c:auto val="1"/>
        <c:lblAlgn val="ctr"/>
        <c:lblOffset val="100"/>
      </c:catAx>
      <c:valAx>
        <c:axId val="108395904"/>
        <c:scaling>
          <c:orientation val="minMax"/>
        </c:scaling>
        <c:axPos val="l"/>
        <c:majorGridlines/>
        <c:numFmt formatCode="General" sourceLinked="1"/>
        <c:tickLblPos val="nextTo"/>
        <c:txPr>
          <a:bodyPr/>
          <a:lstStyle/>
          <a:p>
            <a:pPr>
              <a:defRPr lang="es-ES_tradnl"/>
            </a:pPr>
            <a:endParaRPr lang="es-ES_tradnl"/>
          </a:p>
        </c:txPr>
        <c:crossAx val="108394368"/>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1561.333333333326</c:v>
                </c:pt>
                <c:pt idx="5">
                  <c:v>1466.833333333326</c:v>
                </c:pt>
                <c:pt idx="6">
                  <c:v>16</c:v>
                </c:pt>
                <c:pt idx="7">
                  <c:v>12</c:v>
                </c:pt>
                <c:pt idx="8">
                  <c:v>26</c:v>
                </c:pt>
              </c:numCache>
            </c:numRef>
          </c:val>
        </c:ser>
        <c:axId val="110856832"/>
        <c:axId val="110887296"/>
      </c:barChart>
      <c:catAx>
        <c:axId val="110856832"/>
        <c:scaling>
          <c:orientation val="minMax"/>
        </c:scaling>
        <c:axPos val="b"/>
        <c:tickLblPos val="nextTo"/>
        <c:txPr>
          <a:bodyPr/>
          <a:lstStyle/>
          <a:p>
            <a:pPr>
              <a:defRPr lang="es-ES_tradnl"/>
            </a:pPr>
            <a:endParaRPr lang="es-ES_tradnl"/>
          </a:p>
        </c:txPr>
        <c:crossAx val="110887296"/>
        <c:crosses val="autoZero"/>
        <c:auto val="1"/>
        <c:lblAlgn val="ctr"/>
        <c:lblOffset val="100"/>
      </c:catAx>
      <c:valAx>
        <c:axId val="110887296"/>
        <c:scaling>
          <c:orientation val="minMax"/>
        </c:scaling>
        <c:axPos val="l"/>
        <c:majorGridlines/>
        <c:numFmt formatCode="General" sourceLinked="1"/>
        <c:tickLblPos val="nextTo"/>
        <c:txPr>
          <a:bodyPr/>
          <a:lstStyle/>
          <a:p>
            <a:pPr>
              <a:defRPr lang="es-ES_tradnl"/>
            </a:pPr>
            <a:endParaRPr lang="es-ES_tradnl"/>
          </a:p>
        </c:txPr>
        <c:crossAx val="11085683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10894464"/>
        <c:axId val="110912640"/>
      </c:barChart>
      <c:catAx>
        <c:axId val="110894464"/>
        <c:scaling>
          <c:orientation val="minMax"/>
        </c:scaling>
        <c:axPos val="b"/>
        <c:tickLblPos val="nextTo"/>
        <c:txPr>
          <a:bodyPr/>
          <a:lstStyle/>
          <a:p>
            <a:pPr>
              <a:defRPr lang="es-ES_tradnl"/>
            </a:pPr>
            <a:endParaRPr lang="es-ES_tradnl"/>
          </a:p>
        </c:txPr>
        <c:crossAx val="110912640"/>
        <c:crosses val="autoZero"/>
        <c:auto val="1"/>
        <c:lblAlgn val="ctr"/>
        <c:lblOffset val="100"/>
      </c:catAx>
      <c:valAx>
        <c:axId val="110912640"/>
        <c:scaling>
          <c:orientation val="minMax"/>
        </c:scaling>
        <c:axPos val="l"/>
        <c:majorGridlines/>
        <c:numFmt formatCode="General" sourceLinked="1"/>
        <c:tickLblPos val="nextTo"/>
        <c:txPr>
          <a:bodyPr/>
          <a:lstStyle/>
          <a:p>
            <a:pPr>
              <a:defRPr lang="es-ES_tradnl"/>
            </a:pPr>
            <a:endParaRPr lang="es-ES_tradnl"/>
          </a:p>
        </c:txPr>
        <c:crossAx val="110894464"/>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10920064"/>
        <c:axId val="110921600"/>
      </c:barChart>
      <c:catAx>
        <c:axId val="110920064"/>
        <c:scaling>
          <c:orientation val="minMax"/>
        </c:scaling>
        <c:axPos val="b"/>
        <c:tickLblPos val="nextTo"/>
        <c:txPr>
          <a:bodyPr/>
          <a:lstStyle/>
          <a:p>
            <a:pPr>
              <a:defRPr lang="es-ES_tradnl"/>
            </a:pPr>
            <a:endParaRPr lang="es-ES_tradnl"/>
          </a:p>
        </c:txPr>
        <c:crossAx val="110921600"/>
        <c:crosses val="autoZero"/>
        <c:auto val="1"/>
        <c:lblAlgn val="ctr"/>
        <c:lblOffset val="100"/>
      </c:catAx>
      <c:valAx>
        <c:axId val="110921600"/>
        <c:scaling>
          <c:orientation val="minMax"/>
        </c:scaling>
        <c:axPos val="l"/>
        <c:majorGridlines/>
        <c:numFmt formatCode="General" sourceLinked="1"/>
        <c:tickLblPos val="nextTo"/>
        <c:txPr>
          <a:bodyPr/>
          <a:lstStyle/>
          <a:p>
            <a:pPr>
              <a:defRPr lang="es-ES_tradnl"/>
            </a:pPr>
            <a:endParaRPr lang="es-ES_tradnl"/>
          </a:p>
        </c:txPr>
        <c:crossAx val="11092006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10929024"/>
        <c:axId val="110930560"/>
      </c:barChart>
      <c:catAx>
        <c:axId val="110929024"/>
        <c:scaling>
          <c:orientation val="minMax"/>
        </c:scaling>
        <c:axPos val="b"/>
        <c:tickLblPos val="nextTo"/>
        <c:txPr>
          <a:bodyPr/>
          <a:lstStyle/>
          <a:p>
            <a:pPr>
              <a:defRPr lang="es-ES_tradnl"/>
            </a:pPr>
            <a:endParaRPr lang="es-ES_tradnl"/>
          </a:p>
        </c:txPr>
        <c:crossAx val="110930560"/>
        <c:crosses val="autoZero"/>
        <c:auto val="1"/>
        <c:lblAlgn val="ctr"/>
        <c:lblOffset val="100"/>
      </c:catAx>
      <c:valAx>
        <c:axId val="110930560"/>
        <c:scaling>
          <c:orientation val="minMax"/>
        </c:scaling>
        <c:axPos val="l"/>
        <c:majorGridlines/>
        <c:numFmt formatCode="General" sourceLinked="1"/>
        <c:tickLblPos val="nextTo"/>
        <c:txPr>
          <a:bodyPr/>
          <a:lstStyle/>
          <a:p>
            <a:pPr>
              <a:defRPr lang="es-ES_tradnl"/>
            </a:pPr>
            <a:endParaRPr lang="es-ES_tradnl"/>
          </a:p>
        </c:txPr>
        <c:crossAx val="11092902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09429120"/>
        <c:axId val="109994752"/>
      </c:barChart>
      <c:catAx>
        <c:axId val="109429120"/>
        <c:scaling>
          <c:orientation val="minMax"/>
        </c:scaling>
        <c:axPos val="b"/>
        <c:tickLblPos val="nextTo"/>
        <c:txPr>
          <a:bodyPr/>
          <a:lstStyle/>
          <a:p>
            <a:pPr>
              <a:defRPr lang="es-ES_tradnl"/>
            </a:pPr>
            <a:endParaRPr lang="es-ES_tradnl"/>
          </a:p>
        </c:txPr>
        <c:crossAx val="109994752"/>
        <c:crosses val="autoZero"/>
        <c:auto val="1"/>
        <c:lblAlgn val="ctr"/>
        <c:lblOffset val="100"/>
      </c:catAx>
      <c:valAx>
        <c:axId val="109994752"/>
        <c:scaling>
          <c:orientation val="minMax"/>
        </c:scaling>
        <c:axPos val="l"/>
        <c:majorGridlines/>
        <c:numFmt formatCode="General" sourceLinked="1"/>
        <c:tickLblPos val="nextTo"/>
        <c:txPr>
          <a:bodyPr/>
          <a:lstStyle/>
          <a:p>
            <a:pPr>
              <a:defRPr lang="es-ES_tradnl"/>
            </a:pPr>
            <a:endParaRPr lang="es-ES_tradnl"/>
          </a:p>
        </c:txPr>
        <c:crossAx val="1094291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0900352"/>
        <c:axId val="110901888"/>
      </c:barChart>
      <c:catAx>
        <c:axId val="110900352"/>
        <c:scaling>
          <c:orientation val="minMax"/>
        </c:scaling>
        <c:axPos val="b"/>
        <c:tickLblPos val="nextTo"/>
        <c:txPr>
          <a:bodyPr/>
          <a:lstStyle/>
          <a:p>
            <a:pPr>
              <a:defRPr lang="es-ES_tradnl"/>
            </a:pPr>
            <a:endParaRPr lang="es-ES_tradnl"/>
          </a:p>
        </c:txPr>
        <c:crossAx val="110901888"/>
        <c:crosses val="autoZero"/>
        <c:auto val="1"/>
        <c:lblAlgn val="ctr"/>
        <c:lblOffset val="100"/>
      </c:catAx>
      <c:valAx>
        <c:axId val="110901888"/>
        <c:scaling>
          <c:orientation val="minMax"/>
        </c:scaling>
        <c:axPos val="l"/>
        <c:majorGridlines/>
        <c:numFmt formatCode="General" sourceLinked="1"/>
        <c:tickLblPos val="nextTo"/>
        <c:txPr>
          <a:bodyPr/>
          <a:lstStyle/>
          <a:p>
            <a:pPr>
              <a:defRPr lang="es-ES_tradnl"/>
            </a:pPr>
            <a:endParaRPr lang="es-ES_tradnl"/>
          </a:p>
        </c:txPr>
        <c:crossAx val="11090035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6529024"/>
        <c:axId val="116563968"/>
      </c:barChart>
      <c:catAx>
        <c:axId val="116529024"/>
        <c:scaling>
          <c:orientation val="minMax"/>
        </c:scaling>
        <c:axPos val="b"/>
        <c:tickLblPos val="nextTo"/>
        <c:txPr>
          <a:bodyPr/>
          <a:lstStyle/>
          <a:p>
            <a:pPr>
              <a:defRPr lang="es-ES_tradnl"/>
            </a:pPr>
            <a:endParaRPr lang="es-ES_tradnl"/>
          </a:p>
        </c:txPr>
        <c:crossAx val="116563968"/>
        <c:crosses val="autoZero"/>
        <c:auto val="1"/>
        <c:lblAlgn val="ctr"/>
        <c:lblOffset val="100"/>
      </c:catAx>
      <c:valAx>
        <c:axId val="116563968"/>
        <c:scaling>
          <c:orientation val="minMax"/>
        </c:scaling>
        <c:axPos val="l"/>
        <c:majorGridlines/>
        <c:numFmt formatCode="General" sourceLinked="1"/>
        <c:tickLblPos val="nextTo"/>
        <c:txPr>
          <a:bodyPr/>
          <a:lstStyle/>
          <a:p>
            <a:pPr>
              <a:defRPr lang="es-ES_tradnl"/>
            </a:pPr>
            <a:endParaRPr lang="es-ES_tradnl"/>
          </a:p>
        </c:txPr>
        <c:crossAx val="11652902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3775.6666666666479</c:v>
                </c:pt>
                <c:pt idx="5">
                  <c:v>3642</c:v>
                </c:pt>
                <c:pt idx="7">
                  <c:v>241</c:v>
                </c:pt>
                <c:pt idx="8">
                  <c:v>508</c:v>
                </c:pt>
              </c:numCache>
            </c:numRef>
          </c:val>
        </c:ser>
        <c:axId val="116864128"/>
        <c:axId val="116866048"/>
      </c:barChart>
      <c:catAx>
        <c:axId val="116864128"/>
        <c:scaling>
          <c:orientation val="minMax"/>
        </c:scaling>
        <c:axPos val="b"/>
        <c:tickLblPos val="nextTo"/>
        <c:txPr>
          <a:bodyPr/>
          <a:lstStyle/>
          <a:p>
            <a:pPr>
              <a:defRPr lang="es-ES_tradnl"/>
            </a:pPr>
            <a:endParaRPr lang="es-ES_tradnl"/>
          </a:p>
        </c:txPr>
        <c:crossAx val="116866048"/>
        <c:crosses val="autoZero"/>
        <c:auto val="1"/>
        <c:lblAlgn val="ctr"/>
        <c:lblOffset val="100"/>
      </c:catAx>
      <c:valAx>
        <c:axId val="116866048"/>
        <c:scaling>
          <c:orientation val="minMax"/>
        </c:scaling>
        <c:axPos val="l"/>
        <c:majorGridlines/>
        <c:numFmt formatCode="General" sourceLinked="1"/>
        <c:tickLblPos val="nextTo"/>
        <c:txPr>
          <a:bodyPr/>
          <a:lstStyle/>
          <a:p>
            <a:pPr>
              <a:defRPr lang="es-ES_tradnl"/>
            </a:pPr>
            <a:endParaRPr lang="es-ES_tradnl"/>
          </a:p>
        </c:txPr>
        <c:crossAx val="11686412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17095424"/>
        <c:axId val="107975424"/>
      </c:barChart>
      <c:catAx>
        <c:axId val="117095424"/>
        <c:scaling>
          <c:orientation val="minMax"/>
        </c:scaling>
        <c:axPos val="b"/>
        <c:tickLblPos val="nextTo"/>
        <c:txPr>
          <a:bodyPr/>
          <a:lstStyle/>
          <a:p>
            <a:pPr>
              <a:defRPr lang="es-ES_tradnl"/>
            </a:pPr>
            <a:endParaRPr lang="es-ES_tradnl"/>
          </a:p>
        </c:txPr>
        <c:crossAx val="107975424"/>
        <c:crosses val="autoZero"/>
        <c:auto val="1"/>
        <c:lblAlgn val="ctr"/>
        <c:lblOffset val="100"/>
      </c:catAx>
      <c:valAx>
        <c:axId val="107975424"/>
        <c:scaling>
          <c:orientation val="minMax"/>
        </c:scaling>
        <c:axPos val="l"/>
        <c:majorGridlines/>
        <c:numFmt formatCode="General" sourceLinked="1"/>
        <c:tickLblPos val="nextTo"/>
        <c:txPr>
          <a:bodyPr/>
          <a:lstStyle/>
          <a:p>
            <a:pPr>
              <a:defRPr lang="es-ES_tradnl"/>
            </a:pPr>
            <a:endParaRPr lang="es-ES_tradnl"/>
          </a:p>
        </c:txPr>
        <c:crossAx val="11709542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1075.3333333333244</c:v>
                </c:pt>
                <c:pt idx="5">
                  <c:v>1077.3333333333244</c:v>
                </c:pt>
                <c:pt idx="7">
                  <c:v>16</c:v>
                </c:pt>
                <c:pt idx="8">
                  <c:v>78</c:v>
                </c:pt>
              </c:numCache>
            </c:numRef>
          </c:val>
        </c:ser>
        <c:axId val="108043648"/>
        <c:axId val="108287104"/>
      </c:barChart>
      <c:catAx>
        <c:axId val="108043648"/>
        <c:scaling>
          <c:orientation val="minMax"/>
        </c:scaling>
        <c:axPos val="b"/>
        <c:tickLblPos val="nextTo"/>
        <c:txPr>
          <a:bodyPr/>
          <a:lstStyle/>
          <a:p>
            <a:pPr>
              <a:defRPr lang="es-ES_tradnl"/>
            </a:pPr>
            <a:endParaRPr lang="es-ES_tradnl"/>
          </a:p>
        </c:txPr>
        <c:crossAx val="108287104"/>
        <c:crosses val="autoZero"/>
        <c:auto val="1"/>
        <c:lblAlgn val="ctr"/>
        <c:lblOffset val="100"/>
      </c:catAx>
      <c:valAx>
        <c:axId val="108287104"/>
        <c:scaling>
          <c:orientation val="minMax"/>
        </c:scaling>
        <c:axPos val="l"/>
        <c:majorGridlines/>
        <c:numFmt formatCode="General" sourceLinked="1"/>
        <c:tickLblPos val="nextTo"/>
        <c:txPr>
          <a:bodyPr/>
          <a:lstStyle/>
          <a:p>
            <a:pPr>
              <a:defRPr lang="es-ES_tradnl"/>
            </a:pPr>
            <a:endParaRPr lang="es-ES_tradnl"/>
          </a:p>
        </c:txPr>
        <c:crossAx val="10804364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08302720"/>
        <c:axId val="108304256"/>
      </c:barChart>
      <c:catAx>
        <c:axId val="108302720"/>
        <c:scaling>
          <c:orientation val="minMax"/>
        </c:scaling>
        <c:axPos val="b"/>
        <c:tickLblPos val="nextTo"/>
        <c:txPr>
          <a:bodyPr/>
          <a:lstStyle/>
          <a:p>
            <a:pPr>
              <a:defRPr lang="es-ES_tradnl"/>
            </a:pPr>
            <a:endParaRPr lang="es-ES_tradnl"/>
          </a:p>
        </c:txPr>
        <c:crossAx val="108304256"/>
        <c:crosses val="autoZero"/>
        <c:auto val="1"/>
        <c:lblAlgn val="ctr"/>
        <c:lblOffset val="100"/>
      </c:catAx>
      <c:valAx>
        <c:axId val="108304256"/>
        <c:scaling>
          <c:orientation val="minMax"/>
        </c:scaling>
        <c:axPos val="l"/>
        <c:majorGridlines/>
        <c:numFmt formatCode="General" sourceLinked="1"/>
        <c:tickLblPos val="nextTo"/>
        <c:txPr>
          <a:bodyPr/>
          <a:lstStyle/>
          <a:p>
            <a:pPr>
              <a:defRPr lang="es-ES_tradnl"/>
            </a:pPr>
            <a:endParaRPr lang="es-ES_tradnl"/>
          </a:p>
        </c:txPr>
        <c:crossAx val="10830272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08344448"/>
        <c:axId val="108345984"/>
      </c:barChart>
      <c:catAx>
        <c:axId val="108344448"/>
        <c:scaling>
          <c:orientation val="minMax"/>
        </c:scaling>
        <c:axPos val="b"/>
        <c:tickLblPos val="nextTo"/>
        <c:txPr>
          <a:bodyPr/>
          <a:lstStyle/>
          <a:p>
            <a:pPr>
              <a:defRPr lang="es-ES_tradnl"/>
            </a:pPr>
            <a:endParaRPr lang="es-ES_tradnl"/>
          </a:p>
        </c:txPr>
        <c:crossAx val="108345984"/>
        <c:crosses val="autoZero"/>
        <c:auto val="1"/>
        <c:lblAlgn val="ctr"/>
        <c:lblOffset val="100"/>
      </c:catAx>
      <c:valAx>
        <c:axId val="108345984"/>
        <c:scaling>
          <c:orientation val="minMax"/>
        </c:scaling>
        <c:axPos val="l"/>
        <c:majorGridlines/>
        <c:numFmt formatCode="General" sourceLinked="1"/>
        <c:tickLblPos val="nextTo"/>
        <c:txPr>
          <a:bodyPr/>
          <a:lstStyle/>
          <a:p>
            <a:pPr>
              <a:defRPr lang="es-ES_tradnl"/>
            </a:pPr>
            <a:endParaRPr lang="es-ES_tradnl"/>
          </a:p>
        </c:txPr>
        <c:crossAx val="108344448"/>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27014</TotalTime>
  <Pages>100</Pages>
  <Words>27012</Words>
  <Characters>148566</Characters>
  <Application>Microsoft Office Word</Application>
  <DocSecurity>0</DocSecurity>
  <Lines>1238</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194</cp:revision>
  <dcterms:created xsi:type="dcterms:W3CDTF">2015-05-30T11:16:00Z</dcterms:created>
  <dcterms:modified xsi:type="dcterms:W3CDTF">2015-06-29T20:57:00Z</dcterms:modified>
</cp:coreProperties>
</file>