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4F280B" w14:textId="77777777" w:rsidR="00AF7517" w:rsidRDefault="00AF7517" w:rsidP="00AF7517">
      <w:pPr>
        <w:pStyle w:val="Nagwek2"/>
      </w:pPr>
      <w:bookmarkStart w:id="0" w:name="_Toc191665253"/>
      <w:r>
        <w:t>Kwestionariusz dla modelu OLIMP</w:t>
      </w:r>
      <w:bookmarkEnd w:id="0"/>
    </w:p>
    <w:p w14:paraId="73C00476" w14:textId="77777777" w:rsidR="00AF7517" w:rsidRDefault="00AF7517" w:rsidP="00AF7517"/>
    <w:p w14:paraId="2878143C" w14:textId="77777777" w:rsidR="00AF7517" w:rsidRPr="002B768B" w:rsidRDefault="00AF7517" w:rsidP="00AF7517">
      <w:pPr>
        <w:jc w:val="both"/>
        <w:rPr>
          <w:sz w:val="24"/>
          <w:szCs w:val="24"/>
        </w:rPr>
        <w:sectPr w:rsidR="00AF7517" w:rsidRPr="002B768B" w:rsidSect="00FA1658">
          <w:footerReference w:type="default" r:id="rId5"/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  <w:r w:rsidRPr="00DB50E3">
        <w:rPr>
          <w:sz w:val="24"/>
          <w:szCs w:val="24"/>
        </w:rPr>
        <w:t>Kwestionariusz został przygotowany w taki sposób, że można za jego pomocą dokonać samooceny organizacji. Kwestionariusz zawiera 64 pytania podzielone na 8 obszarów. Pod każdą z odpowiedzią jest puste pole do zaznaczenia tej odpowiedzi, która jest najbliższa prawdy, jeśli chodzi o dane pytanie.</w:t>
      </w:r>
    </w:p>
    <w:tbl>
      <w:tblPr>
        <w:tblStyle w:val="Tabela-Siatka"/>
        <w:tblpPr w:leftFromText="141" w:rightFromText="141" w:vertAnchor="text" w:tblpY="-522"/>
        <w:tblW w:w="0" w:type="auto"/>
        <w:tblLook w:val="04A0" w:firstRow="1" w:lastRow="0" w:firstColumn="1" w:lastColumn="0" w:noHBand="0" w:noVBand="1"/>
      </w:tblPr>
      <w:tblGrid>
        <w:gridCol w:w="2556"/>
        <w:gridCol w:w="1937"/>
        <w:gridCol w:w="1940"/>
        <w:gridCol w:w="2185"/>
        <w:gridCol w:w="2106"/>
        <w:gridCol w:w="2226"/>
      </w:tblGrid>
      <w:tr w:rsidR="00AF7517" w:rsidRPr="003F125A" w14:paraId="08075988" w14:textId="77777777" w:rsidTr="00F6088B">
        <w:tc>
          <w:tcPr>
            <w:tcW w:w="0" w:type="auto"/>
            <w:gridSpan w:val="6"/>
            <w:shd w:val="clear" w:color="auto" w:fill="ADADAD" w:themeFill="background2" w:themeFillShade="BF"/>
          </w:tcPr>
          <w:p w14:paraId="21AD14E5" w14:textId="77777777" w:rsidR="00AF7517" w:rsidRPr="00AF7517" w:rsidRDefault="00AF7517" w:rsidP="00F6088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  <w:lang w:val="pl-PL"/>
              </w:rPr>
            </w:pPr>
            <w:r w:rsidRPr="00AF7517">
              <w:rPr>
                <w:rFonts w:ascii="Times New Roman" w:hAnsi="Times New Roman" w:cs="Times New Roman"/>
                <w:b/>
                <w:bCs/>
                <w:sz w:val="21"/>
                <w:szCs w:val="21"/>
                <w:lang w:val="pl-PL"/>
              </w:rPr>
              <w:lastRenderedPageBreak/>
              <w:t>OBSZAR – TECHNOLOGIA I INFRASTRUKTURA (10 PYTAŃ)</w:t>
            </w:r>
          </w:p>
        </w:tc>
      </w:tr>
      <w:tr w:rsidR="00AF7517" w:rsidRPr="003F125A" w14:paraId="7E1ABC8F" w14:textId="77777777" w:rsidTr="00F6088B">
        <w:tc>
          <w:tcPr>
            <w:tcW w:w="0" w:type="auto"/>
            <w:vMerge w:val="restart"/>
            <w:vAlign w:val="center"/>
          </w:tcPr>
          <w:p w14:paraId="1D025CB2" w14:textId="77777777" w:rsidR="00AF7517" w:rsidRPr="003F125A" w:rsidRDefault="00AF7517" w:rsidP="00F6088B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PYTANIA</w:t>
            </w:r>
          </w:p>
        </w:tc>
        <w:tc>
          <w:tcPr>
            <w:tcW w:w="0" w:type="auto"/>
            <w:gridSpan w:val="5"/>
          </w:tcPr>
          <w:p w14:paraId="7EAAEB88" w14:textId="77777777" w:rsidR="00AF7517" w:rsidRPr="003F125A" w:rsidRDefault="00AF7517" w:rsidP="00F6088B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ODPOWIEDZI</w:t>
            </w:r>
          </w:p>
        </w:tc>
      </w:tr>
      <w:tr w:rsidR="00AF7517" w:rsidRPr="003F125A" w14:paraId="1A05114F" w14:textId="77777777" w:rsidTr="00F6088B">
        <w:tc>
          <w:tcPr>
            <w:tcW w:w="0" w:type="auto"/>
            <w:vMerge/>
          </w:tcPr>
          <w:p w14:paraId="62C0B967" w14:textId="77777777" w:rsidR="00AF7517" w:rsidRPr="003F125A" w:rsidRDefault="00AF7517" w:rsidP="00F6088B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6957D36" w14:textId="77777777" w:rsidR="00AF7517" w:rsidRPr="003F125A" w:rsidRDefault="00AF7517" w:rsidP="00F6088B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0" w:type="auto"/>
          </w:tcPr>
          <w:p w14:paraId="7FF13D75" w14:textId="77777777" w:rsidR="00AF7517" w:rsidRPr="003F125A" w:rsidRDefault="00AF7517" w:rsidP="00F6088B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0" w:type="auto"/>
          </w:tcPr>
          <w:p w14:paraId="64CF9E39" w14:textId="77777777" w:rsidR="00AF7517" w:rsidRPr="003F125A" w:rsidRDefault="00AF7517" w:rsidP="00F6088B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0" w:type="auto"/>
          </w:tcPr>
          <w:p w14:paraId="0BF5E021" w14:textId="77777777" w:rsidR="00AF7517" w:rsidRPr="003F125A" w:rsidRDefault="00AF7517" w:rsidP="00F6088B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0" w:type="auto"/>
          </w:tcPr>
          <w:p w14:paraId="72A40948" w14:textId="77777777" w:rsidR="00AF7517" w:rsidRPr="003F125A" w:rsidRDefault="00AF7517" w:rsidP="00F6088B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</w:t>
            </w:r>
          </w:p>
        </w:tc>
      </w:tr>
      <w:tr w:rsidR="00AF7517" w:rsidRPr="007A5C08" w14:paraId="14107450" w14:textId="77777777" w:rsidTr="00F6088B">
        <w:tc>
          <w:tcPr>
            <w:tcW w:w="0" w:type="auto"/>
            <w:vMerge w:val="restart"/>
          </w:tcPr>
          <w:p w14:paraId="4F75CACE" w14:textId="77777777" w:rsidR="00AF7517" w:rsidRPr="00AF7517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  <w:lang w:val="pl-PL"/>
              </w:rPr>
            </w:pPr>
            <w:r w:rsidRPr="00AF7517">
              <w:rPr>
                <w:b/>
                <w:bCs/>
                <w:sz w:val="15"/>
                <w:szCs w:val="15"/>
                <w:lang w:val="pl-PL"/>
              </w:rPr>
              <w:t>Czy Twoja organizacja posiada skalowalną infrastrukturę IT wspierającą AI?</w:t>
            </w:r>
          </w:p>
        </w:tc>
        <w:tc>
          <w:tcPr>
            <w:tcW w:w="0" w:type="auto"/>
          </w:tcPr>
          <w:p w14:paraId="74F22922" w14:textId="77777777" w:rsidR="00AF7517" w:rsidRP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  <w:lang w:val="pl-PL"/>
              </w:rPr>
            </w:pPr>
            <w:r w:rsidRPr="00AF7517">
              <w:rPr>
                <w:sz w:val="15"/>
                <w:szCs w:val="15"/>
                <w:lang w:val="pl-PL"/>
              </w:rPr>
              <w:t>Brak skalowalnej infrastruktury, brak uwzględnienia AI</w:t>
            </w:r>
          </w:p>
        </w:tc>
        <w:tc>
          <w:tcPr>
            <w:tcW w:w="0" w:type="auto"/>
          </w:tcPr>
          <w:p w14:paraId="0920F790" w14:textId="77777777" w:rsidR="00AF7517" w:rsidRP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  <w:lang w:val="pl-PL"/>
              </w:rPr>
            </w:pPr>
            <w:r w:rsidRPr="00AF7517">
              <w:rPr>
                <w:sz w:val="15"/>
                <w:szCs w:val="15"/>
                <w:lang w:val="pl-PL"/>
              </w:rPr>
              <w:t>Podstawowa infrastruktura, ale nie skalowalna</w:t>
            </w:r>
          </w:p>
        </w:tc>
        <w:tc>
          <w:tcPr>
            <w:tcW w:w="0" w:type="auto"/>
          </w:tcPr>
          <w:p w14:paraId="50C60CAE" w14:textId="77777777" w:rsidR="00AF7517" w:rsidRP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  <w:lang w:val="pl-PL"/>
              </w:rPr>
            </w:pPr>
            <w:r w:rsidRPr="00AF7517">
              <w:rPr>
                <w:sz w:val="15"/>
                <w:szCs w:val="15"/>
                <w:lang w:val="pl-PL"/>
              </w:rPr>
              <w:t>Infrastruktura istnieje, ale skalowalność jest ograniczona</w:t>
            </w:r>
          </w:p>
        </w:tc>
        <w:tc>
          <w:tcPr>
            <w:tcW w:w="0" w:type="auto"/>
          </w:tcPr>
          <w:p w14:paraId="58E13FFC" w14:textId="77777777" w:rsidR="00AF7517" w:rsidRP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  <w:lang w:val="pl-PL"/>
              </w:rPr>
            </w:pPr>
            <w:r w:rsidRPr="00AF7517">
              <w:rPr>
                <w:sz w:val="15"/>
                <w:szCs w:val="15"/>
                <w:lang w:val="pl-PL"/>
              </w:rPr>
              <w:t>Skalowalna infrastruktura, ograniczona integracja AI</w:t>
            </w:r>
          </w:p>
        </w:tc>
        <w:tc>
          <w:tcPr>
            <w:tcW w:w="0" w:type="auto"/>
          </w:tcPr>
          <w:p w14:paraId="5460790B" w14:textId="77777777" w:rsidR="00AF7517" w:rsidRP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  <w:lang w:val="pl-PL"/>
              </w:rPr>
            </w:pPr>
            <w:r w:rsidRPr="00AF7517">
              <w:rPr>
                <w:sz w:val="15"/>
                <w:szCs w:val="15"/>
                <w:lang w:val="pl-PL"/>
              </w:rPr>
              <w:t>W pełni skalowalna infrastruktura zoptymalizowana pod AI</w:t>
            </w:r>
          </w:p>
        </w:tc>
      </w:tr>
      <w:tr w:rsidR="00AF7517" w:rsidRPr="007A5C08" w14:paraId="36EA1280" w14:textId="77777777" w:rsidTr="00F6088B">
        <w:tc>
          <w:tcPr>
            <w:tcW w:w="0" w:type="auto"/>
            <w:vMerge/>
          </w:tcPr>
          <w:p w14:paraId="564AE851" w14:textId="77777777" w:rsidR="00AF7517" w:rsidRPr="00AF7517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  <w:lang w:val="pl-PL"/>
              </w:rPr>
            </w:pPr>
          </w:p>
        </w:tc>
        <w:tc>
          <w:tcPr>
            <w:tcW w:w="0" w:type="auto"/>
          </w:tcPr>
          <w:p w14:paraId="12BF61AA" w14:textId="77777777" w:rsidR="00AF7517" w:rsidRP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  <w:lang w:val="pl-PL"/>
              </w:rPr>
            </w:pPr>
          </w:p>
        </w:tc>
        <w:tc>
          <w:tcPr>
            <w:tcW w:w="0" w:type="auto"/>
          </w:tcPr>
          <w:p w14:paraId="5312825C" w14:textId="77777777" w:rsidR="00AF7517" w:rsidRP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  <w:lang w:val="pl-PL"/>
              </w:rPr>
            </w:pPr>
          </w:p>
        </w:tc>
        <w:tc>
          <w:tcPr>
            <w:tcW w:w="0" w:type="auto"/>
          </w:tcPr>
          <w:p w14:paraId="081FE7D4" w14:textId="77777777" w:rsidR="00AF7517" w:rsidRP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  <w:lang w:val="pl-PL"/>
              </w:rPr>
            </w:pPr>
          </w:p>
        </w:tc>
        <w:tc>
          <w:tcPr>
            <w:tcW w:w="0" w:type="auto"/>
          </w:tcPr>
          <w:p w14:paraId="4B0D72C7" w14:textId="77777777" w:rsidR="00AF7517" w:rsidRP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  <w:lang w:val="pl-PL"/>
              </w:rPr>
            </w:pPr>
          </w:p>
        </w:tc>
        <w:tc>
          <w:tcPr>
            <w:tcW w:w="0" w:type="auto"/>
          </w:tcPr>
          <w:p w14:paraId="5DF91010" w14:textId="77777777" w:rsidR="00AF7517" w:rsidRP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  <w:lang w:val="pl-PL"/>
              </w:rPr>
            </w:pPr>
          </w:p>
        </w:tc>
      </w:tr>
      <w:tr w:rsidR="00AF7517" w:rsidRPr="007A5C08" w14:paraId="3B121413" w14:textId="77777777" w:rsidTr="00F6088B">
        <w:tc>
          <w:tcPr>
            <w:tcW w:w="0" w:type="auto"/>
            <w:vMerge w:val="restart"/>
          </w:tcPr>
          <w:p w14:paraId="4CD4866D" w14:textId="77777777" w:rsidR="00AF7517" w:rsidRPr="00E7419A" w:rsidRDefault="00AF7517" w:rsidP="00F6088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</w:pPr>
            <w:r w:rsidRPr="00AF7517">
              <w:rPr>
                <w:b/>
                <w:bCs/>
                <w:sz w:val="15"/>
                <w:szCs w:val="15"/>
                <w:lang w:val="pl-PL"/>
              </w:rPr>
              <w:t xml:space="preserve">Czy technologia generatywnej AI jest zintegrowana z innymi systemami (np. </w:t>
            </w:r>
            <w:r w:rsidRPr="00E7419A">
              <w:rPr>
                <w:b/>
                <w:bCs/>
                <w:sz w:val="15"/>
                <w:szCs w:val="15"/>
              </w:rPr>
              <w:t>ERP, CRM)?</w:t>
            </w:r>
          </w:p>
        </w:tc>
        <w:tc>
          <w:tcPr>
            <w:tcW w:w="0" w:type="auto"/>
          </w:tcPr>
          <w:p w14:paraId="1035D9D8" w14:textId="77777777" w:rsidR="00AF7517" w:rsidRP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  <w:lang w:val="pl-PL"/>
              </w:rPr>
            </w:pPr>
            <w:r w:rsidRPr="00AF7517">
              <w:rPr>
                <w:sz w:val="15"/>
                <w:szCs w:val="15"/>
                <w:lang w:val="pl-PL"/>
              </w:rPr>
              <w:t>Brak integracji AI z innymi systemami</w:t>
            </w:r>
          </w:p>
        </w:tc>
        <w:tc>
          <w:tcPr>
            <w:tcW w:w="0" w:type="auto"/>
          </w:tcPr>
          <w:p w14:paraId="7CF2E990" w14:textId="77777777" w:rsidR="00AF7517" w:rsidRPr="00AF7517" w:rsidRDefault="00AF7517" w:rsidP="00F6088B">
            <w:pPr>
              <w:spacing w:line="276" w:lineRule="auto"/>
              <w:jc w:val="center"/>
              <w:rPr>
                <w:rFonts w:ascii="Times New Roman" w:hAnsi="Times New Roman" w:cs="Times New Roman"/>
                <w:sz w:val="15"/>
                <w:szCs w:val="15"/>
                <w:lang w:val="pl-PL"/>
              </w:rPr>
            </w:pPr>
            <w:r w:rsidRPr="00AF7517">
              <w:rPr>
                <w:sz w:val="15"/>
                <w:szCs w:val="15"/>
                <w:lang w:val="pl-PL"/>
              </w:rPr>
              <w:t>Podstawowa integracja w jednym procesie lub systemie</w:t>
            </w:r>
          </w:p>
        </w:tc>
        <w:tc>
          <w:tcPr>
            <w:tcW w:w="0" w:type="auto"/>
          </w:tcPr>
          <w:p w14:paraId="0DF73F1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AF7517">
              <w:rPr>
                <w:sz w:val="15"/>
                <w:szCs w:val="15"/>
                <w:lang w:val="pl-PL"/>
              </w:rPr>
              <w:t xml:space="preserve">Częściowa integracja z kluczowymi systemami (np. </w:t>
            </w:r>
            <w:r w:rsidRPr="00E7419A">
              <w:rPr>
                <w:sz w:val="15"/>
                <w:szCs w:val="15"/>
              </w:rPr>
              <w:t>ERP)</w:t>
            </w:r>
          </w:p>
        </w:tc>
        <w:tc>
          <w:tcPr>
            <w:tcW w:w="0" w:type="auto"/>
          </w:tcPr>
          <w:p w14:paraId="613B0521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Integracja z większością systemów, z pewnymi lukami</w:t>
            </w:r>
          </w:p>
        </w:tc>
        <w:tc>
          <w:tcPr>
            <w:tcW w:w="0" w:type="auto"/>
          </w:tcPr>
          <w:p w14:paraId="3040A54C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zintegrowana generatywna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we wszystkich głównych systemach</w:t>
            </w:r>
          </w:p>
        </w:tc>
      </w:tr>
      <w:tr w:rsidR="00AF7517" w:rsidRPr="007A5C08" w14:paraId="3DB5B4E8" w14:textId="77777777" w:rsidTr="00F6088B">
        <w:tc>
          <w:tcPr>
            <w:tcW w:w="0" w:type="auto"/>
            <w:vMerge/>
          </w:tcPr>
          <w:p w14:paraId="3F98F0F9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696152A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5ACB47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D945DB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FDB6A6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F8DCB1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043BCD8B" w14:textId="77777777" w:rsidTr="00F6088B">
        <w:tc>
          <w:tcPr>
            <w:tcW w:w="0" w:type="auto"/>
            <w:vMerge w:val="restart"/>
          </w:tcPr>
          <w:p w14:paraId="7EEA09E9" w14:textId="77777777" w:rsidR="00AF7517" w:rsidRPr="00E7419A" w:rsidRDefault="00AF7517" w:rsidP="00F6088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Na ile zautomatyzowane jest wdrażanie modeli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738B237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automatyzacji, ręczne wdrażanie</w:t>
            </w:r>
          </w:p>
        </w:tc>
        <w:tc>
          <w:tcPr>
            <w:tcW w:w="0" w:type="auto"/>
          </w:tcPr>
          <w:p w14:paraId="3BDD1ED8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Podstawowa automatyzacja małych modeli</w:t>
            </w:r>
          </w:p>
        </w:tc>
        <w:tc>
          <w:tcPr>
            <w:tcW w:w="0" w:type="auto"/>
          </w:tcPr>
          <w:p w14:paraId="2CF5135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Częściowa automatyzacja z pewną ingerencją człowieka</w:t>
            </w:r>
          </w:p>
        </w:tc>
        <w:tc>
          <w:tcPr>
            <w:tcW w:w="0" w:type="auto"/>
          </w:tcPr>
          <w:p w14:paraId="50F4E140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 dużej mierze zautomatyzowane, sporadyczna ingerencja</w:t>
            </w:r>
          </w:p>
        </w:tc>
        <w:tc>
          <w:tcPr>
            <w:tcW w:w="0" w:type="auto"/>
          </w:tcPr>
          <w:p w14:paraId="5D7247DD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zautomatyzowane wdrażanie modeli generatywnej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1590F358" w14:textId="77777777" w:rsidTr="00F6088B">
        <w:tc>
          <w:tcPr>
            <w:tcW w:w="0" w:type="auto"/>
            <w:vMerge/>
          </w:tcPr>
          <w:p w14:paraId="05490253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5CEADFC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998976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DF56C1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B416DA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8176BD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7CC5142A" w14:textId="77777777" w:rsidTr="00F6088B">
        <w:tc>
          <w:tcPr>
            <w:tcW w:w="0" w:type="auto"/>
            <w:vMerge w:val="restart"/>
          </w:tcPr>
          <w:p w14:paraId="74D44172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organizacja korzysta z chmury do przechowywania i przetwarzania danych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0DDFA16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wykorzystania chmury dla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>, dane przechowywane lokalnie</w:t>
            </w:r>
          </w:p>
        </w:tc>
        <w:tc>
          <w:tcPr>
            <w:tcW w:w="0" w:type="auto"/>
          </w:tcPr>
          <w:p w14:paraId="573F06E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Minimalne korzystanie z chmury do przechowywania danych</w:t>
            </w:r>
          </w:p>
        </w:tc>
        <w:tc>
          <w:tcPr>
            <w:tcW w:w="0" w:type="auto"/>
          </w:tcPr>
          <w:p w14:paraId="27F82DF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Częściowa adopcja chmury do przechowywania i przetwarzania danych</w:t>
            </w:r>
          </w:p>
        </w:tc>
        <w:tc>
          <w:tcPr>
            <w:tcW w:w="0" w:type="auto"/>
          </w:tcPr>
          <w:p w14:paraId="770783F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Większość danych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przechowywana i przetwarzana w chmurze</w:t>
            </w:r>
          </w:p>
        </w:tc>
        <w:tc>
          <w:tcPr>
            <w:tcW w:w="0" w:type="auto"/>
          </w:tcPr>
          <w:p w14:paraId="765D850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Pełna adopcja chmury dla wszystkich działań związanych z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382EE98A" w14:textId="77777777" w:rsidTr="00F6088B">
        <w:tc>
          <w:tcPr>
            <w:tcW w:w="0" w:type="auto"/>
            <w:vMerge/>
          </w:tcPr>
          <w:p w14:paraId="2FA37922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2D6ADA2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73FEAF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A26465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966845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CF0425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37C13BFE" w14:textId="77777777" w:rsidTr="00F6088B">
        <w:tc>
          <w:tcPr>
            <w:tcW w:w="0" w:type="auto"/>
            <w:vMerge w:val="restart"/>
          </w:tcPr>
          <w:p w14:paraId="7AC2215B" w14:textId="77777777" w:rsidR="00AF7517" w:rsidRPr="00E7419A" w:rsidRDefault="00AF7517" w:rsidP="00F6088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organizacja korzysta z narzędzi do zarządzania cyklem życia modeli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0486922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narzędzi do zarządzania cyklem życia modeli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39A29467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Podstawowe narzędzia, ale niedostatecznie wykorzystywane</w:t>
            </w:r>
          </w:p>
        </w:tc>
        <w:tc>
          <w:tcPr>
            <w:tcW w:w="0" w:type="auto"/>
          </w:tcPr>
          <w:p w14:paraId="2D23F4E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Niektóre narzędzia wykorzystywane, brak standaryzacji</w:t>
            </w:r>
          </w:p>
        </w:tc>
        <w:tc>
          <w:tcPr>
            <w:tcW w:w="0" w:type="auto"/>
          </w:tcPr>
          <w:p w14:paraId="577738AE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Standaryzowane narzędzia dla większości procesów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13C6413B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wdrożone i zoptymalizowane narzędzia do zarządzania cyklem życia modeli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620261E9" w14:textId="77777777" w:rsidTr="00F6088B">
        <w:tc>
          <w:tcPr>
            <w:tcW w:w="0" w:type="auto"/>
            <w:vMerge/>
          </w:tcPr>
          <w:p w14:paraId="0B2744A9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7C81C28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910017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61619D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8E90EA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FE3676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307DFA55" w14:textId="77777777" w:rsidTr="00F6088B">
        <w:tc>
          <w:tcPr>
            <w:tcW w:w="0" w:type="auto"/>
            <w:vMerge w:val="restart"/>
          </w:tcPr>
          <w:p w14:paraId="107307C8" w14:textId="77777777" w:rsidR="00AF7517" w:rsidRPr="00E7419A" w:rsidRDefault="00AF7517" w:rsidP="00F6088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infrastruktura organizacji jest przygotowana do obsługi dużych zbiorów danych dla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27FE38D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Nie jest w stanie obsłużyć dużych zbiorów danych</w:t>
            </w:r>
          </w:p>
        </w:tc>
        <w:tc>
          <w:tcPr>
            <w:tcW w:w="0" w:type="auto"/>
          </w:tcPr>
          <w:p w14:paraId="5ED8020C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Podstawowa infrastruktura z ograniczoną pojemnością</w:t>
            </w:r>
          </w:p>
        </w:tc>
        <w:tc>
          <w:tcPr>
            <w:tcW w:w="0" w:type="auto"/>
          </w:tcPr>
          <w:p w14:paraId="1FD3740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Infrastruktura obsługuje umiarkowanie duże zbiory danych</w:t>
            </w:r>
          </w:p>
        </w:tc>
        <w:tc>
          <w:tcPr>
            <w:tcW w:w="0" w:type="auto"/>
          </w:tcPr>
          <w:p w14:paraId="0E1813EE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Infrastruktura obsługuje większość dużych zbiorów danych</w:t>
            </w:r>
          </w:p>
        </w:tc>
        <w:tc>
          <w:tcPr>
            <w:tcW w:w="0" w:type="auto"/>
          </w:tcPr>
          <w:p w14:paraId="4CC158F1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Zoptymalizowana infrastruktura do obsługi ogromnych zbiorów danych</w:t>
            </w:r>
          </w:p>
        </w:tc>
      </w:tr>
      <w:tr w:rsidR="00AF7517" w:rsidRPr="007A5C08" w14:paraId="3CB622C0" w14:textId="77777777" w:rsidTr="00F6088B">
        <w:tc>
          <w:tcPr>
            <w:tcW w:w="0" w:type="auto"/>
            <w:vMerge/>
          </w:tcPr>
          <w:p w14:paraId="6BF94E1E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5636BA6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C9AC63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8B3AF1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05096D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EB68FC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74762CFF" w14:textId="77777777" w:rsidTr="00F6088B">
        <w:tc>
          <w:tcPr>
            <w:tcW w:w="0" w:type="auto"/>
            <w:vMerge w:val="restart"/>
          </w:tcPr>
          <w:p w14:paraId="326003C8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organizacja jest zdolna do przetwarzania danych w czasie rzeczywistym dla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287DD5F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przetwarzania danych w czasie rzeczywistym</w:t>
            </w:r>
          </w:p>
        </w:tc>
        <w:tc>
          <w:tcPr>
            <w:tcW w:w="0" w:type="auto"/>
          </w:tcPr>
          <w:p w14:paraId="7E85408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Podstawowe przetwarzanie wsadowe</w:t>
            </w:r>
          </w:p>
        </w:tc>
        <w:tc>
          <w:tcPr>
            <w:tcW w:w="0" w:type="auto"/>
          </w:tcPr>
          <w:p w14:paraId="590AAF2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Przetwarzanie danych w czasie rzeczywistym dla niektórych zadań</w:t>
            </w:r>
          </w:p>
        </w:tc>
        <w:tc>
          <w:tcPr>
            <w:tcW w:w="0" w:type="auto"/>
          </w:tcPr>
          <w:p w14:paraId="09ED3E2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Przetwarzanie danych w czasie rzeczywistym, z niewielkimi opóźnieniami</w:t>
            </w:r>
          </w:p>
        </w:tc>
        <w:tc>
          <w:tcPr>
            <w:tcW w:w="0" w:type="auto"/>
          </w:tcPr>
          <w:p w14:paraId="6D76751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zoptymalizowane przetwarzanie danych w czasie rzeczywistym dla wszystkich zadań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15331D58" w14:textId="77777777" w:rsidTr="00F6088B">
        <w:tc>
          <w:tcPr>
            <w:tcW w:w="0" w:type="auto"/>
            <w:vMerge/>
          </w:tcPr>
          <w:p w14:paraId="74A91D68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16DA18D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7F7C5E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76FE19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A2D6FC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C26526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0844F25A" w14:textId="77777777" w:rsidTr="00F6088B">
        <w:trPr>
          <w:trHeight w:val="670"/>
        </w:trPr>
        <w:tc>
          <w:tcPr>
            <w:tcW w:w="0" w:type="auto"/>
            <w:vMerge w:val="restart"/>
          </w:tcPr>
          <w:p w14:paraId="64F9852B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posiada moc obliczeniową niezbędną do wdrażania i utrzymania modeli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5376B86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mocy obliczeniowej dla wdrożenia i utrzymania modeli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0C8D5C4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Podstawowa moc obliczeniowa, wystarczająca dla małych modeli</w:t>
            </w:r>
          </w:p>
        </w:tc>
        <w:tc>
          <w:tcPr>
            <w:tcW w:w="0" w:type="auto"/>
          </w:tcPr>
          <w:p w14:paraId="261ACCB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Umiarkowana moc obliczeniowa, wystarczająca dla niektórych modeli</w:t>
            </w:r>
          </w:p>
        </w:tc>
        <w:tc>
          <w:tcPr>
            <w:tcW w:w="0" w:type="auto"/>
          </w:tcPr>
          <w:p w14:paraId="6D2D558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Wysoka moc obliczeniowa, wystarczająca dla większości aplikacji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7F3751A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Zaawansowana moc obliczeniowa zoptymalizowana pod potrzeby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384355EC" w14:textId="77777777" w:rsidTr="00F6088B">
        <w:trPr>
          <w:trHeight w:val="304"/>
        </w:trPr>
        <w:tc>
          <w:tcPr>
            <w:tcW w:w="0" w:type="auto"/>
            <w:vMerge/>
          </w:tcPr>
          <w:p w14:paraId="58122975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4BCD414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C4DF71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60E07D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34EFFE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8BBD0B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3B22B861" w14:textId="77777777" w:rsidTr="00F6088B">
        <w:trPr>
          <w:trHeight w:val="668"/>
        </w:trPr>
        <w:tc>
          <w:tcPr>
            <w:tcW w:w="0" w:type="auto"/>
            <w:vMerge w:val="restart"/>
          </w:tcPr>
          <w:p w14:paraId="0A441D39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w codziennej pracy wykorzystywane są wewnętrzne lub zewnętrzne narzędzia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 xml:space="preserve"> (np. ChatGPT, MS Copilot)?</w:t>
            </w:r>
          </w:p>
        </w:tc>
        <w:tc>
          <w:tcPr>
            <w:tcW w:w="0" w:type="auto"/>
          </w:tcPr>
          <w:p w14:paraId="7221C90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narzędzi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 codziennych zadaniach</w:t>
            </w:r>
          </w:p>
        </w:tc>
        <w:tc>
          <w:tcPr>
            <w:tcW w:w="0" w:type="auto"/>
          </w:tcPr>
          <w:p w14:paraId="152B048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Podstawowe wykorzystanie narzędzi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wybranych zadań</w:t>
            </w:r>
          </w:p>
        </w:tc>
        <w:tc>
          <w:tcPr>
            <w:tcW w:w="0" w:type="auto"/>
          </w:tcPr>
          <w:p w14:paraId="2E58FB1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Niektóre narzędzia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wykorzystywane, ale nie powszechnie</w:t>
            </w:r>
          </w:p>
        </w:tc>
        <w:tc>
          <w:tcPr>
            <w:tcW w:w="0" w:type="auto"/>
          </w:tcPr>
          <w:p w14:paraId="26A68C7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Narzędzia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wykorzystywane w większości działów do różnych zadań</w:t>
            </w:r>
          </w:p>
        </w:tc>
        <w:tc>
          <w:tcPr>
            <w:tcW w:w="0" w:type="auto"/>
          </w:tcPr>
          <w:p w14:paraId="5E67472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zintegrowane narzędzia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 codziennej pracy w całej organizacji</w:t>
            </w:r>
          </w:p>
        </w:tc>
      </w:tr>
      <w:tr w:rsidR="00AF7517" w:rsidRPr="007A5C08" w14:paraId="7C6F9E35" w14:textId="77777777" w:rsidTr="00F6088B">
        <w:trPr>
          <w:trHeight w:val="274"/>
        </w:trPr>
        <w:tc>
          <w:tcPr>
            <w:tcW w:w="0" w:type="auto"/>
            <w:vMerge/>
          </w:tcPr>
          <w:p w14:paraId="3E084711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5E9B2B3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1D6E21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BAC236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5D8311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1DF3E8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6721B9B6" w14:textId="77777777" w:rsidTr="00F6088B">
        <w:trPr>
          <w:trHeight w:val="132"/>
        </w:trPr>
        <w:tc>
          <w:tcPr>
            <w:tcW w:w="0" w:type="auto"/>
            <w:vMerge w:val="restart"/>
          </w:tcPr>
          <w:p w14:paraId="6115422D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Jak skalowalne są rozwiązania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 xml:space="preserve"> w Twojej organizacji?</w:t>
            </w:r>
          </w:p>
        </w:tc>
        <w:tc>
          <w:tcPr>
            <w:tcW w:w="0" w:type="auto"/>
          </w:tcPr>
          <w:p w14:paraId="079899F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skalowalności rozwiązań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0457FFA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Ograniczona skalowalność</w:t>
            </w:r>
          </w:p>
        </w:tc>
        <w:tc>
          <w:tcPr>
            <w:tcW w:w="0" w:type="auto"/>
          </w:tcPr>
          <w:p w14:paraId="3EF7C93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Umiarkowana skalowalność dla niektórych rozwiązań</w:t>
            </w:r>
          </w:p>
        </w:tc>
        <w:tc>
          <w:tcPr>
            <w:tcW w:w="0" w:type="auto"/>
          </w:tcPr>
          <w:p w14:paraId="42EE2BA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Większość rozwiązań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jest skalowalna</w:t>
            </w:r>
          </w:p>
        </w:tc>
        <w:tc>
          <w:tcPr>
            <w:tcW w:w="0" w:type="auto"/>
          </w:tcPr>
          <w:p w14:paraId="460C764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skalowalne rozwiązania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wdrożone w całej organizacji</w:t>
            </w:r>
          </w:p>
        </w:tc>
      </w:tr>
      <w:tr w:rsidR="00AF7517" w:rsidRPr="007A5C08" w14:paraId="0DB5F8DF" w14:textId="77777777" w:rsidTr="00F6088B">
        <w:trPr>
          <w:trHeight w:val="132"/>
        </w:trPr>
        <w:tc>
          <w:tcPr>
            <w:tcW w:w="0" w:type="auto"/>
            <w:vMerge/>
          </w:tcPr>
          <w:p w14:paraId="13DE5F00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54EF3B5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8C48F9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7C5478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656F92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1A18D4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795A336A" w14:textId="77777777" w:rsidTr="00F6088B">
        <w:tc>
          <w:tcPr>
            <w:tcW w:w="0" w:type="auto"/>
            <w:gridSpan w:val="6"/>
            <w:shd w:val="clear" w:color="auto" w:fill="ADADAD" w:themeFill="background2" w:themeFillShade="BF"/>
          </w:tcPr>
          <w:p w14:paraId="19194434" w14:textId="77777777" w:rsidR="00AF7517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OBSZAR – </w:t>
            </w:r>
            <w:r w:rsidRPr="00E7419A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DANE (9 PYTAŃ)</w:t>
            </w:r>
          </w:p>
        </w:tc>
      </w:tr>
      <w:tr w:rsidR="00AF7517" w:rsidRPr="007A5C08" w14:paraId="45F00A46" w14:textId="77777777" w:rsidTr="00F6088B">
        <w:tc>
          <w:tcPr>
            <w:tcW w:w="0" w:type="auto"/>
            <w:vMerge w:val="restart"/>
            <w:vAlign w:val="center"/>
          </w:tcPr>
          <w:p w14:paraId="14735003" w14:textId="77777777" w:rsidR="00AF7517" w:rsidRDefault="00AF7517" w:rsidP="00F6088B">
            <w:pPr>
              <w:spacing w:line="276" w:lineRule="auto"/>
              <w:rPr>
                <w:rFonts w:ascii="Helvetica Neue" w:hAnsi="Helvetica Neue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PYTANIA</w:t>
            </w:r>
          </w:p>
        </w:tc>
        <w:tc>
          <w:tcPr>
            <w:tcW w:w="0" w:type="auto"/>
            <w:gridSpan w:val="5"/>
          </w:tcPr>
          <w:p w14:paraId="26D14926" w14:textId="77777777" w:rsidR="00AF7517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ODPOWIEDZI</w:t>
            </w:r>
          </w:p>
        </w:tc>
      </w:tr>
      <w:tr w:rsidR="00AF7517" w:rsidRPr="007A5C08" w14:paraId="3D8107E9" w14:textId="77777777" w:rsidTr="00F6088B">
        <w:tc>
          <w:tcPr>
            <w:tcW w:w="0" w:type="auto"/>
            <w:vMerge/>
          </w:tcPr>
          <w:p w14:paraId="24C7069C" w14:textId="77777777" w:rsidR="00AF7517" w:rsidRDefault="00AF7517" w:rsidP="00F6088B">
            <w:pPr>
              <w:spacing w:line="276" w:lineRule="auto"/>
              <w:rPr>
                <w:rFonts w:ascii="Helvetica Neue" w:hAnsi="Helvetica Neue"/>
                <w:b/>
                <w:bCs/>
                <w:color w:val="000000"/>
                <w:sz w:val="15"/>
                <w:szCs w:val="15"/>
              </w:rPr>
            </w:pPr>
          </w:p>
        </w:tc>
        <w:tc>
          <w:tcPr>
            <w:tcW w:w="0" w:type="auto"/>
          </w:tcPr>
          <w:p w14:paraId="025546B9" w14:textId="77777777" w:rsidR="00AF7517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0" w:type="auto"/>
          </w:tcPr>
          <w:p w14:paraId="1C86D597" w14:textId="77777777" w:rsidR="00AF7517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0" w:type="auto"/>
          </w:tcPr>
          <w:p w14:paraId="7BBCC60A" w14:textId="77777777" w:rsidR="00AF7517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0" w:type="auto"/>
          </w:tcPr>
          <w:p w14:paraId="140669B8" w14:textId="77777777" w:rsidR="00AF7517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0" w:type="auto"/>
          </w:tcPr>
          <w:p w14:paraId="55126387" w14:textId="77777777" w:rsidR="00AF7517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E</w:t>
            </w:r>
          </w:p>
        </w:tc>
      </w:tr>
      <w:tr w:rsidR="00AF7517" w:rsidRPr="007A5C08" w14:paraId="50F22385" w14:textId="77777777" w:rsidTr="00F6088B">
        <w:tc>
          <w:tcPr>
            <w:tcW w:w="0" w:type="auto"/>
            <w:vMerge w:val="restart"/>
          </w:tcPr>
          <w:p w14:paraId="1A1955A1" w14:textId="77777777" w:rsidR="00AF7517" w:rsidRPr="00E7419A" w:rsidRDefault="00AF7517" w:rsidP="00F6088B">
            <w:pPr>
              <w:spacing w:line="276" w:lineRule="auto"/>
              <w:rPr>
                <w:rFonts w:ascii="Helvetica Neue" w:hAnsi="Helvetica Neue"/>
                <w:b/>
                <w:bCs/>
                <w:color w:val="000000"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>Czy Twoja organizacja buduje wysokiej jakości zbiory danych?</w:t>
            </w:r>
          </w:p>
        </w:tc>
        <w:tc>
          <w:tcPr>
            <w:tcW w:w="0" w:type="auto"/>
          </w:tcPr>
          <w:p w14:paraId="58F6CF1D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systematycznego budowania zbiorów danych</w:t>
            </w:r>
          </w:p>
        </w:tc>
        <w:tc>
          <w:tcPr>
            <w:tcW w:w="0" w:type="auto"/>
          </w:tcPr>
          <w:p w14:paraId="0F746C45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Sporadyczne działania w kierunku poprawy jakości danych</w:t>
            </w:r>
          </w:p>
        </w:tc>
        <w:tc>
          <w:tcPr>
            <w:tcW w:w="0" w:type="auto"/>
          </w:tcPr>
          <w:p w14:paraId="006A59A7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Budowanie zbiorów danych z umiarkowaną jakością</w:t>
            </w:r>
          </w:p>
        </w:tc>
        <w:tc>
          <w:tcPr>
            <w:tcW w:w="0" w:type="auto"/>
          </w:tcPr>
          <w:p w14:paraId="0AFE1332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Zbiory danych wysokiej jakości dla większości procesów</w:t>
            </w:r>
          </w:p>
        </w:tc>
        <w:tc>
          <w:tcPr>
            <w:tcW w:w="0" w:type="auto"/>
          </w:tcPr>
          <w:p w14:paraId="50330921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 pełni zoptymalizowane zbiory danych o najwyższej jakości</w:t>
            </w:r>
          </w:p>
        </w:tc>
      </w:tr>
      <w:tr w:rsidR="00AF7517" w:rsidRPr="007A5C08" w14:paraId="3AEF3A8F" w14:textId="77777777" w:rsidTr="00F6088B">
        <w:tc>
          <w:tcPr>
            <w:tcW w:w="0" w:type="auto"/>
            <w:vMerge/>
          </w:tcPr>
          <w:p w14:paraId="74499675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461DEAF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4CC8F5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6A4465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72A440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B7FA52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3A8A8BD7" w14:textId="77777777" w:rsidTr="00F6088B">
        <w:tc>
          <w:tcPr>
            <w:tcW w:w="0" w:type="auto"/>
            <w:vMerge w:val="restart"/>
          </w:tcPr>
          <w:p w14:paraId="06A649AF" w14:textId="77777777" w:rsidR="00AF7517" w:rsidRPr="00E7419A" w:rsidRDefault="00AF7517" w:rsidP="00F6088B">
            <w:pPr>
              <w:spacing w:line="276" w:lineRule="auto"/>
              <w:rPr>
                <w:rFonts w:ascii="Helvetica Neue" w:hAnsi="Helvetica Neue"/>
                <w:b/>
                <w:bCs/>
                <w:color w:val="000000"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>Na ile Twoja organizacja automatyzuje analizę i przetwarzanie danych?</w:t>
            </w:r>
          </w:p>
        </w:tc>
        <w:tc>
          <w:tcPr>
            <w:tcW w:w="0" w:type="auto"/>
          </w:tcPr>
          <w:p w14:paraId="346567DC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automatyzacji analiz i przetwarzania danych</w:t>
            </w:r>
          </w:p>
        </w:tc>
        <w:tc>
          <w:tcPr>
            <w:tcW w:w="0" w:type="auto"/>
          </w:tcPr>
          <w:p w14:paraId="314E3FFC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Podstawowa automatyzacja w kilku obszarach</w:t>
            </w:r>
          </w:p>
        </w:tc>
        <w:tc>
          <w:tcPr>
            <w:tcW w:w="0" w:type="auto"/>
          </w:tcPr>
          <w:p w14:paraId="21F970F4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Częściowa automatyzacja dla niektórych procesów</w:t>
            </w:r>
          </w:p>
        </w:tc>
        <w:tc>
          <w:tcPr>
            <w:tcW w:w="0" w:type="auto"/>
          </w:tcPr>
          <w:p w14:paraId="796F0246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Wysoka automatyzacja analiz i przetwarzania danych</w:t>
            </w:r>
          </w:p>
        </w:tc>
        <w:tc>
          <w:tcPr>
            <w:tcW w:w="0" w:type="auto"/>
          </w:tcPr>
          <w:p w14:paraId="32B73C21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 pełni zautomatyzowane procesy analizy i przetwarzania danych</w:t>
            </w:r>
          </w:p>
        </w:tc>
      </w:tr>
      <w:tr w:rsidR="00AF7517" w:rsidRPr="007A5C08" w14:paraId="66FDD178" w14:textId="77777777" w:rsidTr="00F6088B">
        <w:tc>
          <w:tcPr>
            <w:tcW w:w="0" w:type="auto"/>
            <w:vMerge/>
          </w:tcPr>
          <w:p w14:paraId="70238661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1DE717D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589B26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E8CD39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B9ECD2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630537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14EFF855" w14:textId="77777777" w:rsidTr="00F6088B">
        <w:tc>
          <w:tcPr>
            <w:tcW w:w="0" w:type="auto"/>
            <w:vMerge w:val="restart"/>
          </w:tcPr>
          <w:p w14:paraId="3259C402" w14:textId="77777777" w:rsidR="00AF7517" w:rsidRPr="00E7419A" w:rsidRDefault="00AF7517" w:rsidP="00F6088B">
            <w:pPr>
              <w:spacing w:line="276" w:lineRule="auto"/>
              <w:rPr>
                <w:rFonts w:ascii="Helvetica Neue" w:hAnsi="Helvetica Neue"/>
                <w:b/>
                <w:bCs/>
                <w:color w:val="000000"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>Czy Twoja organizacja centralizuje zbiory danych (np. jeden słownik danych)?</w:t>
            </w:r>
          </w:p>
        </w:tc>
        <w:tc>
          <w:tcPr>
            <w:tcW w:w="0" w:type="auto"/>
          </w:tcPr>
          <w:p w14:paraId="38C14B48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centralizacji zbiorów danych</w:t>
            </w:r>
          </w:p>
        </w:tc>
        <w:tc>
          <w:tcPr>
            <w:tcW w:w="0" w:type="auto"/>
          </w:tcPr>
          <w:p w14:paraId="6A71D8BA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Centralizacja w kilku wybranych obszarach</w:t>
            </w:r>
          </w:p>
        </w:tc>
        <w:tc>
          <w:tcPr>
            <w:tcW w:w="0" w:type="auto"/>
          </w:tcPr>
          <w:p w14:paraId="2C945407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Częściowa centralizacja z danymi w różnych systemach</w:t>
            </w:r>
          </w:p>
        </w:tc>
        <w:tc>
          <w:tcPr>
            <w:tcW w:w="0" w:type="auto"/>
          </w:tcPr>
          <w:p w14:paraId="51685F11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Większość danych zcentralizowana, kilka wyjątków</w:t>
            </w:r>
          </w:p>
        </w:tc>
        <w:tc>
          <w:tcPr>
            <w:tcW w:w="0" w:type="auto"/>
          </w:tcPr>
          <w:p w14:paraId="2C13F6CE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Pełna centralizacja danych, jeden słownik danych w całej organizacji</w:t>
            </w:r>
          </w:p>
        </w:tc>
      </w:tr>
      <w:tr w:rsidR="00AF7517" w:rsidRPr="007A5C08" w14:paraId="7454DABD" w14:textId="77777777" w:rsidTr="00F6088B">
        <w:tc>
          <w:tcPr>
            <w:tcW w:w="0" w:type="auto"/>
            <w:vMerge/>
          </w:tcPr>
          <w:p w14:paraId="551690E5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5DC18DF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570F2D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921B47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D16260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5BED09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5DA78497" w14:textId="77777777" w:rsidTr="00F6088B">
        <w:tc>
          <w:tcPr>
            <w:tcW w:w="0" w:type="auto"/>
            <w:vMerge w:val="restart"/>
          </w:tcPr>
          <w:p w14:paraId="7658731A" w14:textId="77777777" w:rsidR="00AF7517" w:rsidRPr="00E7419A" w:rsidRDefault="00AF7517" w:rsidP="00F6088B">
            <w:pPr>
              <w:spacing w:line="276" w:lineRule="auto"/>
              <w:rPr>
                <w:rFonts w:ascii="Helvetica Neue" w:hAnsi="Helvetica Neue"/>
                <w:b/>
                <w:bCs/>
                <w:color w:val="000000"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lastRenderedPageBreak/>
              <w:t>Czy organizacja korzysta z zaawansowanych narzędzi do oceny jakości danych?</w:t>
            </w:r>
          </w:p>
        </w:tc>
        <w:tc>
          <w:tcPr>
            <w:tcW w:w="0" w:type="auto"/>
          </w:tcPr>
          <w:p w14:paraId="3A44A29C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narzędzi do oceny jakości danych</w:t>
            </w:r>
          </w:p>
        </w:tc>
        <w:tc>
          <w:tcPr>
            <w:tcW w:w="0" w:type="auto"/>
          </w:tcPr>
          <w:p w14:paraId="761EFF61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Podstawowe narzędzia, ale rzadko używane</w:t>
            </w:r>
          </w:p>
        </w:tc>
        <w:tc>
          <w:tcPr>
            <w:tcW w:w="0" w:type="auto"/>
          </w:tcPr>
          <w:p w14:paraId="1E381BBC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Częściowe wykorzystanie narzędzi do oceny jakości</w:t>
            </w:r>
          </w:p>
        </w:tc>
        <w:tc>
          <w:tcPr>
            <w:tcW w:w="0" w:type="auto"/>
          </w:tcPr>
          <w:p w14:paraId="698CB98F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Narzędzia do oceny jakości danych wykorzystywane w większości przypadków</w:t>
            </w:r>
          </w:p>
        </w:tc>
        <w:tc>
          <w:tcPr>
            <w:tcW w:w="0" w:type="auto"/>
          </w:tcPr>
          <w:p w14:paraId="56B7A0FA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 pełni zoptymalizowane narzędzia do oceny jakości danych</w:t>
            </w:r>
          </w:p>
        </w:tc>
      </w:tr>
      <w:tr w:rsidR="00AF7517" w:rsidRPr="007A5C08" w14:paraId="22276763" w14:textId="77777777" w:rsidTr="00F6088B">
        <w:tc>
          <w:tcPr>
            <w:tcW w:w="0" w:type="auto"/>
            <w:vMerge/>
          </w:tcPr>
          <w:p w14:paraId="7E9672AA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6CB9CD7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F0CCCE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91DEFC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C842C5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5A5BBE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3084FEF3" w14:textId="77777777" w:rsidTr="00F6088B">
        <w:tc>
          <w:tcPr>
            <w:tcW w:w="0" w:type="auto"/>
            <w:vMerge w:val="restart"/>
          </w:tcPr>
          <w:p w14:paraId="5CB61735" w14:textId="77777777" w:rsidR="00AF7517" w:rsidRPr="00E7419A" w:rsidRDefault="00AF7517" w:rsidP="00F6088B">
            <w:pPr>
              <w:spacing w:line="276" w:lineRule="auto"/>
              <w:rPr>
                <w:rFonts w:ascii="Helvetica Neue" w:hAnsi="Helvetica Neue"/>
                <w:b/>
                <w:bCs/>
                <w:color w:val="000000"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>Czy Twoja organizacja ma strategię zarządzania danymi?</w:t>
            </w:r>
          </w:p>
        </w:tc>
        <w:tc>
          <w:tcPr>
            <w:tcW w:w="0" w:type="auto"/>
          </w:tcPr>
          <w:p w14:paraId="50A528B7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strategii zarządzania danymi</w:t>
            </w:r>
          </w:p>
        </w:tc>
        <w:tc>
          <w:tcPr>
            <w:tcW w:w="0" w:type="auto"/>
          </w:tcPr>
          <w:p w14:paraId="6B17D3DD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Podstawowa strategia, ale niekompletnie wdrożona</w:t>
            </w:r>
          </w:p>
        </w:tc>
        <w:tc>
          <w:tcPr>
            <w:tcW w:w="0" w:type="auto"/>
          </w:tcPr>
          <w:p w14:paraId="0C27A7E5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Strategia zarządzania danymi stosowana w wybranych obszarach</w:t>
            </w:r>
          </w:p>
        </w:tc>
        <w:tc>
          <w:tcPr>
            <w:tcW w:w="0" w:type="auto"/>
          </w:tcPr>
          <w:p w14:paraId="6860B12A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Strategia zarządzania danymi wdrożona w większości procesów</w:t>
            </w:r>
          </w:p>
        </w:tc>
        <w:tc>
          <w:tcPr>
            <w:tcW w:w="0" w:type="auto"/>
          </w:tcPr>
          <w:p w14:paraId="60798234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 pełni wdrożona i zoptymalizowana strategia zarządzania danymi</w:t>
            </w:r>
          </w:p>
        </w:tc>
      </w:tr>
      <w:tr w:rsidR="00AF7517" w:rsidRPr="007A5C08" w14:paraId="4107740D" w14:textId="77777777" w:rsidTr="00F6088B">
        <w:tc>
          <w:tcPr>
            <w:tcW w:w="0" w:type="auto"/>
            <w:vMerge/>
          </w:tcPr>
          <w:p w14:paraId="793585FE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156259B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917648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17802E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41447C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912CB2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2D0F0E11" w14:textId="77777777" w:rsidTr="00F6088B">
        <w:tc>
          <w:tcPr>
            <w:tcW w:w="0" w:type="auto"/>
            <w:vMerge w:val="restart"/>
          </w:tcPr>
          <w:p w14:paraId="55FBE000" w14:textId="77777777" w:rsidR="00AF7517" w:rsidRPr="00E7419A" w:rsidRDefault="00AF7517" w:rsidP="00F6088B">
            <w:pPr>
              <w:spacing w:line="276" w:lineRule="auto"/>
              <w:rPr>
                <w:rFonts w:ascii="Helvetica Neue" w:hAnsi="Helvetica Neue"/>
                <w:b/>
                <w:bCs/>
                <w:color w:val="000000"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>Na ile Twoja organizacja automatyzuje proces zbierania i czyszczenia danych?</w:t>
            </w:r>
          </w:p>
        </w:tc>
        <w:tc>
          <w:tcPr>
            <w:tcW w:w="0" w:type="auto"/>
          </w:tcPr>
          <w:p w14:paraId="3ACD5291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automatyzacji, dane zbierane i czyszczone ręcznie</w:t>
            </w:r>
          </w:p>
        </w:tc>
        <w:tc>
          <w:tcPr>
            <w:tcW w:w="0" w:type="auto"/>
          </w:tcPr>
          <w:p w14:paraId="71E55419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Podstawowa automatyzacja niektórych etapów procesu</w:t>
            </w:r>
          </w:p>
        </w:tc>
        <w:tc>
          <w:tcPr>
            <w:tcW w:w="0" w:type="auto"/>
          </w:tcPr>
          <w:p w14:paraId="05D8319B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Częściowa automatyzacja zbierania i czyszczenia danych</w:t>
            </w:r>
          </w:p>
        </w:tc>
        <w:tc>
          <w:tcPr>
            <w:tcW w:w="0" w:type="auto"/>
          </w:tcPr>
          <w:p w14:paraId="51F3B7C9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Automatyzacja dla większości procesów zbierania i czyszczenia danych</w:t>
            </w:r>
          </w:p>
        </w:tc>
        <w:tc>
          <w:tcPr>
            <w:tcW w:w="0" w:type="auto"/>
          </w:tcPr>
          <w:p w14:paraId="0DDE87DE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Pełna automatyzacja procesów zbierania i czyszczenia danych</w:t>
            </w:r>
          </w:p>
        </w:tc>
      </w:tr>
      <w:tr w:rsidR="00AF7517" w:rsidRPr="007A5C08" w14:paraId="2D12EDCE" w14:textId="77777777" w:rsidTr="00F6088B">
        <w:tc>
          <w:tcPr>
            <w:tcW w:w="0" w:type="auto"/>
            <w:vMerge/>
          </w:tcPr>
          <w:p w14:paraId="359B616B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24F5050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6CF08D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F928FB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49F81F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649ECE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26718263" w14:textId="77777777" w:rsidTr="00F6088B">
        <w:tc>
          <w:tcPr>
            <w:tcW w:w="0" w:type="auto"/>
            <w:vMerge w:val="restart"/>
          </w:tcPr>
          <w:p w14:paraId="4A39CA08" w14:textId="77777777" w:rsidR="00AF7517" w:rsidRPr="00E7419A" w:rsidRDefault="00AF7517" w:rsidP="00F6088B">
            <w:pPr>
              <w:spacing w:line="276" w:lineRule="auto"/>
              <w:rPr>
                <w:rFonts w:ascii="Helvetica Neue" w:hAnsi="Helvetica Neue"/>
                <w:b/>
                <w:bCs/>
                <w:color w:val="000000"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>Czy organizacja identyfikuje i integruje dane z wewnętrznych i zewnętrznych źródeł?</w:t>
            </w:r>
          </w:p>
        </w:tc>
        <w:tc>
          <w:tcPr>
            <w:tcW w:w="0" w:type="auto"/>
          </w:tcPr>
          <w:p w14:paraId="260878B6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identyfikacji i integracji danych z różnych źródeł</w:t>
            </w:r>
          </w:p>
        </w:tc>
        <w:tc>
          <w:tcPr>
            <w:tcW w:w="0" w:type="auto"/>
          </w:tcPr>
          <w:p w14:paraId="2E0BB5DC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Dane zidentyfikowane, ale nie w pełni zintegrowane</w:t>
            </w:r>
          </w:p>
        </w:tc>
        <w:tc>
          <w:tcPr>
            <w:tcW w:w="0" w:type="auto"/>
          </w:tcPr>
          <w:p w14:paraId="124C874D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Częściowa integracja danych z wybranych źródeł</w:t>
            </w:r>
          </w:p>
        </w:tc>
        <w:tc>
          <w:tcPr>
            <w:tcW w:w="0" w:type="auto"/>
          </w:tcPr>
          <w:p w14:paraId="1CEF484D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Większość danych zidentyfikowana i zintegrowana</w:t>
            </w:r>
          </w:p>
        </w:tc>
        <w:tc>
          <w:tcPr>
            <w:tcW w:w="0" w:type="auto"/>
          </w:tcPr>
          <w:p w14:paraId="22B575B6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 pełni zintegrowane dane z wewnętrznych i zewnętrznych źródeł</w:t>
            </w:r>
          </w:p>
        </w:tc>
      </w:tr>
      <w:tr w:rsidR="00AF7517" w:rsidRPr="007A5C08" w14:paraId="2F133B3F" w14:textId="77777777" w:rsidTr="00F6088B">
        <w:tc>
          <w:tcPr>
            <w:tcW w:w="0" w:type="auto"/>
            <w:vMerge/>
          </w:tcPr>
          <w:p w14:paraId="6BA3DD70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08730AD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073F5B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BA6EB0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D93ABE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535E15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22238A24" w14:textId="77777777" w:rsidTr="00F6088B">
        <w:tc>
          <w:tcPr>
            <w:tcW w:w="0" w:type="auto"/>
            <w:vMerge w:val="restart"/>
          </w:tcPr>
          <w:p w14:paraId="0FD4BBFA" w14:textId="77777777" w:rsidR="00AF7517" w:rsidRPr="00E7419A" w:rsidRDefault="00AF7517" w:rsidP="00F6088B">
            <w:pPr>
              <w:spacing w:line="276" w:lineRule="auto"/>
              <w:rPr>
                <w:rFonts w:ascii="Helvetica Neue" w:hAnsi="Helvetica Neue"/>
                <w:b/>
                <w:bCs/>
                <w:color w:val="000000"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>Czy organizacja posiada jeden standardowy model danych i zestaw metadanych?</w:t>
            </w:r>
          </w:p>
        </w:tc>
        <w:tc>
          <w:tcPr>
            <w:tcW w:w="0" w:type="auto"/>
          </w:tcPr>
          <w:p w14:paraId="6F3C225C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standardowego modelu danych</w:t>
            </w:r>
          </w:p>
        </w:tc>
        <w:tc>
          <w:tcPr>
            <w:tcW w:w="0" w:type="auto"/>
          </w:tcPr>
          <w:p w14:paraId="70FF1AA1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Podstawowy model danych wdrożony w niektórych obszarach</w:t>
            </w:r>
          </w:p>
        </w:tc>
        <w:tc>
          <w:tcPr>
            <w:tcW w:w="0" w:type="auto"/>
          </w:tcPr>
          <w:p w14:paraId="05AD9265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Częściowe wdrożenie modelu danych i metadanych</w:t>
            </w:r>
          </w:p>
        </w:tc>
        <w:tc>
          <w:tcPr>
            <w:tcW w:w="0" w:type="auto"/>
          </w:tcPr>
          <w:p w14:paraId="6ED5E290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Większość procesów oparta na jednym modelu danych</w:t>
            </w:r>
          </w:p>
        </w:tc>
        <w:tc>
          <w:tcPr>
            <w:tcW w:w="0" w:type="auto"/>
          </w:tcPr>
          <w:p w14:paraId="1E619F28" w14:textId="77777777" w:rsidR="00AF7517" w:rsidRPr="00E7419A" w:rsidRDefault="00AF7517" w:rsidP="00F6088B">
            <w:pPr>
              <w:spacing w:line="276" w:lineRule="auto"/>
              <w:jc w:val="center"/>
              <w:rPr>
                <w:rFonts w:ascii="Helvetica Neue" w:hAnsi="Helvetica Neue"/>
                <w:color w:val="000000"/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 pełni wdrożony jeden standardowy model danych i zbiór metadanych</w:t>
            </w:r>
          </w:p>
        </w:tc>
      </w:tr>
      <w:tr w:rsidR="00AF7517" w:rsidRPr="007A5C08" w14:paraId="1A38E0E3" w14:textId="77777777" w:rsidTr="00F6088B">
        <w:tc>
          <w:tcPr>
            <w:tcW w:w="0" w:type="auto"/>
            <w:vMerge/>
          </w:tcPr>
          <w:p w14:paraId="48773AEE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211C8A9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EFE6DD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1C7E16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C1E737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740C0F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0657DB94" w14:textId="77777777" w:rsidTr="00F6088B">
        <w:tc>
          <w:tcPr>
            <w:tcW w:w="0" w:type="auto"/>
            <w:vMerge w:val="restart"/>
          </w:tcPr>
          <w:p w14:paraId="13182DAC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korzysta z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 xml:space="preserve"> do wspomagania wizualizacji danych?</w:t>
            </w:r>
          </w:p>
        </w:tc>
        <w:tc>
          <w:tcPr>
            <w:tcW w:w="0" w:type="auto"/>
          </w:tcPr>
          <w:p w14:paraId="219CE4B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użycia generatywnej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wizualizacji danych</w:t>
            </w:r>
          </w:p>
        </w:tc>
        <w:tc>
          <w:tcPr>
            <w:tcW w:w="0" w:type="auto"/>
          </w:tcPr>
          <w:p w14:paraId="1AFF3A6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Podstawowe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prostych wizualizacji</w:t>
            </w:r>
          </w:p>
        </w:tc>
        <w:tc>
          <w:tcPr>
            <w:tcW w:w="0" w:type="auto"/>
          </w:tcPr>
          <w:p w14:paraId="4C6FD61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Częściowe wykorzystanie generatywnej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 wybranych obszarach</w:t>
            </w:r>
          </w:p>
        </w:tc>
        <w:tc>
          <w:tcPr>
            <w:tcW w:w="0" w:type="auto"/>
          </w:tcPr>
          <w:p w14:paraId="7975CA7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generatyw</w:t>
            </w:r>
            <w:r w:rsidRPr="00E7419A">
              <w:rPr>
                <w:sz w:val="15"/>
                <w:szCs w:val="15"/>
              </w:rPr>
              <w:t xml:space="preserve">na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wykorzystywana do większości wizualizacji danych</w:t>
            </w:r>
          </w:p>
        </w:tc>
        <w:tc>
          <w:tcPr>
            <w:tcW w:w="0" w:type="auto"/>
          </w:tcPr>
          <w:p w14:paraId="36E4E5F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zintegrowane narzędzia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wspomagania wizualizacji danych</w:t>
            </w:r>
          </w:p>
        </w:tc>
      </w:tr>
      <w:tr w:rsidR="00AF7517" w:rsidRPr="007A5C08" w14:paraId="25BF423C" w14:textId="77777777" w:rsidTr="00F6088B">
        <w:tc>
          <w:tcPr>
            <w:tcW w:w="0" w:type="auto"/>
            <w:vMerge/>
          </w:tcPr>
          <w:p w14:paraId="738F66DF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5F6A7C5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331BF4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684935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7152415" w14:textId="77777777" w:rsid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1160B6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4287870C" w14:textId="77777777" w:rsidTr="00F6088B">
        <w:tc>
          <w:tcPr>
            <w:tcW w:w="0" w:type="auto"/>
            <w:gridSpan w:val="6"/>
            <w:shd w:val="clear" w:color="auto" w:fill="ADADAD" w:themeFill="background2" w:themeFillShade="BF"/>
          </w:tcPr>
          <w:p w14:paraId="355CC1E7" w14:textId="77777777" w:rsidR="00AF7517" w:rsidRPr="00246C41" w:rsidRDefault="00AF7517" w:rsidP="00F6088B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OBSZAR – LUDZIE I </w:t>
            </w:r>
            <w:r w:rsidRPr="00E7419A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KOMPETENCJE (6 PYTAŃ)</w:t>
            </w:r>
          </w:p>
        </w:tc>
      </w:tr>
      <w:tr w:rsidR="00AF7517" w:rsidRPr="007A5C08" w14:paraId="67635E48" w14:textId="77777777" w:rsidTr="00F6088B">
        <w:tc>
          <w:tcPr>
            <w:tcW w:w="0" w:type="auto"/>
            <w:vMerge w:val="restart"/>
            <w:vAlign w:val="center"/>
          </w:tcPr>
          <w:p w14:paraId="64549FD0" w14:textId="77777777" w:rsidR="00AF7517" w:rsidRPr="00246C41" w:rsidRDefault="00AF7517" w:rsidP="00F6088B">
            <w:pPr>
              <w:spacing w:line="276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PYTANIA</w:t>
            </w:r>
          </w:p>
        </w:tc>
        <w:tc>
          <w:tcPr>
            <w:tcW w:w="0" w:type="auto"/>
            <w:gridSpan w:val="5"/>
          </w:tcPr>
          <w:p w14:paraId="1D83E135" w14:textId="77777777" w:rsidR="00AF7517" w:rsidRPr="00246C41" w:rsidRDefault="00AF7517" w:rsidP="00F6088B">
            <w:pPr>
              <w:spacing w:line="276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ODPOWIEDZI</w:t>
            </w:r>
          </w:p>
        </w:tc>
      </w:tr>
      <w:tr w:rsidR="00AF7517" w:rsidRPr="007A5C08" w14:paraId="53EED45B" w14:textId="77777777" w:rsidTr="00F6088B">
        <w:tc>
          <w:tcPr>
            <w:tcW w:w="0" w:type="auto"/>
            <w:vMerge/>
          </w:tcPr>
          <w:p w14:paraId="6A24DA8D" w14:textId="77777777" w:rsidR="00AF7517" w:rsidRPr="00246C41" w:rsidRDefault="00AF7517" w:rsidP="00F6088B">
            <w:pPr>
              <w:spacing w:line="276" w:lineRule="auto"/>
            </w:pPr>
          </w:p>
        </w:tc>
        <w:tc>
          <w:tcPr>
            <w:tcW w:w="0" w:type="auto"/>
          </w:tcPr>
          <w:p w14:paraId="22E150BB" w14:textId="77777777" w:rsidR="00AF7517" w:rsidRPr="00246C41" w:rsidRDefault="00AF7517" w:rsidP="00F6088B">
            <w:pPr>
              <w:spacing w:line="276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0" w:type="auto"/>
          </w:tcPr>
          <w:p w14:paraId="38E2D2ED" w14:textId="77777777" w:rsidR="00AF7517" w:rsidRPr="00246C41" w:rsidRDefault="00AF7517" w:rsidP="00F6088B">
            <w:pPr>
              <w:spacing w:line="276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0" w:type="auto"/>
          </w:tcPr>
          <w:p w14:paraId="70C2A264" w14:textId="77777777" w:rsidR="00AF7517" w:rsidRPr="00246C41" w:rsidRDefault="00AF7517" w:rsidP="00F6088B">
            <w:pPr>
              <w:spacing w:line="276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0" w:type="auto"/>
          </w:tcPr>
          <w:p w14:paraId="75DCBD6D" w14:textId="77777777" w:rsidR="00AF7517" w:rsidRPr="00246C41" w:rsidRDefault="00AF7517" w:rsidP="00F6088B">
            <w:pPr>
              <w:spacing w:line="276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0" w:type="auto"/>
          </w:tcPr>
          <w:p w14:paraId="305BFC67" w14:textId="77777777" w:rsidR="00AF7517" w:rsidRPr="00246C41" w:rsidRDefault="00AF7517" w:rsidP="00F6088B">
            <w:pPr>
              <w:spacing w:line="276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E</w:t>
            </w:r>
          </w:p>
        </w:tc>
      </w:tr>
      <w:tr w:rsidR="00AF7517" w:rsidRPr="007A5C08" w14:paraId="1E9AEEBF" w14:textId="77777777" w:rsidTr="00F6088B">
        <w:tc>
          <w:tcPr>
            <w:tcW w:w="0" w:type="auto"/>
            <w:vMerge w:val="restart"/>
          </w:tcPr>
          <w:p w14:paraId="0C559834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lastRenderedPageBreak/>
              <w:t xml:space="preserve">Czy Twoja organizacja rozwija świadomość i zrozumienie rozwiązań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4ABCC10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świadomości rozwiązań generatywnej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4645337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Podstawowa świadomość wśród wybranych zespołów</w:t>
            </w:r>
          </w:p>
        </w:tc>
        <w:tc>
          <w:tcPr>
            <w:tcW w:w="0" w:type="auto"/>
          </w:tcPr>
          <w:p w14:paraId="67D3DF2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Częściowe zrozumienie i świadomość w wybranych obszarach</w:t>
            </w:r>
          </w:p>
        </w:tc>
        <w:tc>
          <w:tcPr>
            <w:tcW w:w="0" w:type="auto"/>
          </w:tcPr>
          <w:p w14:paraId="4624B83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Świadomość i zrozumienie w większości działów</w:t>
            </w:r>
          </w:p>
        </w:tc>
        <w:tc>
          <w:tcPr>
            <w:tcW w:w="0" w:type="auto"/>
          </w:tcPr>
          <w:p w14:paraId="09BC79D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Pełne zrozumienie i świadomość generatywnej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 całej organizacji</w:t>
            </w:r>
          </w:p>
        </w:tc>
      </w:tr>
      <w:tr w:rsidR="00AF7517" w:rsidRPr="007A5C08" w14:paraId="3A053F19" w14:textId="77777777" w:rsidTr="00F6088B">
        <w:tc>
          <w:tcPr>
            <w:tcW w:w="0" w:type="auto"/>
            <w:vMerge/>
          </w:tcPr>
          <w:p w14:paraId="38C5CD5C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1764103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4CE3CD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7009C1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D70B04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726E3F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61AD4410" w14:textId="77777777" w:rsidTr="00F6088B">
        <w:tc>
          <w:tcPr>
            <w:tcW w:w="0" w:type="auto"/>
            <w:vMerge w:val="restart"/>
          </w:tcPr>
          <w:p w14:paraId="765261EB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>Czy organizacja szkoli zespoły w zakresie programowania (także promptingu) i analizy danych?</w:t>
            </w:r>
          </w:p>
        </w:tc>
        <w:tc>
          <w:tcPr>
            <w:tcW w:w="0" w:type="auto"/>
          </w:tcPr>
          <w:p w14:paraId="51836B4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szkoleń z programowania i analizy danych</w:t>
            </w:r>
          </w:p>
        </w:tc>
        <w:tc>
          <w:tcPr>
            <w:tcW w:w="0" w:type="auto"/>
          </w:tcPr>
          <w:p w14:paraId="39B78D3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Podstawowe szkolenia w wybranych zespołach</w:t>
            </w:r>
          </w:p>
        </w:tc>
        <w:tc>
          <w:tcPr>
            <w:tcW w:w="0" w:type="auto"/>
          </w:tcPr>
          <w:p w14:paraId="51B030B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Częściowe szkolenia, ale ograniczone do kilku zespołów</w:t>
            </w:r>
          </w:p>
        </w:tc>
        <w:tc>
          <w:tcPr>
            <w:tcW w:w="0" w:type="auto"/>
          </w:tcPr>
          <w:p w14:paraId="6F49EB3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Regularne szkolenia obejmujące większość zespołów</w:t>
            </w:r>
          </w:p>
        </w:tc>
        <w:tc>
          <w:tcPr>
            <w:tcW w:w="0" w:type="auto"/>
          </w:tcPr>
          <w:p w14:paraId="01D19E2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rozwinięty program szkoleń dla wszystkich zespołów w zakresie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i analizy danych</w:t>
            </w:r>
          </w:p>
        </w:tc>
      </w:tr>
      <w:tr w:rsidR="00AF7517" w:rsidRPr="007A5C08" w14:paraId="552F2EA2" w14:textId="77777777" w:rsidTr="00F6088B">
        <w:tc>
          <w:tcPr>
            <w:tcW w:w="0" w:type="auto"/>
            <w:vMerge/>
          </w:tcPr>
          <w:p w14:paraId="4F190A5B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0EAF2F2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1B0F32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C6D5FB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AFE821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0D1A18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7B53DA61" w14:textId="77777777" w:rsidTr="00F6088B">
        <w:tc>
          <w:tcPr>
            <w:tcW w:w="0" w:type="auto"/>
            <w:vMerge w:val="restart"/>
          </w:tcPr>
          <w:p w14:paraId="0E1CCE3A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tworzy interdyscyplinarne zespoły ds.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0220449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interdyscyplinarnych zespołów ds.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2AF40D3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Tworzenie zespołów w niektórych projektach</w:t>
            </w:r>
          </w:p>
        </w:tc>
        <w:tc>
          <w:tcPr>
            <w:tcW w:w="0" w:type="auto"/>
          </w:tcPr>
          <w:p w14:paraId="6FAB4E2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Częściowe tworzenie zespołów, ale nie w każdej inicjatywie</w:t>
            </w:r>
          </w:p>
        </w:tc>
        <w:tc>
          <w:tcPr>
            <w:tcW w:w="0" w:type="auto"/>
          </w:tcPr>
          <w:p w14:paraId="19E1D28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Większość projektów posiada interdyscyplinarne zespoły</w:t>
            </w:r>
          </w:p>
        </w:tc>
        <w:tc>
          <w:tcPr>
            <w:tcW w:w="0" w:type="auto"/>
          </w:tcPr>
          <w:p w14:paraId="0755A2D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zintegrowane interdyscyplinarne zespoły ds.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we wszystkich projektach</w:t>
            </w:r>
          </w:p>
        </w:tc>
      </w:tr>
      <w:tr w:rsidR="00AF7517" w:rsidRPr="007A5C08" w14:paraId="2F8E4AEA" w14:textId="77777777" w:rsidTr="00F6088B">
        <w:tc>
          <w:tcPr>
            <w:tcW w:w="0" w:type="auto"/>
            <w:vMerge/>
          </w:tcPr>
          <w:p w14:paraId="5AEDACC1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6B09492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E47F2E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93E2EF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19C38D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13D165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7F78E667" w14:textId="77777777" w:rsidTr="00F6088B">
        <w:tc>
          <w:tcPr>
            <w:tcW w:w="0" w:type="auto"/>
            <w:vMerge w:val="restart"/>
          </w:tcPr>
          <w:p w14:paraId="00DCC7E8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organizacja angażuje zewnętrznych konsultantów ds.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 xml:space="preserve"> do zespołów?</w:t>
            </w:r>
          </w:p>
        </w:tc>
        <w:tc>
          <w:tcPr>
            <w:tcW w:w="0" w:type="auto"/>
          </w:tcPr>
          <w:p w14:paraId="30EDBB0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angażowania zewnętrznych konsultantów</w:t>
            </w:r>
          </w:p>
        </w:tc>
        <w:tc>
          <w:tcPr>
            <w:tcW w:w="0" w:type="auto"/>
          </w:tcPr>
          <w:p w14:paraId="2B2D4B7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Sporadyczne zaangażowanie konsultantów do pojedynczych projektów</w:t>
            </w:r>
          </w:p>
        </w:tc>
        <w:tc>
          <w:tcPr>
            <w:tcW w:w="0" w:type="auto"/>
          </w:tcPr>
          <w:p w14:paraId="03B521F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Konsultanci zewnętrzni angażowani przy wybranych projektach</w:t>
            </w:r>
          </w:p>
        </w:tc>
        <w:tc>
          <w:tcPr>
            <w:tcW w:w="0" w:type="auto"/>
          </w:tcPr>
          <w:p w14:paraId="56E490A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Regularne angażowanie konsultantów do kluczowych inicjatyw</w:t>
            </w:r>
          </w:p>
        </w:tc>
        <w:tc>
          <w:tcPr>
            <w:tcW w:w="0" w:type="auto"/>
          </w:tcPr>
          <w:p w14:paraId="198E344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zintegrowane wsparcie konsultantów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we wszystkich istotnych projektach</w:t>
            </w:r>
          </w:p>
        </w:tc>
      </w:tr>
      <w:tr w:rsidR="00AF7517" w:rsidRPr="007A5C08" w14:paraId="4872216F" w14:textId="77777777" w:rsidTr="00F6088B">
        <w:tc>
          <w:tcPr>
            <w:tcW w:w="0" w:type="auto"/>
            <w:vMerge/>
          </w:tcPr>
          <w:p w14:paraId="5C2BF05B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1CB0C55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48EDB1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776F3D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9746E3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2B442C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6A2B0560" w14:textId="77777777" w:rsidTr="00F6088B">
        <w:tc>
          <w:tcPr>
            <w:tcW w:w="0" w:type="auto"/>
            <w:vMerge w:val="restart"/>
          </w:tcPr>
          <w:p w14:paraId="5D797D0F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szkoli w zakresie zarządzania projektami opartymi o generatywną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18BF8B3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szkoleń z zarządzania projektami opartymi o generatywną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074C332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Podstawowe szkolenia dla wybranych osób</w:t>
            </w:r>
          </w:p>
        </w:tc>
        <w:tc>
          <w:tcPr>
            <w:tcW w:w="0" w:type="auto"/>
          </w:tcPr>
          <w:p w14:paraId="1153B3F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Częściowe szkolenia z zarządzania projektami dla wybranych zespołów</w:t>
            </w:r>
          </w:p>
        </w:tc>
        <w:tc>
          <w:tcPr>
            <w:tcW w:w="0" w:type="auto"/>
          </w:tcPr>
          <w:p w14:paraId="532BDF2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Regularne szkolenia w zakresie projektów opartych o generatywną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551D900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Pełny program szkoleń z zarządzania projektami generatywnymi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dla wszystkich odpowiednich zespołów</w:t>
            </w:r>
          </w:p>
        </w:tc>
      </w:tr>
      <w:tr w:rsidR="00AF7517" w:rsidRPr="007A5C08" w14:paraId="06381DBD" w14:textId="77777777" w:rsidTr="00F6088B">
        <w:tc>
          <w:tcPr>
            <w:tcW w:w="0" w:type="auto"/>
            <w:vMerge/>
          </w:tcPr>
          <w:p w14:paraId="0F7A33DB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5E24155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952F6E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ED6EF6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6AA58E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02212C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3773E561" w14:textId="77777777" w:rsidTr="00F6088B">
        <w:tc>
          <w:tcPr>
            <w:tcW w:w="0" w:type="auto"/>
            <w:vMerge w:val="restart"/>
          </w:tcPr>
          <w:p w14:paraId="31D99847" w14:textId="77777777" w:rsidR="00AF7517" w:rsidRPr="008338B1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8338B1">
              <w:rPr>
                <w:b/>
                <w:bCs/>
                <w:sz w:val="15"/>
                <w:szCs w:val="15"/>
              </w:rPr>
              <w:t>Czy istnieje zarządzanie wiedzą w dziedzinie generatywnej AI, aby ułatwić transfer wiedzy między wszystkimi pracownikami?</w:t>
            </w:r>
          </w:p>
        </w:tc>
        <w:tc>
          <w:tcPr>
            <w:tcW w:w="0" w:type="auto"/>
          </w:tcPr>
          <w:p w14:paraId="03B3B39D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sz w:val="15"/>
                <w:szCs w:val="15"/>
              </w:rPr>
              <w:t>Pracownicy utrzymują własne bazy wiedzy i nie dzielą się nimi z innymi.</w:t>
            </w:r>
          </w:p>
        </w:tc>
        <w:tc>
          <w:tcPr>
            <w:tcW w:w="0" w:type="auto"/>
          </w:tcPr>
          <w:p w14:paraId="1FFE3D04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sz w:val="15"/>
                <w:szCs w:val="15"/>
              </w:rPr>
              <w:t>Istnieją różne platformy, ale nie są one dobrze zorganizowane, co utrudnia pracownikom dostęp do istniejącej wiedzy.</w:t>
            </w:r>
          </w:p>
        </w:tc>
        <w:tc>
          <w:tcPr>
            <w:tcW w:w="0" w:type="auto"/>
          </w:tcPr>
          <w:p w14:paraId="77779805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sz w:val="15"/>
                <w:szCs w:val="15"/>
              </w:rPr>
              <w:t>Centralna platforma jest w trakcie budowy i jest używana przez poszczególnych pracowników do zarządzania wiedzą.</w:t>
            </w:r>
          </w:p>
        </w:tc>
        <w:tc>
          <w:tcPr>
            <w:tcW w:w="0" w:type="auto"/>
          </w:tcPr>
          <w:p w14:paraId="420FE24A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sz w:val="15"/>
                <w:szCs w:val="15"/>
              </w:rPr>
              <w:t>Scentralizowana platforma jest dostępna dla wszystkich pracowników, ale nie wszyscy z niej korzystają.</w:t>
            </w:r>
          </w:p>
        </w:tc>
        <w:tc>
          <w:tcPr>
            <w:tcW w:w="0" w:type="auto"/>
          </w:tcPr>
          <w:p w14:paraId="76690F11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sz w:val="15"/>
                <w:szCs w:val="15"/>
              </w:rPr>
              <w:t>Scentralizowana platforma do gromadzenia wiedzy jest używana przez wszystkich pracowników i jest stale rozbudowywana.</w:t>
            </w:r>
          </w:p>
        </w:tc>
      </w:tr>
      <w:tr w:rsidR="00AF7517" w:rsidRPr="007A5C08" w14:paraId="30CFFB53" w14:textId="77777777" w:rsidTr="00F6088B">
        <w:tc>
          <w:tcPr>
            <w:tcW w:w="0" w:type="auto"/>
            <w:vMerge/>
          </w:tcPr>
          <w:p w14:paraId="74338AC9" w14:textId="77777777" w:rsidR="00AF7517" w:rsidRPr="008338B1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786024F9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B774A23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A63E6EC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59ECD23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830BD03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580D22DE" w14:textId="77777777" w:rsidTr="00F6088B">
        <w:tc>
          <w:tcPr>
            <w:tcW w:w="0" w:type="auto"/>
            <w:gridSpan w:val="6"/>
            <w:shd w:val="clear" w:color="auto" w:fill="ADADAD" w:themeFill="background2" w:themeFillShade="BF"/>
          </w:tcPr>
          <w:p w14:paraId="35E973D2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OBSZAR – ORGANIZACJA I PROCESY (7 PYTAŃ)</w:t>
            </w:r>
          </w:p>
        </w:tc>
      </w:tr>
      <w:tr w:rsidR="00AF7517" w:rsidRPr="007A5C08" w14:paraId="39043B9B" w14:textId="77777777" w:rsidTr="00F6088B">
        <w:tc>
          <w:tcPr>
            <w:tcW w:w="0" w:type="auto"/>
            <w:vMerge w:val="restart"/>
            <w:vAlign w:val="center"/>
          </w:tcPr>
          <w:p w14:paraId="0AFF87DA" w14:textId="77777777" w:rsidR="00AF7517" w:rsidRPr="008338B1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8338B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PYTANIA</w:t>
            </w:r>
          </w:p>
        </w:tc>
        <w:tc>
          <w:tcPr>
            <w:tcW w:w="0" w:type="auto"/>
            <w:gridSpan w:val="5"/>
          </w:tcPr>
          <w:p w14:paraId="080B6A93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b/>
                <w:bCs/>
                <w:sz w:val="20"/>
                <w:szCs w:val="20"/>
              </w:rPr>
              <w:t>ODPOWIEDZI</w:t>
            </w:r>
          </w:p>
        </w:tc>
      </w:tr>
      <w:tr w:rsidR="00AF7517" w:rsidRPr="007A5C08" w14:paraId="53881F2B" w14:textId="77777777" w:rsidTr="00F6088B">
        <w:tc>
          <w:tcPr>
            <w:tcW w:w="0" w:type="auto"/>
            <w:vMerge/>
          </w:tcPr>
          <w:p w14:paraId="726F779B" w14:textId="77777777" w:rsidR="00AF7517" w:rsidRPr="008338B1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394C6E65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0" w:type="auto"/>
          </w:tcPr>
          <w:p w14:paraId="4433E08C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0" w:type="auto"/>
          </w:tcPr>
          <w:p w14:paraId="153A3C1F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0" w:type="auto"/>
          </w:tcPr>
          <w:p w14:paraId="76211BE5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0" w:type="auto"/>
          </w:tcPr>
          <w:p w14:paraId="6F380797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b/>
                <w:bCs/>
                <w:sz w:val="20"/>
                <w:szCs w:val="20"/>
              </w:rPr>
              <w:t>E</w:t>
            </w:r>
          </w:p>
        </w:tc>
      </w:tr>
      <w:tr w:rsidR="00AF7517" w:rsidRPr="007A5C08" w14:paraId="34C0FD05" w14:textId="77777777" w:rsidTr="00F6088B">
        <w:tc>
          <w:tcPr>
            <w:tcW w:w="0" w:type="auto"/>
            <w:vMerge w:val="restart"/>
          </w:tcPr>
          <w:p w14:paraId="2820A371" w14:textId="77777777" w:rsidR="00AF7517" w:rsidRPr="008338B1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8338B1">
              <w:rPr>
                <w:b/>
                <w:bCs/>
                <w:sz w:val="15"/>
                <w:szCs w:val="15"/>
              </w:rPr>
              <w:t>Czy Twoja organizacja integruje AI z istniejącymi procesami rozwoju nowego produktu?</w:t>
            </w:r>
          </w:p>
        </w:tc>
        <w:tc>
          <w:tcPr>
            <w:tcW w:w="0" w:type="auto"/>
          </w:tcPr>
          <w:p w14:paraId="072AF255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sz w:val="15"/>
                <w:szCs w:val="15"/>
              </w:rPr>
              <w:t>Brak integracji AI w procesach rozwoju nowego produktu</w:t>
            </w:r>
          </w:p>
        </w:tc>
        <w:tc>
          <w:tcPr>
            <w:tcW w:w="0" w:type="auto"/>
          </w:tcPr>
          <w:p w14:paraId="159F56E9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sz w:val="15"/>
                <w:szCs w:val="15"/>
              </w:rPr>
              <w:t>Podstawowa integracja w procesach rozwoju wybranych produktów</w:t>
            </w:r>
          </w:p>
        </w:tc>
        <w:tc>
          <w:tcPr>
            <w:tcW w:w="0" w:type="auto"/>
          </w:tcPr>
          <w:p w14:paraId="1CD5ECAF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sz w:val="15"/>
                <w:szCs w:val="15"/>
              </w:rPr>
              <w:t>Częściowa integracja w procesach rozwoju kilku produktów</w:t>
            </w:r>
          </w:p>
        </w:tc>
        <w:tc>
          <w:tcPr>
            <w:tcW w:w="0" w:type="auto"/>
          </w:tcPr>
          <w:p w14:paraId="55E5A65A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sz w:val="15"/>
                <w:szCs w:val="15"/>
              </w:rPr>
              <w:t>Integracja AI w procesów rozwoju większości produktów</w:t>
            </w:r>
          </w:p>
        </w:tc>
        <w:tc>
          <w:tcPr>
            <w:tcW w:w="0" w:type="auto"/>
          </w:tcPr>
          <w:p w14:paraId="662BAE0C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sz w:val="15"/>
                <w:szCs w:val="15"/>
              </w:rPr>
              <w:t>Pełna integracja AI w procesach rozwoju wszystkich produktów</w:t>
            </w:r>
          </w:p>
        </w:tc>
      </w:tr>
      <w:tr w:rsidR="00AF7517" w:rsidRPr="007A5C08" w14:paraId="6307D6E8" w14:textId="77777777" w:rsidTr="00F6088B">
        <w:tc>
          <w:tcPr>
            <w:tcW w:w="0" w:type="auto"/>
            <w:vMerge/>
          </w:tcPr>
          <w:p w14:paraId="6AB7698D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1959440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093996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97114F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23DBD3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591BCE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4C82E864" w14:textId="77777777" w:rsidTr="00F6088B">
        <w:tc>
          <w:tcPr>
            <w:tcW w:w="0" w:type="auto"/>
            <w:vMerge w:val="restart"/>
          </w:tcPr>
          <w:p w14:paraId="3ECC73F3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Na ile Twoja organizacja automatyzuje procesy rozwoju produktu z wykorzystaniem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4488F9C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automatyzacji procesów rozwoju produktu z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55E44D7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Podstawowa automatyzacja wybranych etapów rozwoju produktu</w:t>
            </w:r>
          </w:p>
        </w:tc>
        <w:tc>
          <w:tcPr>
            <w:tcW w:w="0" w:type="auto"/>
          </w:tcPr>
          <w:p w14:paraId="327BE0B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Częściowa automatyzacja procesów rozwoju produktu</w:t>
            </w:r>
          </w:p>
        </w:tc>
        <w:tc>
          <w:tcPr>
            <w:tcW w:w="0" w:type="auto"/>
          </w:tcPr>
          <w:p w14:paraId="5567845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Automatyzacja większości procesów rozwoju produktu</w:t>
            </w:r>
          </w:p>
        </w:tc>
        <w:tc>
          <w:tcPr>
            <w:tcW w:w="0" w:type="auto"/>
          </w:tcPr>
          <w:p w14:paraId="7F4D1DF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zautomatyzowane procesy rozwoju produktu z wykorzystaniem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1055E309" w14:textId="77777777" w:rsidTr="00F6088B">
        <w:tc>
          <w:tcPr>
            <w:tcW w:w="0" w:type="auto"/>
            <w:vMerge/>
          </w:tcPr>
          <w:p w14:paraId="551A1A92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657A2F8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B7D20E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A6360B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181DB1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DBEEB4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746BCD66" w14:textId="77777777" w:rsidTr="00F6088B">
        <w:tc>
          <w:tcPr>
            <w:tcW w:w="0" w:type="auto"/>
            <w:vMerge w:val="restart"/>
          </w:tcPr>
          <w:p w14:paraId="49F37FA0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organizacja wykorzystuje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 xml:space="preserve"> do wsparcia podejmowania decyzji?</w:t>
            </w:r>
          </w:p>
        </w:tc>
        <w:tc>
          <w:tcPr>
            <w:tcW w:w="0" w:type="auto"/>
          </w:tcPr>
          <w:p w14:paraId="1D73EF2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wykorzystania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wsparcia podejmowania decyzji</w:t>
            </w:r>
          </w:p>
        </w:tc>
        <w:tc>
          <w:tcPr>
            <w:tcW w:w="0" w:type="auto"/>
          </w:tcPr>
          <w:p w14:paraId="03AB40D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Sporadyczne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 wybranych decyzjach</w:t>
            </w:r>
          </w:p>
        </w:tc>
        <w:tc>
          <w:tcPr>
            <w:tcW w:w="0" w:type="auto"/>
          </w:tcPr>
          <w:p w14:paraId="5BE3CB2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wspiera podejmowanie decyzji w ograniczonym zakresie</w:t>
            </w:r>
          </w:p>
        </w:tc>
        <w:tc>
          <w:tcPr>
            <w:tcW w:w="0" w:type="auto"/>
          </w:tcPr>
          <w:p w14:paraId="4CF6715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wspiera większość decyzji w kluczowych obszarach</w:t>
            </w:r>
          </w:p>
        </w:tc>
        <w:tc>
          <w:tcPr>
            <w:tcW w:w="0" w:type="auto"/>
          </w:tcPr>
          <w:p w14:paraId="2566D0F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zintegrowana we wszystkich procesach decyzyjnych organizacji</w:t>
            </w:r>
          </w:p>
        </w:tc>
      </w:tr>
      <w:tr w:rsidR="00AF7517" w:rsidRPr="007A5C08" w14:paraId="04476BF1" w14:textId="77777777" w:rsidTr="00F6088B">
        <w:tc>
          <w:tcPr>
            <w:tcW w:w="0" w:type="auto"/>
            <w:vMerge/>
          </w:tcPr>
          <w:p w14:paraId="66B3C64D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19CB68B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B7E02A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C38EBBB" w14:textId="77777777" w:rsid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EB832B5" w14:textId="77777777" w:rsid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B7E386D" w14:textId="77777777" w:rsid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5320F2D0" w14:textId="77777777" w:rsidTr="00F6088B">
        <w:tc>
          <w:tcPr>
            <w:tcW w:w="0" w:type="auto"/>
            <w:vMerge w:val="restart"/>
          </w:tcPr>
          <w:p w14:paraId="4304B4D2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organizacja wdraża narzędzia wspierające pracę zespołów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2699C5F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narzędzi wspierających pracę zespołów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744B665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Podstawowe narzędzia, ale nie są powszechnie używane</w:t>
            </w:r>
          </w:p>
        </w:tc>
        <w:tc>
          <w:tcPr>
            <w:tcW w:w="0" w:type="auto"/>
          </w:tcPr>
          <w:p w14:paraId="0BA330B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Częściowe wdrożenie narzędzi wspierających pracę zespołów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0E90AD0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Narzędzia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wspierają pracę większości zespołów</w:t>
            </w:r>
          </w:p>
        </w:tc>
        <w:tc>
          <w:tcPr>
            <w:tcW w:w="0" w:type="auto"/>
          </w:tcPr>
          <w:p w14:paraId="5F4AC97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wdrożone narzędzia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wspierające codzienną pracę zespołów</w:t>
            </w:r>
          </w:p>
        </w:tc>
      </w:tr>
      <w:tr w:rsidR="00AF7517" w:rsidRPr="007A5C08" w14:paraId="2D96FFC4" w14:textId="77777777" w:rsidTr="00F6088B">
        <w:tc>
          <w:tcPr>
            <w:tcW w:w="0" w:type="auto"/>
            <w:vMerge/>
          </w:tcPr>
          <w:p w14:paraId="3210020F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2B2BD3E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B6C8E8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EA4631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37AADA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4654F1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0E6DB386" w14:textId="77777777" w:rsidTr="00F6088B">
        <w:tc>
          <w:tcPr>
            <w:tcW w:w="0" w:type="auto"/>
            <w:vMerge w:val="restart"/>
          </w:tcPr>
          <w:p w14:paraId="14DECBB6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organizacja wprowadza cykle ciągłego doskonalenia we wdrażaniu rozwiązań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4239BFD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cykli ciągłego doskonalenia</w:t>
            </w:r>
          </w:p>
        </w:tc>
        <w:tc>
          <w:tcPr>
            <w:tcW w:w="0" w:type="auto"/>
          </w:tcPr>
          <w:p w14:paraId="3C82445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Sporadyczne działania w kierunku doskonalenia procesów</w:t>
            </w:r>
          </w:p>
        </w:tc>
        <w:tc>
          <w:tcPr>
            <w:tcW w:w="0" w:type="auto"/>
          </w:tcPr>
          <w:p w14:paraId="6C84D39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Cykle doskonalenia w wybranych procesach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3EB6FA3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Doskonalenie wdrożeń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 większości projektów</w:t>
            </w:r>
          </w:p>
        </w:tc>
        <w:tc>
          <w:tcPr>
            <w:tcW w:w="0" w:type="auto"/>
          </w:tcPr>
          <w:p w14:paraId="0CAAC5A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wdrożone cykle ciągłego doskonalenia dla wszystkich wdrożeń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32E3B453" w14:textId="77777777" w:rsidTr="00F6088B">
        <w:tc>
          <w:tcPr>
            <w:tcW w:w="0" w:type="auto"/>
            <w:vMerge/>
          </w:tcPr>
          <w:p w14:paraId="218CC7F7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30E00F9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EC405C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11E73E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851C2E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3B0060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67702006" w14:textId="77777777" w:rsidTr="00F6088B">
        <w:tc>
          <w:tcPr>
            <w:tcW w:w="0" w:type="auto"/>
            <w:vMerge w:val="restart"/>
          </w:tcPr>
          <w:p w14:paraId="6489AB11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organizacja zdefiniowała proces zarządzania cyklem życia dla oprogramowania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10749FF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zdefiniowanego procesu zarządzania cyklem życia oprogramowania</w:t>
            </w:r>
          </w:p>
        </w:tc>
        <w:tc>
          <w:tcPr>
            <w:tcW w:w="0" w:type="auto"/>
          </w:tcPr>
          <w:p w14:paraId="652A8D9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Proces częściowo zdefiniowany, ale niespójnie realizowany</w:t>
            </w:r>
          </w:p>
        </w:tc>
        <w:tc>
          <w:tcPr>
            <w:tcW w:w="0" w:type="auto"/>
          </w:tcPr>
          <w:p w14:paraId="2C85D9A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Zdefiniowany proces zarządzania cyklem życia w kilku projektach</w:t>
            </w:r>
          </w:p>
        </w:tc>
        <w:tc>
          <w:tcPr>
            <w:tcW w:w="0" w:type="auto"/>
          </w:tcPr>
          <w:p w14:paraId="25FBBDA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Zdefiniowany proces zarządzania cyklem życia w większości projektów</w:t>
            </w:r>
          </w:p>
        </w:tc>
        <w:tc>
          <w:tcPr>
            <w:tcW w:w="0" w:type="auto"/>
          </w:tcPr>
          <w:p w14:paraId="45A85FC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Pełny proces zarządzania cyklem życia dla oprogramowania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wdrożony we wszystkich projektach</w:t>
            </w:r>
          </w:p>
        </w:tc>
      </w:tr>
      <w:tr w:rsidR="00AF7517" w:rsidRPr="007A5C08" w14:paraId="527734F9" w14:textId="77777777" w:rsidTr="00F6088B">
        <w:tc>
          <w:tcPr>
            <w:tcW w:w="0" w:type="auto"/>
            <w:vMerge/>
          </w:tcPr>
          <w:p w14:paraId="53897D3D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5C967F0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494F32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14132C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D45CFB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A3D732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01C1CC49" w14:textId="77777777" w:rsidTr="00F6088B">
        <w:tc>
          <w:tcPr>
            <w:tcW w:w="0" w:type="auto"/>
            <w:vMerge w:val="restart"/>
          </w:tcPr>
          <w:p w14:paraId="423808D4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organizacja posiada przewodnik po procesie rozwoju </w:t>
            </w:r>
            <w:r w:rsidRPr="00E7419A">
              <w:rPr>
                <w:b/>
                <w:bCs/>
                <w:sz w:val="15"/>
                <w:szCs w:val="15"/>
              </w:rPr>
              <w:lastRenderedPageBreak/>
              <w:t xml:space="preserve">produktu opartym o generatywną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7AB774B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lastRenderedPageBreak/>
              <w:t xml:space="preserve">Brak przewodnika </w:t>
            </w:r>
            <w:r>
              <w:rPr>
                <w:sz w:val="15"/>
                <w:szCs w:val="15"/>
              </w:rPr>
              <w:t xml:space="preserve">AI </w:t>
            </w:r>
            <w:r w:rsidRPr="00E7419A">
              <w:rPr>
                <w:sz w:val="15"/>
                <w:szCs w:val="15"/>
              </w:rPr>
              <w:t xml:space="preserve">po procesie rozwoju produktu </w:t>
            </w:r>
          </w:p>
        </w:tc>
        <w:tc>
          <w:tcPr>
            <w:tcW w:w="0" w:type="auto"/>
          </w:tcPr>
          <w:p w14:paraId="6B05B08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Podstawowy przewodnik opracowany, ale rzadko używany</w:t>
            </w:r>
          </w:p>
        </w:tc>
        <w:tc>
          <w:tcPr>
            <w:tcW w:w="0" w:type="auto"/>
          </w:tcPr>
          <w:p w14:paraId="5452044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Przewodnik częściowo wdrożony w kilku projektach</w:t>
            </w:r>
          </w:p>
        </w:tc>
        <w:tc>
          <w:tcPr>
            <w:tcW w:w="0" w:type="auto"/>
          </w:tcPr>
          <w:p w14:paraId="697B24E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Przewodnik po procesie rozwoju produktu stosowany w większości projektów</w:t>
            </w:r>
          </w:p>
        </w:tc>
        <w:tc>
          <w:tcPr>
            <w:tcW w:w="0" w:type="auto"/>
          </w:tcPr>
          <w:p w14:paraId="3442CD1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 pełni wdrożony przewodnik</w:t>
            </w:r>
            <w:r>
              <w:rPr>
                <w:sz w:val="15"/>
                <w:szCs w:val="15"/>
              </w:rPr>
              <w:t xml:space="preserve"> AI</w:t>
            </w:r>
            <w:r w:rsidRPr="00E7419A">
              <w:rPr>
                <w:sz w:val="15"/>
                <w:szCs w:val="15"/>
              </w:rPr>
              <w:t xml:space="preserve"> po procesie rozwoju produktu w całej organizacji</w:t>
            </w:r>
          </w:p>
        </w:tc>
      </w:tr>
      <w:tr w:rsidR="00AF7517" w:rsidRPr="007A5C08" w14:paraId="3534BFBE" w14:textId="77777777" w:rsidTr="00F6088B">
        <w:tc>
          <w:tcPr>
            <w:tcW w:w="0" w:type="auto"/>
            <w:vMerge/>
          </w:tcPr>
          <w:p w14:paraId="02C6CE76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1FEB325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CF77AF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D35F50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A0510E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F679E6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5256E1A4" w14:textId="77777777" w:rsidTr="00F6088B">
        <w:tc>
          <w:tcPr>
            <w:tcW w:w="0" w:type="auto"/>
            <w:gridSpan w:val="6"/>
            <w:shd w:val="clear" w:color="auto" w:fill="ADADAD" w:themeFill="background2" w:themeFillShade="BF"/>
          </w:tcPr>
          <w:p w14:paraId="43ACAC32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OBSZAR – STRATEGIA I </w:t>
            </w:r>
            <w:r w:rsidRPr="00E7419A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ZARZĄDZANIE (6 PYTAŃ)</w:t>
            </w:r>
          </w:p>
        </w:tc>
      </w:tr>
      <w:tr w:rsidR="00AF7517" w:rsidRPr="007A5C08" w14:paraId="68942C85" w14:textId="77777777" w:rsidTr="00F6088B">
        <w:tc>
          <w:tcPr>
            <w:tcW w:w="0" w:type="auto"/>
            <w:vMerge w:val="restart"/>
            <w:vAlign w:val="center"/>
          </w:tcPr>
          <w:p w14:paraId="6A1B247F" w14:textId="77777777" w:rsidR="00AF7517" w:rsidRPr="00241A3F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PYTANIA</w:t>
            </w:r>
          </w:p>
        </w:tc>
        <w:tc>
          <w:tcPr>
            <w:tcW w:w="0" w:type="auto"/>
            <w:gridSpan w:val="5"/>
          </w:tcPr>
          <w:p w14:paraId="2E5406C3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ODPOWIEDZI</w:t>
            </w:r>
          </w:p>
        </w:tc>
      </w:tr>
      <w:tr w:rsidR="00AF7517" w:rsidRPr="007A5C08" w14:paraId="0399593D" w14:textId="77777777" w:rsidTr="00F6088B">
        <w:tc>
          <w:tcPr>
            <w:tcW w:w="0" w:type="auto"/>
            <w:vMerge/>
          </w:tcPr>
          <w:p w14:paraId="177CE7AD" w14:textId="77777777" w:rsidR="00AF7517" w:rsidRPr="00241A3F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2DD086E7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0" w:type="auto"/>
          </w:tcPr>
          <w:p w14:paraId="33D42875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0" w:type="auto"/>
          </w:tcPr>
          <w:p w14:paraId="6D20D07E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0" w:type="auto"/>
          </w:tcPr>
          <w:p w14:paraId="1EEB5043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0" w:type="auto"/>
          </w:tcPr>
          <w:p w14:paraId="4472CFC4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E</w:t>
            </w:r>
          </w:p>
        </w:tc>
      </w:tr>
      <w:tr w:rsidR="00AF7517" w:rsidRPr="007A5C08" w14:paraId="2DFEE39C" w14:textId="77777777" w:rsidTr="00F6088B">
        <w:tc>
          <w:tcPr>
            <w:tcW w:w="0" w:type="auto"/>
            <w:vMerge w:val="restart"/>
          </w:tcPr>
          <w:p w14:paraId="2D013421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opracowała długoterminową strategię inwestycji w generatywną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2239ADF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strategii inwestycji w generatywną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19D34CE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Podstawowa strategia, ale ograniczona do krótkiego okresu</w:t>
            </w:r>
          </w:p>
        </w:tc>
        <w:tc>
          <w:tcPr>
            <w:tcW w:w="0" w:type="auto"/>
          </w:tcPr>
          <w:p w14:paraId="5A3AC70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Strategia istnieje, ale nie jest w pełni wdrożona</w:t>
            </w:r>
          </w:p>
        </w:tc>
        <w:tc>
          <w:tcPr>
            <w:tcW w:w="0" w:type="auto"/>
          </w:tcPr>
          <w:p w14:paraId="1BF375A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Strategia długoterminowa jest wdrożona w większości obszarów</w:t>
            </w:r>
          </w:p>
        </w:tc>
        <w:tc>
          <w:tcPr>
            <w:tcW w:w="0" w:type="auto"/>
          </w:tcPr>
          <w:p w14:paraId="65F61E8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wdrożona, długoterminowa strategia inwestycji w generatywną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57618B1A" w14:textId="77777777" w:rsidTr="00F6088B">
        <w:tc>
          <w:tcPr>
            <w:tcW w:w="0" w:type="auto"/>
            <w:vMerge/>
          </w:tcPr>
          <w:p w14:paraId="266EB017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7F6622B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C4EC7C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554174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60EF3A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6A5880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03DB1B68" w14:textId="77777777" w:rsidTr="00F6088B">
        <w:tc>
          <w:tcPr>
            <w:tcW w:w="0" w:type="auto"/>
            <w:vMerge w:val="restart"/>
          </w:tcPr>
          <w:p w14:paraId="5422549D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strategia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 xml:space="preserve"> jest wdrożona w rozwój produktów?</w:t>
            </w:r>
          </w:p>
        </w:tc>
        <w:tc>
          <w:tcPr>
            <w:tcW w:w="0" w:type="auto"/>
          </w:tcPr>
          <w:p w14:paraId="4414E1A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wdrożenia strategii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 rozwój produktów</w:t>
            </w:r>
          </w:p>
        </w:tc>
        <w:tc>
          <w:tcPr>
            <w:tcW w:w="0" w:type="auto"/>
          </w:tcPr>
          <w:p w14:paraId="70219C9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Wdrożenie tylko w pojedynczych produktach</w:t>
            </w:r>
          </w:p>
        </w:tc>
        <w:tc>
          <w:tcPr>
            <w:tcW w:w="0" w:type="auto"/>
          </w:tcPr>
          <w:p w14:paraId="5481D77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Częściowe wdrożenie strategii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 rozwój produktów</w:t>
            </w:r>
          </w:p>
        </w:tc>
        <w:tc>
          <w:tcPr>
            <w:tcW w:w="0" w:type="auto"/>
          </w:tcPr>
          <w:p w14:paraId="14333B4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Strategia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wdrożona w większości produktów</w:t>
            </w:r>
          </w:p>
        </w:tc>
        <w:tc>
          <w:tcPr>
            <w:tcW w:w="0" w:type="auto"/>
          </w:tcPr>
          <w:p w14:paraId="0C751CB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Pełne wdrożenie strategii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we wszystkich produktach organizacji</w:t>
            </w:r>
          </w:p>
        </w:tc>
      </w:tr>
      <w:tr w:rsidR="00AF7517" w:rsidRPr="007A5C08" w14:paraId="7D76B738" w14:textId="77777777" w:rsidTr="00F6088B">
        <w:tc>
          <w:tcPr>
            <w:tcW w:w="0" w:type="auto"/>
            <w:vMerge/>
          </w:tcPr>
          <w:p w14:paraId="07B71B7C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16A6081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A911BF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BEBBD9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DD5D78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FB9FEF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19256794" w14:textId="77777777" w:rsidTr="00F6088B">
        <w:tc>
          <w:tcPr>
            <w:tcW w:w="0" w:type="auto"/>
            <w:vMerge w:val="restart"/>
          </w:tcPr>
          <w:p w14:paraId="4E5FE4B7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określiła cele strategiczne dla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4FD6269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celów strategicznych dla generatywnej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6593F84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Podstawowe cele, ale bez precyzyjnej realizacji</w:t>
            </w:r>
          </w:p>
        </w:tc>
        <w:tc>
          <w:tcPr>
            <w:tcW w:w="0" w:type="auto"/>
          </w:tcPr>
          <w:p w14:paraId="78A7975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Cele zdefiniowane, ale nie w pełni realizowane</w:t>
            </w:r>
          </w:p>
        </w:tc>
        <w:tc>
          <w:tcPr>
            <w:tcW w:w="0" w:type="auto"/>
          </w:tcPr>
          <w:p w14:paraId="5065307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Cele strategiczne dla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realizowane w większości obszarów</w:t>
            </w:r>
          </w:p>
        </w:tc>
        <w:tc>
          <w:tcPr>
            <w:tcW w:w="0" w:type="auto"/>
          </w:tcPr>
          <w:p w14:paraId="5500C22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wdrożone i realizowane cele strategiczne dla generatywnej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4F3F6970" w14:textId="77777777" w:rsidTr="00F6088B">
        <w:tc>
          <w:tcPr>
            <w:tcW w:w="0" w:type="auto"/>
            <w:vMerge/>
          </w:tcPr>
          <w:p w14:paraId="4B035396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59AA6B8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9EBB8D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31EDCA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204F17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2B0AF3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7A33A748" w14:textId="77777777" w:rsidTr="00F6088B">
        <w:tc>
          <w:tcPr>
            <w:tcW w:w="0" w:type="auto"/>
            <w:vMerge w:val="restart"/>
          </w:tcPr>
          <w:p w14:paraId="4EBCC2F5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organizacja ocenia wpływ biznesowy i wykonalność rozwiązań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 xml:space="preserve"> z wyprzedzeniem?</w:t>
            </w:r>
          </w:p>
        </w:tc>
        <w:tc>
          <w:tcPr>
            <w:tcW w:w="0" w:type="auto"/>
          </w:tcPr>
          <w:p w14:paraId="3A90169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oceny wpływu biznesowego i wykonalności rozwiązań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44C01DD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Ocena przeprowadzana jedynie w wybranych przypadkach</w:t>
            </w:r>
          </w:p>
        </w:tc>
        <w:tc>
          <w:tcPr>
            <w:tcW w:w="0" w:type="auto"/>
          </w:tcPr>
          <w:p w14:paraId="1945794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Częściowa ocena wpływu biznesowego i wykonalności</w:t>
            </w:r>
          </w:p>
        </w:tc>
        <w:tc>
          <w:tcPr>
            <w:tcW w:w="0" w:type="auto"/>
          </w:tcPr>
          <w:p w14:paraId="194B61A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Regularna ocena dla większości projektów</w:t>
            </w:r>
          </w:p>
        </w:tc>
        <w:tc>
          <w:tcPr>
            <w:tcW w:w="0" w:type="auto"/>
          </w:tcPr>
          <w:p w14:paraId="7BEE25F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systematyczna ocena wpływu biznesowego i wykonalności dla wszystkich rozwiązań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4C5F7566" w14:textId="77777777" w:rsidTr="00F6088B">
        <w:tc>
          <w:tcPr>
            <w:tcW w:w="0" w:type="auto"/>
            <w:vMerge/>
          </w:tcPr>
          <w:p w14:paraId="2AA56FAA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27B9A60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8220E4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D8B00E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8AD82F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38625A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0D3D893D" w14:textId="77777777" w:rsidTr="00F6088B">
        <w:tc>
          <w:tcPr>
            <w:tcW w:w="0" w:type="auto"/>
            <w:vMerge w:val="restart"/>
          </w:tcPr>
          <w:p w14:paraId="05279BF5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opracowała system monitorowania wyników wdrożenia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5B96A79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systemu monitorowania wyników wdrożenia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3DA7744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Podstawowy system monitorowania, ale niedostatecznie wdrożony</w:t>
            </w:r>
          </w:p>
        </w:tc>
        <w:tc>
          <w:tcPr>
            <w:tcW w:w="0" w:type="auto"/>
          </w:tcPr>
          <w:p w14:paraId="5C24219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Częściowy system monitorowania wyników w wybranych projektach</w:t>
            </w:r>
          </w:p>
        </w:tc>
        <w:tc>
          <w:tcPr>
            <w:tcW w:w="0" w:type="auto"/>
          </w:tcPr>
          <w:p w14:paraId="7129128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System monitorowania wyników wdrożenia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działa w większości obszarów</w:t>
            </w:r>
          </w:p>
        </w:tc>
        <w:tc>
          <w:tcPr>
            <w:tcW w:w="0" w:type="auto"/>
          </w:tcPr>
          <w:p w14:paraId="4FB927E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wdrożony, zaawansowany system monitorowania wyników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017D2CDD" w14:textId="77777777" w:rsidTr="00F6088B">
        <w:tc>
          <w:tcPr>
            <w:tcW w:w="0" w:type="auto"/>
            <w:vMerge/>
          </w:tcPr>
          <w:p w14:paraId="0CC6B058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3D67E8E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65DA91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22D081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49D06D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71B684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62B901B8" w14:textId="77777777" w:rsidTr="00F6088B">
        <w:tc>
          <w:tcPr>
            <w:tcW w:w="0" w:type="auto"/>
            <w:vMerge w:val="restart"/>
          </w:tcPr>
          <w:p w14:paraId="3A2EDA6D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organizacja analizuje konkurencję pod względem ich zdolności do wdrożeń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327E4DA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analiz konkurencji dotyczących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327604F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Sporadyczne analizy konkurencji dotyczące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74A956E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Częściowe analizy, ale nie regularne</w:t>
            </w:r>
          </w:p>
        </w:tc>
        <w:tc>
          <w:tcPr>
            <w:tcW w:w="0" w:type="auto"/>
          </w:tcPr>
          <w:p w14:paraId="1F77368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Regularne analizy konkurencji pod kątem wdrożeń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3B73C0D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zintegrowane analizy konkurencji dotyczące generatywnej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we wszystkich strategicznych obszarach</w:t>
            </w:r>
          </w:p>
        </w:tc>
      </w:tr>
      <w:tr w:rsidR="00AF7517" w:rsidRPr="007A5C08" w14:paraId="32D0CAE6" w14:textId="77777777" w:rsidTr="00F6088B">
        <w:tc>
          <w:tcPr>
            <w:tcW w:w="0" w:type="auto"/>
            <w:vMerge/>
          </w:tcPr>
          <w:p w14:paraId="6E83C9FB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50E88FB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4DEC1D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0BF24D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FF4BD0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B053BB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42F594C5" w14:textId="77777777" w:rsidTr="00F6088B">
        <w:tc>
          <w:tcPr>
            <w:tcW w:w="0" w:type="auto"/>
            <w:gridSpan w:val="6"/>
            <w:shd w:val="clear" w:color="auto" w:fill="ADADAD" w:themeFill="background2" w:themeFillShade="BF"/>
          </w:tcPr>
          <w:p w14:paraId="0F04B738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OBSZAR – </w:t>
            </w:r>
            <w:r w:rsidRPr="00E7419A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BUDŻET (5 PYTAŃ)</w:t>
            </w:r>
          </w:p>
        </w:tc>
      </w:tr>
      <w:tr w:rsidR="00AF7517" w:rsidRPr="007A5C08" w14:paraId="30834EFA" w14:textId="77777777" w:rsidTr="00F6088B">
        <w:tc>
          <w:tcPr>
            <w:tcW w:w="0" w:type="auto"/>
            <w:vMerge w:val="restart"/>
            <w:vAlign w:val="center"/>
          </w:tcPr>
          <w:p w14:paraId="62591099" w14:textId="77777777" w:rsidR="00AF7517" w:rsidRPr="00241A3F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PYTANIA</w:t>
            </w:r>
          </w:p>
        </w:tc>
        <w:tc>
          <w:tcPr>
            <w:tcW w:w="0" w:type="auto"/>
            <w:gridSpan w:val="5"/>
          </w:tcPr>
          <w:p w14:paraId="0DDE9EEB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ODPOWIEDZI</w:t>
            </w:r>
          </w:p>
        </w:tc>
      </w:tr>
      <w:tr w:rsidR="00AF7517" w:rsidRPr="007A5C08" w14:paraId="33A0E321" w14:textId="77777777" w:rsidTr="00F6088B">
        <w:tc>
          <w:tcPr>
            <w:tcW w:w="0" w:type="auto"/>
            <w:vMerge/>
          </w:tcPr>
          <w:p w14:paraId="387989BD" w14:textId="77777777" w:rsidR="00AF7517" w:rsidRPr="00241A3F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29A5E4FD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0" w:type="auto"/>
          </w:tcPr>
          <w:p w14:paraId="5C4E82C5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0" w:type="auto"/>
          </w:tcPr>
          <w:p w14:paraId="4AFB96A2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0" w:type="auto"/>
          </w:tcPr>
          <w:p w14:paraId="30CEA13D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0" w:type="auto"/>
          </w:tcPr>
          <w:p w14:paraId="020C7994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E</w:t>
            </w:r>
          </w:p>
        </w:tc>
      </w:tr>
      <w:tr w:rsidR="00AF7517" w:rsidRPr="007A5C08" w14:paraId="06694D8C" w14:textId="77777777" w:rsidTr="00F6088B">
        <w:tc>
          <w:tcPr>
            <w:tcW w:w="0" w:type="auto"/>
            <w:vMerge w:val="restart"/>
          </w:tcPr>
          <w:p w14:paraId="3E3643F4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prowadzi długoterminowe planowanie budżetu na rozwój rozwiązań i infrastruktury wspierającej generatywną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42D9C5C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planowania budżetu na rozwój rozwiązań generatywnej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378435F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Krótkoterminowe planowanie budżetowe w wybranych projektach</w:t>
            </w:r>
          </w:p>
        </w:tc>
        <w:tc>
          <w:tcPr>
            <w:tcW w:w="0" w:type="auto"/>
          </w:tcPr>
          <w:p w14:paraId="6617D93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Częściowe planowanie długoterminowe, ograniczone do niektórych projektów</w:t>
            </w:r>
          </w:p>
        </w:tc>
        <w:tc>
          <w:tcPr>
            <w:tcW w:w="0" w:type="auto"/>
          </w:tcPr>
          <w:p w14:paraId="3BF4F69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Długoterminowe planowanie budżetowe w większości projektów</w:t>
            </w:r>
          </w:p>
        </w:tc>
        <w:tc>
          <w:tcPr>
            <w:tcW w:w="0" w:type="auto"/>
          </w:tcPr>
          <w:p w14:paraId="3FA3B52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Pełne długoterminowe planowanie budżetu na wszystkie projekty i infrastrukturę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23767D06" w14:textId="77777777" w:rsidTr="00F6088B">
        <w:tc>
          <w:tcPr>
            <w:tcW w:w="0" w:type="auto"/>
            <w:vMerge/>
          </w:tcPr>
          <w:p w14:paraId="10D0A611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2F7F821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9AF654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8CC5CD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31238A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D13963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77723F37" w14:textId="77777777" w:rsidTr="00F6088B">
        <w:tc>
          <w:tcPr>
            <w:tcW w:w="0" w:type="auto"/>
            <w:vMerge w:val="restart"/>
          </w:tcPr>
          <w:p w14:paraId="13A70CB3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przeznacza środki na rozwój kompetencji pracowników w zakresie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0A9EE76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środków na rozwój kompetencji pracowników w zakresie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0D1F182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Sporadyczne finansowanie szkoleń dla wybranych pracowników</w:t>
            </w:r>
          </w:p>
        </w:tc>
        <w:tc>
          <w:tcPr>
            <w:tcW w:w="0" w:type="auto"/>
          </w:tcPr>
          <w:p w14:paraId="7CED840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Częściowe przeznaczanie środków na rozwój kompetencji</w:t>
            </w:r>
          </w:p>
        </w:tc>
        <w:tc>
          <w:tcPr>
            <w:tcW w:w="0" w:type="auto"/>
          </w:tcPr>
          <w:p w14:paraId="3EEFCD4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Stałe finansowanie rozwoju kompetencji większości pracowników</w:t>
            </w:r>
          </w:p>
        </w:tc>
        <w:tc>
          <w:tcPr>
            <w:tcW w:w="0" w:type="auto"/>
          </w:tcPr>
          <w:p w14:paraId="10A3D01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Pełne finansowanie rozwoju kompetencji w zakresie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dla wszystkich pracowników</w:t>
            </w:r>
          </w:p>
        </w:tc>
      </w:tr>
      <w:tr w:rsidR="00AF7517" w:rsidRPr="007A5C08" w14:paraId="3D0EA3E2" w14:textId="77777777" w:rsidTr="00F6088B">
        <w:tc>
          <w:tcPr>
            <w:tcW w:w="0" w:type="auto"/>
            <w:vMerge/>
          </w:tcPr>
          <w:p w14:paraId="74F02AC5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3CA5C94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F271FB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AF8FD3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D17B86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209CD1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27882757" w14:textId="77777777" w:rsidTr="00F6088B">
        <w:tc>
          <w:tcPr>
            <w:tcW w:w="0" w:type="auto"/>
            <w:vMerge w:val="restart"/>
          </w:tcPr>
          <w:p w14:paraId="75B1E07A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finansuje projekty pilotażowe i innowacyjne związane z generatywną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43FD9E2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finansowania projektów pilotażowych związanych z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73AA404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Ograniczone finansowanie pojedynczych projektów</w:t>
            </w:r>
          </w:p>
        </w:tc>
        <w:tc>
          <w:tcPr>
            <w:tcW w:w="0" w:type="auto"/>
          </w:tcPr>
          <w:p w14:paraId="6570970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Częściowe finansowanie projektów pilotażowych i innowacyjnych</w:t>
            </w:r>
          </w:p>
        </w:tc>
        <w:tc>
          <w:tcPr>
            <w:tcW w:w="0" w:type="auto"/>
          </w:tcPr>
          <w:p w14:paraId="2B5F642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Regularne finansowanie większości projektów pilotażowych</w:t>
            </w:r>
          </w:p>
        </w:tc>
        <w:tc>
          <w:tcPr>
            <w:tcW w:w="0" w:type="auto"/>
          </w:tcPr>
          <w:p w14:paraId="0591056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Pełne wsparcie finansowe dla wszystkich projektów pilotażowych i innowacyjnych związanych z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05C5CA1F" w14:textId="77777777" w:rsidTr="00F6088B">
        <w:tc>
          <w:tcPr>
            <w:tcW w:w="0" w:type="auto"/>
            <w:vMerge/>
          </w:tcPr>
          <w:p w14:paraId="2D5A0AED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7261E32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0549D8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92BDA4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2626D6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50CC3F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5D5D76FE" w14:textId="77777777" w:rsidTr="00F6088B">
        <w:tc>
          <w:tcPr>
            <w:tcW w:w="0" w:type="auto"/>
            <w:vMerge w:val="restart"/>
          </w:tcPr>
          <w:p w14:paraId="0FE7CB60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organizacja alokuje środki na zewnętrzne konsultacje dotyczące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4A71D99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alokacji środków na zewnętrzne konsultacje dotyczące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0CB6880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Sporadyczne alokowanie środków na konsultacje w wybranych projektach</w:t>
            </w:r>
          </w:p>
        </w:tc>
        <w:tc>
          <w:tcPr>
            <w:tcW w:w="0" w:type="auto"/>
          </w:tcPr>
          <w:p w14:paraId="518C164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Częściowa alokacja środków na zewnętrzne konsultacje</w:t>
            </w:r>
          </w:p>
        </w:tc>
        <w:tc>
          <w:tcPr>
            <w:tcW w:w="0" w:type="auto"/>
          </w:tcPr>
          <w:p w14:paraId="064091E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Regularna alokacja środków na konsultacje w większości projektów</w:t>
            </w:r>
          </w:p>
        </w:tc>
        <w:tc>
          <w:tcPr>
            <w:tcW w:w="0" w:type="auto"/>
          </w:tcPr>
          <w:p w14:paraId="762AA73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Pełna alokacja środków na zewnętrzne konsultacje we wszystkich strategicznych projektach</w:t>
            </w:r>
          </w:p>
        </w:tc>
      </w:tr>
      <w:tr w:rsidR="00AF7517" w:rsidRPr="007A5C08" w14:paraId="3DDD209B" w14:textId="77777777" w:rsidTr="00F6088B">
        <w:tc>
          <w:tcPr>
            <w:tcW w:w="0" w:type="auto"/>
            <w:vMerge/>
          </w:tcPr>
          <w:p w14:paraId="65AAC6E9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639DD44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8E5766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5FBC8E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757E37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1BE555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2DFC502D" w14:textId="77777777" w:rsidTr="00F6088B">
        <w:tc>
          <w:tcPr>
            <w:tcW w:w="0" w:type="auto"/>
            <w:vMerge w:val="restart"/>
          </w:tcPr>
          <w:p w14:paraId="6738BC03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organizacja priorytetyzuje projekty generujące wysoką wartość dodaną dzięki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0691B9E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priorytetyzacji projektów związanych z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1F957B3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Priorytetyzacja jedynie wybranych projektów</w:t>
            </w:r>
          </w:p>
        </w:tc>
        <w:tc>
          <w:tcPr>
            <w:tcW w:w="0" w:type="auto"/>
          </w:tcPr>
          <w:p w14:paraId="44A555A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Częściowa priorytetyzacja projektów generujących wartość dodaną</w:t>
            </w:r>
          </w:p>
        </w:tc>
        <w:tc>
          <w:tcPr>
            <w:tcW w:w="0" w:type="auto"/>
          </w:tcPr>
          <w:p w14:paraId="15D3017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Regularna priorytetyzacja większości projektów związanych z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5AEC155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Pełna priorytetyzacja projektów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o najwyższej wartości dodanej</w:t>
            </w:r>
          </w:p>
        </w:tc>
      </w:tr>
      <w:tr w:rsidR="00AF7517" w:rsidRPr="007A5C08" w14:paraId="73EEDAAC" w14:textId="77777777" w:rsidTr="00F6088B">
        <w:tc>
          <w:tcPr>
            <w:tcW w:w="0" w:type="auto"/>
            <w:vMerge/>
          </w:tcPr>
          <w:p w14:paraId="439C9B73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6A04611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50DB92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A84C21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215E92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D9E7B5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3C7B50ED" w14:textId="77777777" w:rsidTr="00F6088B">
        <w:tc>
          <w:tcPr>
            <w:tcW w:w="0" w:type="auto"/>
            <w:gridSpan w:val="6"/>
            <w:shd w:val="clear" w:color="auto" w:fill="ADADAD" w:themeFill="background2" w:themeFillShade="BF"/>
          </w:tcPr>
          <w:p w14:paraId="2D47F47E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OBSZAR – PRODUKTY I </w:t>
            </w:r>
            <w:r w:rsidRPr="00E7419A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USŁUGI (11 PYTAŃ)</w:t>
            </w:r>
          </w:p>
        </w:tc>
      </w:tr>
      <w:tr w:rsidR="00AF7517" w:rsidRPr="007A5C08" w14:paraId="0B4259EE" w14:textId="77777777" w:rsidTr="00F6088B">
        <w:tc>
          <w:tcPr>
            <w:tcW w:w="0" w:type="auto"/>
            <w:vMerge w:val="restart"/>
            <w:vAlign w:val="center"/>
          </w:tcPr>
          <w:p w14:paraId="61DC750E" w14:textId="77777777" w:rsidR="00AF7517" w:rsidRPr="00241A3F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PYTANIA</w:t>
            </w:r>
          </w:p>
        </w:tc>
        <w:tc>
          <w:tcPr>
            <w:tcW w:w="0" w:type="auto"/>
            <w:gridSpan w:val="5"/>
          </w:tcPr>
          <w:p w14:paraId="61837592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ODPOWIEDZI</w:t>
            </w:r>
          </w:p>
        </w:tc>
      </w:tr>
      <w:tr w:rsidR="00AF7517" w:rsidRPr="007A5C08" w14:paraId="43E76407" w14:textId="77777777" w:rsidTr="00F6088B">
        <w:tc>
          <w:tcPr>
            <w:tcW w:w="0" w:type="auto"/>
            <w:vMerge/>
          </w:tcPr>
          <w:p w14:paraId="0B80A48E" w14:textId="77777777" w:rsidR="00AF7517" w:rsidRPr="00241A3F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61358BB0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0" w:type="auto"/>
          </w:tcPr>
          <w:p w14:paraId="5E3CD04D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0" w:type="auto"/>
          </w:tcPr>
          <w:p w14:paraId="5E10135B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0" w:type="auto"/>
          </w:tcPr>
          <w:p w14:paraId="29C36DCA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0" w:type="auto"/>
          </w:tcPr>
          <w:p w14:paraId="4957AF28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E</w:t>
            </w:r>
          </w:p>
        </w:tc>
      </w:tr>
      <w:tr w:rsidR="00AF7517" w:rsidRPr="007A5C08" w14:paraId="008E1ABD" w14:textId="77777777" w:rsidTr="00F6088B">
        <w:tc>
          <w:tcPr>
            <w:tcW w:w="0" w:type="auto"/>
            <w:vMerge w:val="restart"/>
          </w:tcPr>
          <w:p w14:paraId="1EF539DC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wykorzystuje generatywną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 xml:space="preserve"> do wspomagania lub automatyzacji procesów projektowania i wytwarzania produktów?</w:t>
            </w:r>
          </w:p>
        </w:tc>
        <w:tc>
          <w:tcPr>
            <w:tcW w:w="0" w:type="auto"/>
          </w:tcPr>
          <w:p w14:paraId="40B9742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wykorzystania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 procesach projektowania i wytwarzania produktów</w:t>
            </w:r>
          </w:p>
        </w:tc>
        <w:tc>
          <w:tcPr>
            <w:tcW w:w="0" w:type="auto"/>
          </w:tcPr>
          <w:p w14:paraId="25AAD89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Minimalne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 wybranych procesach</w:t>
            </w:r>
          </w:p>
        </w:tc>
        <w:tc>
          <w:tcPr>
            <w:tcW w:w="0" w:type="auto"/>
          </w:tcPr>
          <w:p w14:paraId="2643BE1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Częściowe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automatyzacji procesów</w:t>
            </w:r>
          </w:p>
        </w:tc>
        <w:tc>
          <w:tcPr>
            <w:tcW w:w="0" w:type="auto"/>
          </w:tcPr>
          <w:p w14:paraId="0FE0832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wspiera większość procesów projektowania i wytwarzania</w:t>
            </w:r>
          </w:p>
        </w:tc>
        <w:tc>
          <w:tcPr>
            <w:tcW w:w="0" w:type="auto"/>
          </w:tcPr>
          <w:p w14:paraId="3313256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 automatyzacji procesów projektowania i wytwarzania produktów</w:t>
            </w:r>
          </w:p>
        </w:tc>
      </w:tr>
      <w:tr w:rsidR="00AF7517" w:rsidRPr="007A5C08" w14:paraId="5CE370FD" w14:textId="77777777" w:rsidTr="00F6088B">
        <w:tc>
          <w:tcPr>
            <w:tcW w:w="0" w:type="auto"/>
            <w:vMerge/>
          </w:tcPr>
          <w:p w14:paraId="66A47AFB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4F0EE37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9397AA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D23A03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AC5B990" w14:textId="77777777" w:rsid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E6CBED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3525B96D" w14:textId="77777777" w:rsidTr="00F6088B">
        <w:tc>
          <w:tcPr>
            <w:tcW w:w="0" w:type="auto"/>
            <w:vMerge w:val="restart"/>
          </w:tcPr>
          <w:p w14:paraId="1C727D0B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korzysta z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 xml:space="preserve"> do personalizacji produktów?</w:t>
            </w:r>
          </w:p>
        </w:tc>
        <w:tc>
          <w:tcPr>
            <w:tcW w:w="0" w:type="auto"/>
          </w:tcPr>
          <w:p w14:paraId="6F33CE6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wykorzystania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personalizacji produktów</w:t>
            </w:r>
          </w:p>
        </w:tc>
        <w:tc>
          <w:tcPr>
            <w:tcW w:w="0" w:type="auto"/>
          </w:tcPr>
          <w:p w14:paraId="3181791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Sporadyczne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podstawowej personalizacji</w:t>
            </w:r>
          </w:p>
        </w:tc>
        <w:tc>
          <w:tcPr>
            <w:tcW w:w="0" w:type="auto"/>
          </w:tcPr>
          <w:p w14:paraId="4F0E579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stosowana do personalizacji w wybranych produktach</w:t>
            </w:r>
          </w:p>
        </w:tc>
        <w:tc>
          <w:tcPr>
            <w:tcW w:w="0" w:type="auto"/>
          </w:tcPr>
          <w:p w14:paraId="7442401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Personalizacja większości produktów z wykorzystaniem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2CA0F00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Pełna personalizacja produktów przy wsparciu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04A8283E" w14:textId="77777777" w:rsidTr="00F6088B">
        <w:tc>
          <w:tcPr>
            <w:tcW w:w="0" w:type="auto"/>
            <w:vMerge/>
          </w:tcPr>
          <w:p w14:paraId="034765DD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651B8BE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CD2F4B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403BCA4" w14:textId="77777777" w:rsid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E68D27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65E246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61531281" w14:textId="77777777" w:rsidTr="00F6088B">
        <w:tc>
          <w:tcPr>
            <w:tcW w:w="0" w:type="auto"/>
            <w:vMerge w:val="restart"/>
          </w:tcPr>
          <w:p w14:paraId="421C804E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organizacja korzysta z </w:t>
            </w:r>
            <w:r>
              <w:rPr>
                <w:b/>
                <w:bCs/>
                <w:sz w:val="15"/>
                <w:szCs w:val="15"/>
              </w:rPr>
              <w:t>generatywnej AI</w:t>
            </w:r>
            <w:r w:rsidRPr="00E7419A">
              <w:rPr>
                <w:b/>
                <w:bCs/>
                <w:sz w:val="15"/>
                <w:szCs w:val="15"/>
              </w:rPr>
              <w:t xml:space="preserve"> do generowania pomysłów związanych z produktami (np. analiza sentymentu, analiza opinii)?</w:t>
            </w:r>
          </w:p>
        </w:tc>
        <w:tc>
          <w:tcPr>
            <w:tcW w:w="0" w:type="auto"/>
          </w:tcPr>
          <w:p w14:paraId="5A73098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generowania pomysłów z wykorzystaniem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0A40533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Sporadyczne generowanie pomysłów w wybranych projektach</w:t>
            </w:r>
          </w:p>
        </w:tc>
        <w:tc>
          <w:tcPr>
            <w:tcW w:w="0" w:type="auto"/>
          </w:tcPr>
          <w:p w14:paraId="60C40A3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Częściowe generowanie pomysłów z wykorzystaniem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5BC7C4A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Generowanie pomysłów w większości procesów rozwoju produktów</w:t>
            </w:r>
          </w:p>
        </w:tc>
        <w:tc>
          <w:tcPr>
            <w:tcW w:w="0" w:type="auto"/>
          </w:tcPr>
          <w:p w14:paraId="19D0261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generowania pomysłów i analiz opinii dla produktów</w:t>
            </w:r>
          </w:p>
        </w:tc>
      </w:tr>
      <w:tr w:rsidR="00AF7517" w:rsidRPr="007A5C08" w14:paraId="7B1DE52B" w14:textId="77777777" w:rsidTr="00F6088B">
        <w:tc>
          <w:tcPr>
            <w:tcW w:w="0" w:type="auto"/>
            <w:vMerge/>
          </w:tcPr>
          <w:p w14:paraId="4AF9D540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6D76D1C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25B0E8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A49D45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D650D3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8B9CDE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4659367C" w14:textId="77777777" w:rsidTr="00F6088B">
        <w:tc>
          <w:tcPr>
            <w:tcW w:w="0" w:type="auto"/>
            <w:vMerge w:val="restart"/>
          </w:tcPr>
          <w:p w14:paraId="44EDAE4A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wykorzystuje </w:t>
            </w:r>
            <w:r>
              <w:rPr>
                <w:b/>
                <w:bCs/>
                <w:sz w:val="15"/>
                <w:szCs w:val="15"/>
              </w:rPr>
              <w:t>generatywną AI</w:t>
            </w:r>
            <w:r w:rsidRPr="00E7419A">
              <w:rPr>
                <w:b/>
                <w:bCs/>
                <w:sz w:val="15"/>
                <w:szCs w:val="15"/>
              </w:rPr>
              <w:t xml:space="preserve"> do wspomagania redukcji informacji (np. streszczenia tekstów)?</w:t>
            </w:r>
          </w:p>
        </w:tc>
        <w:tc>
          <w:tcPr>
            <w:tcW w:w="0" w:type="auto"/>
          </w:tcPr>
          <w:p w14:paraId="6D44168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wykorzystania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redukcji informacji</w:t>
            </w:r>
          </w:p>
        </w:tc>
        <w:tc>
          <w:tcPr>
            <w:tcW w:w="0" w:type="auto"/>
          </w:tcPr>
          <w:p w14:paraId="682174D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Sporadyczne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 wybranych przypadkach</w:t>
            </w:r>
          </w:p>
        </w:tc>
        <w:tc>
          <w:tcPr>
            <w:tcW w:w="0" w:type="auto"/>
          </w:tcPr>
          <w:p w14:paraId="668B30B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Częściowe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redukcji informacji</w:t>
            </w:r>
          </w:p>
        </w:tc>
        <w:tc>
          <w:tcPr>
            <w:tcW w:w="0" w:type="auto"/>
          </w:tcPr>
          <w:p w14:paraId="04D9D96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stosowana regularnie do redukcji informacji w większości projektów</w:t>
            </w:r>
          </w:p>
        </w:tc>
        <w:tc>
          <w:tcPr>
            <w:tcW w:w="0" w:type="auto"/>
          </w:tcPr>
          <w:p w14:paraId="3476A30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redukcji informacji we wszystkich obszarach</w:t>
            </w:r>
          </w:p>
        </w:tc>
      </w:tr>
      <w:tr w:rsidR="00AF7517" w:rsidRPr="007A5C08" w14:paraId="122FD0DA" w14:textId="77777777" w:rsidTr="00F6088B">
        <w:tc>
          <w:tcPr>
            <w:tcW w:w="0" w:type="auto"/>
            <w:vMerge/>
          </w:tcPr>
          <w:p w14:paraId="678BFEF2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00C08A3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582527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3A18E5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7DDB9EE" w14:textId="77777777" w:rsid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032A6A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46B3C231" w14:textId="77777777" w:rsidTr="00F6088B">
        <w:tc>
          <w:tcPr>
            <w:tcW w:w="0" w:type="auto"/>
            <w:vMerge w:val="restart"/>
          </w:tcPr>
          <w:p w14:paraId="4F6BE48E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organizacja wspomaga ocenę koncepcji produktów przy użyciu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792BFF9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wspomagania oceny koncepcji przy użyciu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27FA16A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Sporadyczne wsparcie oceny koncepcji w wybranych projektach</w:t>
            </w:r>
          </w:p>
        </w:tc>
        <w:tc>
          <w:tcPr>
            <w:tcW w:w="0" w:type="auto"/>
          </w:tcPr>
          <w:p w14:paraId="4044F99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Częściowe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oceny koncepcji</w:t>
            </w:r>
          </w:p>
        </w:tc>
        <w:tc>
          <w:tcPr>
            <w:tcW w:w="0" w:type="auto"/>
          </w:tcPr>
          <w:p w14:paraId="3127CA4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wspiera ocenę koncepcji w większości projektów</w:t>
            </w:r>
          </w:p>
        </w:tc>
        <w:tc>
          <w:tcPr>
            <w:tcW w:w="0" w:type="auto"/>
          </w:tcPr>
          <w:p w14:paraId="5E88F1D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Pełne wsparcie oceny koncepcji produktów z wykorzystaniem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33A67D5C" w14:textId="77777777" w:rsidTr="00F6088B">
        <w:tc>
          <w:tcPr>
            <w:tcW w:w="0" w:type="auto"/>
            <w:vMerge/>
          </w:tcPr>
          <w:p w14:paraId="792DA4E5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671BCFE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1032A7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181838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0A0B461" w14:textId="77777777" w:rsid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034C64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183FB862" w14:textId="77777777" w:rsidTr="00F6088B">
        <w:tc>
          <w:tcPr>
            <w:tcW w:w="0" w:type="auto"/>
            <w:vMerge w:val="restart"/>
          </w:tcPr>
          <w:p w14:paraId="152412DC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wykorzystuje </w:t>
            </w:r>
            <w:r>
              <w:rPr>
                <w:b/>
                <w:bCs/>
                <w:sz w:val="15"/>
                <w:szCs w:val="15"/>
              </w:rPr>
              <w:t>generatywną AI</w:t>
            </w:r>
            <w:r w:rsidRPr="00E7419A">
              <w:rPr>
                <w:b/>
                <w:bCs/>
                <w:sz w:val="15"/>
                <w:szCs w:val="15"/>
              </w:rPr>
              <w:t xml:space="preserve"> do skrócenia czasu testowania produktów?</w:t>
            </w:r>
          </w:p>
        </w:tc>
        <w:tc>
          <w:tcPr>
            <w:tcW w:w="0" w:type="auto"/>
          </w:tcPr>
          <w:p w14:paraId="23F42CA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wykorzystania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skracania czasu testowania</w:t>
            </w:r>
          </w:p>
        </w:tc>
        <w:tc>
          <w:tcPr>
            <w:tcW w:w="0" w:type="auto"/>
          </w:tcPr>
          <w:p w14:paraId="69610AD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sporadycznie wykorzystywana w wybranych testach</w:t>
            </w:r>
          </w:p>
        </w:tc>
        <w:tc>
          <w:tcPr>
            <w:tcW w:w="0" w:type="auto"/>
          </w:tcPr>
          <w:p w14:paraId="4AEA62C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Częściowe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skracania czasu testów</w:t>
            </w:r>
          </w:p>
        </w:tc>
        <w:tc>
          <w:tcPr>
            <w:tcW w:w="0" w:type="auto"/>
          </w:tcPr>
          <w:p w14:paraId="1CDB4ED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stosowana regularnie do skracania czasu testowania produktów</w:t>
            </w:r>
          </w:p>
        </w:tc>
        <w:tc>
          <w:tcPr>
            <w:tcW w:w="0" w:type="auto"/>
          </w:tcPr>
          <w:p w14:paraId="246D82C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maksymalnego skrócenia czasu testowania produktów</w:t>
            </w:r>
          </w:p>
        </w:tc>
      </w:tr>
      <w:tr w:rsidR="00AF7517" w:rsidRPr="007A5C08" w14:paraId="00EEF26D" w14:textId="77777777" w:rsidTr="00F6088B">
        <w:tc>
          <w:tcPr>
            <w:tcW w:w="0" w:type="auto"/>
            <w:vMerge/>
          </w:tcPr>
          <w:p w14:paraId="5F914D22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644900C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FAF633A" w14:textId="77777777" w:rsid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67E83D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E9555F5" w14:textId="77777777" w:rsid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20F52F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1E868005" w14:textId="77777777" w:rsidTr="00F6088B">
        <w:tc>
          <w:tcPr>
            <w:tcW w:w="0" w:type="auto"/>
            <w:vMerge w:val="restart"/>
          </w:tcPr>
          <w:p w14:paraId="69D6FC83" w14:textId="77777777" w:rsidR="00AF7517" w:rsidRPr="00AF7517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  <w:lang w:val="pl-PL"/>
              </w:rPr>
            </w:pPr>
            <w:r w:rsidRPr="00AF7517">
              <w:rPr>
                <w:b/>
                <w:bCs/>
                <w:sz w:val="15"/>
                <w:szCs w:val="15"/>
                <w:lang w:val="pl-PL"/>
              </w:rPr>
              <w:t xml:space="preserve">Czy organizacja wspiera marketing produktowy z wykorzystaniem generatywnej AI (np. tworzenie reklam, słów </w:t>
            </w:r>
            <w:r w:rsidRPr="00AF7517">
              <w:rPr>
                <w:b/>
                <w:bCs/>
                <w:sz w:val="15"/>
                <w:szCs w:val="15"/>
                <w:lang w:val="pl-PL"/>
              </w:rPr>
              <w:lastRenderedPageBreak/>
              <w:t>kluczowych, filmów promocyjnych)?</w:t>
            </w:r>
          </w:p>
        </w:tc>
        <w:tc>
          <w:tcPr>
            <w:tcW w:w="0" w:type="auto"/>
          </w:tcPr>
          <w:p w14:paraId="77A2214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lastRenderedPageBreak/>
              <w:t xml:space="preserve">Brak wykorzystania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marketingu produktowego</w:t>
            </w:r>
          </w:p>
        </w:tc>
        <w:tc>
          <w:tcPr>
            <w:tcW w:w="0" w:type="auto"/>
          </w:tcPr>
          <w:p w14:paraId="21E3977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Sporadyczne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 pojedynczych kampaniach</w:t>
            </w:r>
          </w:p>
        </w:tc>
        <w:tc>
          <w:tcPr>
            <w:tcW w:w="0" w:type="auto"/>
          </w:tcPr>
          <w:p w14:paraId="333718B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Częściowe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 wybranych aspektach marketingu</w:t>
            </w:r>
          </w:p>
        </w:tc>
        <w:tc>
          <w:tcPr>
            <w:tcW w:w="0" w:type="auto"/>
          </w:tcPr>
          <w:p w14:paraId="63BCAFF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wspiera marketing większości produktów</w:t>
            </w:r>
          </w:p>
        </w:tc>
        <w:tc>
          <w:tcPr>
            <w:tcW w:w="0" w:type="auto"/>
          </w:tcPr>
          <w:p w14:paraId="58B7CED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wspomagania marketingu produktowego (tworzenie reklam, kampanii, analiz)</w:t>
            </w:r>
          </w:p>
        </w:tc>
      </w:tr>
      <w:tr w:rsidR="00AF7517" w:rsidRPr="007A5C08" w14:paraId="09A6FDEB" w14:textId="77777777" w:rsidTr="00F6088B">
        <w:tc>
          <w:tcPr>
            <w:tcW w:w="0" w:type="auto"/>
            <w:vMerge/>
          </w:tcPr>
          <w:p w14:paraId="28EA13F6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370C9D8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A044A1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19B2C7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905E8D0" w14:textId="77777777" w:rsid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2C138A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0835B435" w14:textId="77777777" w:rsidTr="00F6088B">
        <w:tc>
          <w:tcPr>
            <w:tcW w:w="0" w:type="auto"/>
            <w:vMerge w:val="restart"/>
          </w:tcPr>
          <w:p w14:paraId="6667CA07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wykorzystuje </w:t>
            </w:r>
            <w:r>
              <w:rPr>
                <w:b/>
                <w:bCs/>
                <w:sz w:val="15"/>
                <w:szCs w:val="15"/>
              </w:rPr>
              <w:t>generatywną AI</w:t>
            </w:r>
            <w:r w:rsidRPr="00E7419A">
              <w:rPr>
                <w:b/>
                <w:bCs/>
                <w:sz w:val="15"/>
                <w:szCs w:val="15"/>
              </w:rPr>
              <w:t xml:space="preserve"> do doskonalenia systemów rekomendacji produktów?</w:t>
            </w:r>
          </w:p>
        </w:tc>
        <w:tc>
          <w:tcPr>
            <w:tcW w:w="0" w:type="auto"/>
          </w:tcPr>
          <w:p w14:paraId="36BE6E7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wykorzystania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 systemach rekomendacji produktów</w:t>
            </w:r>
          </w:p>
        </w:tc>
        <w:tc>
          <w:tcPr>
            <w:tcW w:w="0" w:type="auto"/>
          </w:tcPr>
          <w:p w14:paraId="429FE79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Podstawowe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rekomendacji w wybranych obszarach</w:t>
            </w:r>
          </w:p>
        </w:tc>
        <w:tc>
          <w:tcPr>
            <w:tcW w:w="0" w:type="auto"/>
          </w:tcPr>
          <w:p w14:paraId="0B83DC4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Częściowe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rekomendacji produktów</w:t>
            </w:r>
          </w:p>
        </w:tc>
        <w:tc>
          <w:tcPr>
            <w:tcW w:w="0" w:type="auto"/>
          </w:tcPr>
          <w:p w14:paraId="5CA65C8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regularnie wspiera systemy rekomendacji w większości procesów</w:t>
            </w:r>
          </w:p>
        </w:tc>
        <w:tc>
          <w:tcPr>
            <w:tcW w:w="0" w:type="auto"/>
          </w:tcPr>
          <w:p w14:paraId="7538342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optymalizacji systemów rekomendacji produktów</w:t>
            </w:r>
          </w:p>
        </w:tc>
      </w:tr>
      <w:tr w:rsidR="00AF7517" w:rsidRPr="007A5C08" w14:paraId="0C4D5196" w14:textId="77777777" w:rsidTr="00F6088B">
        <w:tc>
          <w:tcPr>
            <w:tcW w:w="0" w:type="auto"/>
            <w:vMerge/>
          </w:tcPr>
          <w:p w14:paraId="0F4F0849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65FD806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932FB5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3E19E0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178A027" w14:textId="77777777" w:rsid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BA4CCB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10D2CC0A" w14:textId="77777777" w:rsidTr="00F6088B">
        <w:tc>
          <w:tcPr>
            <w:tcW w:w="0" w:type="auto"/>
            <w:vMerge w:val="restart"/>
          </w:tcPr>
          <w:p w14:paraId="0D3F8C36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organizacja doskonali działanie baz danych produktów z wykorzystaniem </w:t>
            </w:r>
            <w:r>
              <w:rPr>
                <w:b/>
                <w:bCs/>
                <w:sz w:val="15"/>
                <w:szCs w:val="15"/>
              </w:rPr>
              <w:t>generatywnej 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59F2A73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doskonalenia baz danych produktów przy użyciu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4D06D52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Podstawowe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 wybranych obszarach</w:t>
            </w:r>
          </w:p>
        </w:tc>
        <w:tc>
          <w:tcPr>
            <w:tcW w:w="0" w:type="auto"/>
          </w:tcPr>
          <w:p w14:paraId="1A2B4A8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Częściowe doskonalenie baz danych produktów z wykorzystaniem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09D5DF7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wspiera doskonalenie baz danych produktów w większości obszarów</w:t>
            </w:r>
          </w:p>
        </w:tc>
        <w:tc>
          <w:tcPr>
            <w:tcW w:w="0" w:type="auto"/>
          </w:tcPr>
          <w:p w14:paraId="6CEB100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do doskonalenia baz danych produktów</w:t>
            </w:r>
          </w:p>
        </w:tc>
      </w:tr>
      <w:tr w:rsidR="00AF7517" w:rsidRPr="007A5C08" w14:paraId="43FE305D" w14:textId="77777777" w:rsidTr="00F6088B">
        <w:tc>
          <w:tcPr>
            <w:tcW w:w="0" w:type="auto"/>
            <w:vMerge/>
          </w:tcPr>
          <w:p w14:paraId="01EA59E7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1687A43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CB3E61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C8FDB5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5DEC610" w14:textId="77777777" w:rsid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E6140C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544548F9" w14:textId="77777777" w:rsidTr="00F6088B">
        <w:tc>
          <w:tcPr>
            <w:tcW w:w="0" w:type="auto"/>
            <w:vMerge w:val="restart"/>
          </w:tcPr>
          <w:p w14:paraId="09922A1E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wykorzystuje generatywną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 xml:space="preserve"> jako komponent profesjonalnych aplikacji?</w:t>
            </w:r>
          </w:p>
        </w:tc>
        <w:tc>
          <w:tcPr>
            <w:tcW w:w="0" w:type="auto"/>
          </w:tcPr>
          <w:p w14:paraId="47667B9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wykorzystania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jako komponentu aplikacji</w:t>
            </w:r>
          </w:p>
        </w:tc>
        <w:tc>
          <w:tcPr>
            <w:tcW w:w="0" w:type="auto"/>
          </w:tcPr>
          <w:p w14:paraId="419F4C2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wykorzystywana jedynie w podstawowych aplikacjach</w:t>
            </w:r>
          </w:p>
        </w:tc>
        <w:tc>
          <w:tcPr>
            <w:tcW w:w="0" w:type="auto"/>
          </w:tcPr>
          <w:p w14:paraId="173881C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Częściowe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 wybranych profesjonalnych aplikacjach</w:t>
            </w:r>
          </w:p>
        </w:tc>
        <w:tc>
          <w:tcPr>
            <w:tcW w:w="0" w:type="auto"/>
          </w:tcPr>
          <w:p w14:paraId="6DD694F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wspiera działanie większości profesjonalnych aplikacji</w:t>
            </w:r>
          </w:p>
        </w:tc>
        <w:tc>
          <w:tcPr>
            <w:tcW w:w="0" w:type="auto"/>
          </w:tcPr>
          <w:p w14:paraId="5C1CB47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Pełne wykorzystanie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jako kluczowego komponentu profesjonalnych aplikacji</w:t>
            </w:r>
          </w:p>
        </w:tc>
      </w:tr>
      <w:tr w:rsidR="00AF7517" w:rsidRPr="007A5C08" w14:paraId="650493E4" w14:textId="77777777" w:rsidTr="00F6088B">
        <w:tc>
          <w:tcPr>
            <w:tcW w:w="0" w:type="auto"/>
            <w:vMerge/>
          </w:tcPr>
          <w:p w14:paraId="010D5453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77689BC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32D7199" w14:textId="77777777" w:rsid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16BB81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C8275CC" w14:textId="77777777" w:rsidR="00AF7517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3EDCDF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123EFEBA" w14:textId="77777777" w:rsidTr="00F6088B">
        <w:tc>
          <w:tcPr>
            <w:tcW w:w="0" w:type="auto"/>
            <w:vMerge w:val="restart"/>
          </w:tcPr>
          <w:p w14:paraId="7BAA6D03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organizacja poszukuje nowych przypadków użycia rozwiązań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54250E7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poszukiwań nowych przypadków użycia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2CA8C72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Sporadyczne poszukiwania nowych przypadków użycia</w:t>
            </w:r>
          </w:p>
        </w:tc>
        <w:tc>
          <w:tcPr>
            <w:tcW w:w="0" w:type="auto"/>
          </w:tcPr>
          <w:p w14:paraId="61ED919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Częściowe poszukiwanie nowych przypadków użycia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71F726F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Regularne poszukiwanie nowych przypadków użycia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319DEAA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Pełne zaangażowanie w poszukiwanie nowych przypadków użycia generatywnej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we wszystkich obszarach</w:t>
            </w:r>
          </w:p>
        </w:tc>
      </w:tr>
      <w:tr w:rsidR="00AF7517" w:rsidRPr="007A5C08" w14:paraId="48EE69D6" w14:textId="77777777" w:rsidTr="00F6088B">
        <w:tc>
          <w:tcPr>
            <w:tcW w:w="0" w:type="auto"/>
            <w:vMerge/>
          </w:tcPr>
          <w:p w14:paraId="15BEF00D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590BEB5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94FCFB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5E1071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4D99BC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B39F16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42C6F8E8" w14:textId="77777777" w:rsidTr="00F6088B">
        <w:tc>
          <w:tcPr>
            <w:tcW w:w="0" w:type="auto"/>
            <w:gridSpan w:val="6"/>
            <w:shd w:val="clear" w:color="auto" w:fill="ADADAD" w:themeFill="background2" w:themeFillShade="BF"/>
          </w:tcPr>
          <w:p w14:paraId="7D5F0EC8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OBSZAR – ETYKA I </w:t>
            </w:r>
            <w:r w:rsidRPr="00E7419A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REGULACJE (10 PYTAŃ)</w:t>
            </w:r>
          </w:p>
        </w:tc>
      </w:tr>
      <w:tr w:rsidR="00AF7517" w:rsidRPr="007A5C08" w14:paraId="70A89A7C" w14:textId="77777777" w:rsidTr="00F6088B">
        <w:tc>
          <w:tcPr>
            <w:tcW w:w="0" w:type="auto"/>
            <w:vMerge w:val="restart"/>
            <w:vAlign w:val="center"/>
          </w:tcPr>
          <w:p w14:paraId="6647A57C" w14:textId="77777777" w:rsidR="00AF7517" w:rsidRPr="00241A3F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PYTANIA</w:t>
            </w:r>
          </w:p>
        </w:tc>
        <w:tc>
          <w:tcPr>
            <w:tcW w:w="0" w:type="auto"/>
            <w:gridSpan w:val="5"/>
          </w:tcPr>
          <w:p w14:paraId="65A471A4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ODPOWIEDZI</w:t>
            </w:r>
          </w:p>
        </w:tc>
      </w:tr>
      <w:tr w:rsidR="00AF7517" w:rsidRPr="007A5C08" w14:paraId="6C3E6F46" w14:textId="77777777" w:rsidTr="00F6088B">
        <w:tc>
          <w:tcPr>
            <w:tcW w:w="0" w:type="auto"/>
            <w:vMerge/>
          </w:tcPr>
          <w:p w14:paraId="0F3B7532" w14:textId="77777777" w:rsidR="00AF7517" w:rsidRPr="00241A3F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770BB316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0" w:type="auto"/>
          </w:tcPr>
          <w:p w14:paraId="16E24E7A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0" w:type="auto"/>
          </w:tcPr>
          <w:p w14:paraId="02E95EFD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0" w:type="auto"/>
          </w:tcPr>
          <w:p w14:paraId="4DEDBA05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0" w:type="auto"/>
          </w:tcPr>
          <w:p w14:paraId="34062ECE" w14:textId="77777777" w:rsidR="00AF7517" w:rsidRPr="00241A3F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b/>
                <w:bCs/>
                <w:sz w:val="20"/>
                <w:szCs w:val="20"/>
              </w:rPr>
              <w:t>E</w:t>
            </w:r>
          </w:p>
        </w:tc>
      </w:tr>
      <w:tr w:rsidR="00AF7517" w:rsidRPr="007A5C08" w14:paraId="63340BFB" w14:textId="77777777" w:rsidTr="00F6088B">
        <w:tc>
          <w:tcPr>
            <w:tcW w:w="0" w:type="auto"/>
            <w:vMerge w:val="restart"/>
          </w:tcPr>
          <w:p w14:paraId="323FB37C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przestrzega zasad etyki w projektowaniu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50D57AD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uwzględnienia zasad etyki w projektowaniu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28D60E9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Sporadyczne uwzględnienie etyki w wybranych projektach</w:t>
            </w:r>
          </w:p>
        </w:tc>
        <w:tc>
          <w:tcPr>
            <w:tcW w:w="0" w:type="auto"/>
          </w:tcPr>
          <w:p w14:paraId="36FAFFE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Częściowe uwzględnienie zasad etyki w niektórych projektach</w:t>
            </w:r>
          </w:p>
        </w:tc>
        <w:tc>
          <w:tcPr>
            <w:tcW w:w="0" w:type="auto"/>
          </w:tcPr>
          <w:p w14:paraId="56378E6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Większość projektów uwzględnia zasady etyki</w:t>
            </w:r>
          </w:p>
        </w:tc>
        <w:tc>
          <w:tcPr>
            <w:tcW w:w="0" w:type="auto"/>
          </w:tcPr>
          <w:p w14:paraId="2C5F686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uwzględnione zasady etyki we wszystkich projektach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45520D2D" w14:textId="77777777" w:rsidTr="00F6088B">
        <w:tc>
          <w:tcPr>
            <w:tcW w:w="0" w:type="auto"/>
            <w:vMerge/>
          </w:tcPr>
          <w:p w14:paraId="5EBC859B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015E7AF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09FAED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90363E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21C1BD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B65394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539EED1F" w14:textId="77777777" w:rsidTr="00F6088B">
        <w:tc>
          <w:tcPr>
            <w:tcW w:w="0" w:type="auto"/>
            <w:vMerge w:val="restart"/>
          </w:tcPr>
          <w:p w14:paraId="77D06405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zapewnia bezpieczeństwo i prywatność </w:t>
            </w:r>
            <w:r w:rsidRPr="00E7419A">
              <w:rPr>
                <w:b/>
                <w:bCs/>
                <w:sz w:val="15"/>
                <w:szCs w:val="15"/>
              </w:rPr>
              <w:lastRenderedPageBreak/>
              <w:t>danych związanych z rozwojem produktów?</w:t>
            </w:r>
          </w:p>
        </w:tc>
        <w:tc>
          <w:tcPr>
            <w:tcW w:w="0" w:type="auto"/>
          </w:tcPr>
          <w:p w14:paraId="109A039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lastRenderedPageBreak/>
              <w:t xml:space="preserve">Brak systemu zapewniającego </w:t>
            </w:r>
            <w:r w:rsidRPr="00E7419A">
              <w:rPr>
                <w:sz w:val="15"/>
                <w:szCs w:val="15"/>
              </w:rPr>
              <w:lastRenderedPageBreak/>
              <w:t>bezpieczeństwo i prywatność danych</w:t>
            </w:r>
          </w:p>
        </w:tc>
        <w:tc>
          <w:tcPr>
            <w:tcW w:w="0" w:type="auto"/>
          </w:tcPr>
          <w:p w14:paraId="7F8951C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lastRenderedPageBreak/>
              <w:t>Podstawowe środki bezpieczeństwa wdrożone w wybranych projektach</w:t>
            </w:r>
          </w:p>
        </w:tc>
        <w:tc>
          <w:tcPr>
            <w:tcW w:w="0" w:type="auto"/>
          </w:tcPr>
          <w:p w14:paraId="52145FB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Częściowe wdrożenie polityki bezpieczeństwa i prywatności danych</w:t>
            </w:r>
          </w:p>
        </w:tc>
        <w:tc>
          <w:tcPr>
            <w:tcW w:w="0" w:type="auto"/>
          </w:tcPr>
          <w:p w14:paraId="72A9EB4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Większość projektów przestrzega polityk </w:t>
            </w:r>
            <w:r w:rsidRPr="00E7419A">
              <w:rPr>
                <w:sz w:val="15"/>
                <w:szCs w:val="15"/>
              </w:rPr>
              <w:lastRenderedPageBreak/>
              <w:t>bezpieczeństwa i prywatności danych</w:t>
            </w:r>
          </w:p>
        </w:tc>
        <w:tc>
          <w:tcPr>
            <w:tcW w:w="0" w:type="auto"/>
          </w:tcPr>
          <w:p w14:paraId="7BB46BF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lastRenderedPageBreak/>
              <w:t xml:space="preserve">W pełni wdrożone systemy bezpieczeństwa i prywatności </w:t>
            </w:r>
            <w:r w:rsidRPr="00E7419A">
              <w:rPr>
                <w:sz w:val="15"/>
                <w:szCs w:val="15"/>
              </w:rPr>
              <w:lastRenderedPageBreak/>
              <w:t>danych dla wszystkich projektów</w:t>
            </w:r>
          </w:p>
        </w:tc>
      </w:tr>
      <w:tr w:rsidR="00AF7517" w:rsidRPr="007A5C08" w14:paraId="57E929B5" w14:textId="77777777" w:rsidTr="00F6088B">
        <w:tc>
          <w:tcPr>
            <w:tcW w:w="0" w:type="auto"/>
            <w:vMerge/>
          </w:tcPr>
          <w:p w14:paraId="12FBAAFC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5BDB4E8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76067B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878773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081F2E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450B97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4D8CB4B7" w14:textId="77777777" w:rsidTr="00F6088B">
        <w:tc>
          <w:tcPr>
            <w:tcW w:w="0" w:type="auto"/>
            <w:vMerge w:val="restart"/>
          </w:tcPr>
          <w:p w14:paraId="26F1E63D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>Czy Twoja organizacja dba o zaufanie do danych i możliwość ich wyjaśnienia?</w:t>
            </w:r>
          </w:p>
        </w:tc>
        <w:tc>
          <w:tcPr>
            <w:tcW w:w="0" w:type="auto"/>
          </w:tcPr>
          <w:p w14:paraId="291A71B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mechanizmów budowania zaufania do danych</w:t>
            </w:r>
          </w:p>
        </w:tc>
        <w:tc>
          <w:tcPr>
            <w:tcW w:w="0" w:type="auto"/>
          </w:tcPr>
          <w:p w14:paraId="7688BB10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sz w:val="15"/>
                <w:szCs w:val="15"/>
              </w:rPr>
              <w:t>Minimalne działania w zakresie zaufania i możliwości wyjaśnienia danych</w:t>
            </w:r>
          </w:p>
        </w:tc>
        <w:tc>
          <w:tcPr>
            <w:tcW w:w="0" w:type="auto"/>
          </w:tcPr>
          <w:p w14:paraId="767D4940" w14:textId="77777777" w:rsidR="00AF7517" w:rsidRPr="008338B1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8338B1">
              <w:rPr>
                <w:sz w:val="15"/>
                <w:szCs w:val="15"/>
              </w:rPr>
              <w:t>Częściowe wdrożenie mechanizmów budujących zaufanie i możliwości wyjaśnienia</w:t>
            </w:r>
          </w:p>
        </w:tc>
        <w:tc>
          <w:tcPr>
            <w:tcW w:w="0" w:type="auto"/>
          </w:tcPr>
          <w:p w14:paraId="3F70006E" w14:textId="77777777" w:rsidR="00AF7517" w:rsidRPr="004F5CEC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4F5CEC">
              <w:rPr>
                <w:sz w:val="15"/>
                <w:szCs w:val="15"/>
              </w:rPr>
              <w:t>Większość danych posiada mechanizmy możliwości wyjaśnienia</w:t>
            </w:r>
          </w:p>
        </w:tc>
        <w:tc>
          <w:tcPr>
            <w:tcW w:w="0" w:type="auto"/>
          </w:tcPr>
          <w:p w14:paraId="46CD5041" w14:textId="77777777" w:rsidR="00AF7517" w:rsidRPr="004F5CEC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4F5CEC">
              <w:rPr>
                <w:sz w:val="15"/>
                <w:szCs w:val="15"/>
              </w:rPr>
              <w:t>Pełne zaufanie do danych i mechanizmy możliwości wyjaśnienia wdrożone we wszystkich procesach</w:t>
            </w:r>
          </w:p>
        </w:tc>
      </w:tr>
      <w:tr w:rsidR="00AF7517" w:rsidRPr="007A5C08" w14:paraId="2227D7DB" w14:textId="77777777" w:rsidTr="00F6088B">
        <w:tc>
          <w:tcPr>
            <w:tcW w:w="0" w:type="auto"/>
            <w:vMerge/>
          </w:tcPr>
          <w:p w14:paraId="29FDA7EC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031FE19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91E94C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53D98B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71884C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2AA165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6F923AF7" w14:textId="77777777" w:rsidTr="00F6088B">
        <w:tc>
          <w:tcPr>
            <w:tcW w:w="0" w:type="auto"/>
            <w:vMerge w:val="restart"/>
          </w:tcPr>
          <w:p w14:paraId="6D90B4A3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>Czy organizacja wdraża standardy ochrony i mechanizmy dotyczące kopii zapasowych danych?</w:t>
            </w:r>
          </w:p>
        </w:tc>
        <w:tc>
          <w:tcPr>
            <w:tcW w:w="0" w:type="auto"/>
          </w:tcPr>
          <w:p w14:paraId="636EC76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standardów ochrony i mechanizmów kopii zapasowych</w:t>
            </w:r>
          </w:p>
        </w:tc>
        <w:tc>
          <w:tcPr>
            <w:tcW w:w="0" w:type="auto"/>
          </w:tcPr>
          <w:p w14:paraId="2BE398F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Podstawowe mechanizmy wprowadzane w wybranych obszarach</w:t>
            </w:r>
          </w:p>
        </w:tc>
        <w:tc>
          <w:tcPr>
            <w:tcW w:w="0" w:type="auto"/>
          </w:tcPr>
          <w:p w14:paraId="556F6B68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Częściowe wdrożenie mechanizmów ochrony i kopii zapasowych</w:t>
            </w:r>
          </w:p>
        </w:tc>
        <w:tc>
          <w:tcPr>
            <w:tcW w:w="0" w:type="auto"/>
          </w:tcPr>
          <w:p w14:paraId="2E785969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Większość obszarów objęta standardami ochrony i kopiami zapasowymi danych</w:t>
            </w:r>
          </w:p>
        </w:tc>
        <w:tc>
          <w:tcPr>
            <w:tcW w:w="0" w:type="auto"/>
          </w:tcPr>
          <w:p w14:paraId="5A0AE8C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 pełni wdrożone standardy ochrony i mechanizmy kopii zapasowych we wszystkich obszarach</w:t>
            </w:r>
          </w:p>
        </w:tc>
      </w:tr>
      <w:tr w:rsidR="00AF7517" w:rsidRPr="007A5C08" w14:paraId="384324C6" w14:textId="77777777" w:rsidTr="00F6088B">
        <w:tc>
          <w:tcPr>
            <w:tcW w:w="0" w:type="auto"/>
            <w:vMerge/>
          </w:tcPr>
          <w:p w14:paraId="57ED19E7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3E079CA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51124B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DBAFC0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962F66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492A14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37DAA5F9" w14:textId="77777777" w:rsidTr="00F6088B">
        <w:tc>
          <w:tcPr>
            <w:tcW w:w="0" w:type="auto"/>
            <w:vMerge w:val="restart"/>
          </w:tcPr>
          <w:p w14:paraId="02E687F1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przeciwdziała uprzedzeniom i niesprawiedliwości w algorytmach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60F9CB0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działań w zakresie przeciwdziałania uprzedzeniom</w:t>
            </w:r>
          </w:p>
        </w:tc>
        <w:tc>
          <w:tcPr>
            <w:tcW w:w="0" w:type="auto"/>
          </w:tcPr>
          <w:p w14:paraId="69EE479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Podstawowe działania w zakresie eliminacji uprzedzeń</w:t>
            </w:r>
          </w:p>
        </w:tc>
        <w:tc>
          <w:tcPr>
            <w:tcW w:w="0" w:type="auto"/>
          </w:tcPr>
          <w:p w14:paraId="753CAB3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Częściowe wdrożenie działań przeciwdziałających uprzedzeniom w algorytmach</w:t>
            </w:r>
          </w:p>
        </w:tc>
        <w:tc>
          <w:tcPr>
            <w:tcW w:w="0" w:type="auto"/>
          </w:tcPr>
          <w:p w14:paraId="33805A0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Większość algorytmów jest weryfikowana pod kątem uprzedzeń</w:t>
            </w:r>
          </w:p>
        </w:tc>
        <w:tc>
          <w:tcPr>
            <w:tcW w:w="0" w:type="auto"/>
          </w:tcPr>
          <w:p w14:paraId="5E09C51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Pełna eliminacja uprzedzeń i niesprawiedliwości w algorytmach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7C05EC2D" w14:textId="77777777" w:rsidTr="00F6088B">
        <w:tc>
          <w:tcPr>
            <w:tcW w:w="0" w:type="auto"/>
            <w:vMerge/>
          </w:tcPr>
          <w:p w14:paraId="5A1E1826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4F9149B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3C5B82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335FB9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900D63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028104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59E5E672" w14:textId="77777777" w:rsidTr="00F6088B">
        <w:tc>
          <w:tcPr>
            <w:tcW w:w="0" w:type="auto"/>
            <w:vMerge w:val="restart"/>
          </w:tcPr>
          <w:p w14:paraId="0A427FE0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organizacja regularnie ocenia zgodność algorytmów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 xml:space="preserve"> z regulacjami prawnymi?</w:t>
            </w:r>
          </w:p>
        </w:tc>
        <w:tc>
          <w:tcPr>
            <w:tcW w:w="0" w:type="auto"/>
          </w:tcPr>
          <w:p w14:paraId="34305BB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oceny zgodności algorytmów z regulacjami</w:t>
            </w:r>
          </w:p>
        </w:tc>
        <w:tc>
          <w:tcPr>
            <w:tcW w:w="0" w:type="auto"/>
          </w:tcPr>
          <w:p w14:paraId="3E3B3CD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Sporadyczne oceny zgodności z przepisami w wybranych projektach</w:t>
            </w:r>
          </w:p>
        </w:tc>
        <w:tc>
          <w:tcPr>
            <w:tcW w:w="0" w:type="auto"/>
          </w:tcPr>
          <w:p w14:paraId="019906C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Częściowe wdrożenie procedur oceny zgodności algorytmów</w:t>
            </w:r>
          </w:p>
        </w:tc>
        <w:tc>
          <w:tcPr>
            <w:tcW w:w="0" w:type="auto"/>
          </w:tcPr>
          <w:p w14:paraId="66A4D20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Większość algorytmów jest regularnie weryfikowana pod kątem zgodności z regulacjami</w:t>
            </w:r>
          </w:p>
        </w:tc>
        <w:tc>
          <w:tcPr>
            <w:tcW w:w="0" w:type="auto"/>
          </w:tcPr>
          <w:p w14:paraId="5C1983E6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wdrożone procedury regularnej oceny zgodności algorytmów </w:t>
            </w:r>
            <w:r>
              <w:rPr>
                <w:sz w:val="15"/>
                <w:szCs w:val="15"/>
              </w:rPr>
              <w:t>AI</w:t>
            </w:r>
            <w:r w:rsidRPr="00E7419A">
              <w:rPr>
                <w:sz w:val="15"/>
                <w:szCs w:val="15"/>
              </w:rPr>
              <w:t xml:space="preserve"> z przepisami</w:t>
            </w:r>
          </w:p>
        </w:tc>
      </w:tr>
      <w:tr w:rsidR="00AF7517" w:rsidRPr="007A5C08" w14:paraId="6C6BD8B0" w14:textId="77777777" w:rsidTr="00F6088B">
        <w:tc>
          <w:tcPr>
            <w:tcW w:w="0" w:type="auto"/>
            <w:vMerge/>
          </w:tcPr>
          <w:p w14:paraId="63C67FB9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511ED40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6B8884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051CC9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D217AF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876461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2FCA370D" w14:textId="77777777" w:rsidTr="00F6088B">
        <w:tc>
          <w:tcPr>
            <w:tcW w:w="0" w:type="auto"/>
            <w:vMerge w:val="restart"/>
          </w:tcPr>
          <w:p w14:paraId="0064CD34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tworzy systemy audytu decyzji podejmowanych przez generatywną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362101B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systemów audytu decyzji podejmowanych przez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2B4B50F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Podstawowe systemy audytu wprowadzane w wybranych projektach</w:t>
            </w:r>
          </w:p>
        </w:tc>
        <w:tc>
          <w:tcPr>
            <w:tcW w:w="0" w:type="auto"/>
          </w:tcPr>
          <w:p w14:paraId="036E4EF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Częściowe wdrożenie systemów audytu decyzji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39D8A39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Systemy audytu funkcjonują dla większości decyzji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4708985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W pełni wdrożone systemy audytu i odpowiedzialności za decyzje podejmowane przez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1DF79DE9" w14:textId="77777777" w:rsidTr="00F6088B">
        <w:tc>
          <w:tcPr>
            <w:tcW w:w="0" w:type="auto"/>
            <w:vMerge/>
          </w:tcPr>
          <w:p w14:paraId="7BAEAC96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771FDF8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1CCFA44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4DED87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4242E4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B10C8E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32FA0A95" w14:textId="77777777" w:rsidTr="00F6088B">
        <w:tc>
          <w:tcPr>
            <w:tcW w:w="0" w:type="auto"/>
            <w:vMerge w:val="restart"/>
          </w:tcPr>
          <w:p w14:paraId="3F71A745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>Czy Twoja organizacja poszerza świadomość dotyczącą ochrony danych wśród pracowników?</w:t>
            </w:r>
          </w:p>
        </w:tc>
        <w:tc>
          <w:tcPr>
            <w:tcW w:w="0" w:type="auto"/>
          </w:tcPr>
          <w:p w14:paraId="062AE1AE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programów edukacyjnych dotyczących ochrony danych</w:t>
            </w:r>
          </w:p>
        </w:tc>
        <w:tc>
          <w:tcPr>
            <w:tcW w:w="0" w:type="auto"/>
          </w:tcPr>
          <w:p w14:paraId="36207AF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Podstawowe programy szkoleniowe, ale ograniczone do wybranych zespołów</w:t>
            </w:r>
          </w:p>
        </w:tc>
        <w:tc>
          <w:tcPr>
            <w:tcW w:w="0" w:type="auto"/>
          </w:tcPr>
          <w:p w14:paraId="171B579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Częściowe programy szkoleniowe dla wybranych zespołów</w:t>
            </w:r>
          </w:p>
        </w:tc>
        <w:tc>
          <w:tcPr>
            <w:tcW w:w="0" w:type="auto"/>
          </w:tcPr>
          <w:p w14:paraId="0EFCE6B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Regularne szkolenia w zakresie ochrony danych w większości zespołów</w:t>
            </w:r>
          </w:p>
        </w:tc>
        <w:tc>
          <w:tcPr>
            <w:tcW w:w="0" w:type="auto"/>
          </w:tcPr>
          <w:p w14:paraId="172CF68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Pełne programy edukacyjne dotyczące ochrony danych dla wszystkich pracowników</w:t>
            </w:r>
          </w:p>
        </w:tc>
      </w:tr>
      <w:tr w:rsidR="00AF7517" w:rsidRPr="007A5C08" w14:paraId="4FB312FC" w14:textId="77777777" w:rsidTr="00F6088B">
        <w:tc>
          <w:tcPr>
            <w:tcW w:w="0" w:type="auto"/>
            <w:vMerge/>
          </w:tcPr>
          <w:p w14:paraId="3D74CDCC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4507D28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5823EFC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75B1F59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47267A77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A350950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37745E82" w14:textId="77777777" w:rsidTr="00F6088B">
        <w:tc>
          <w:tcPr>
            <w:tcW w:w="0" w:type="auto"/>
            <w:vMerge w:val="restart"/>
          </w:tcPr>
          <w:p w14:paraId="23EC2DFB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lastRenderedPageBreak/>
              <w:t>Czy organizacja wykorzystuje technologie dotyczące cyberbezpieczeństwa?</w:t>
            </w:r>
          </w:p>
        </w:tc>
        <w:tc>
          <w:tcPr>
            <w:tcW w:w="0" w:type="auto"/>
          </w:tcPr>
          <w:p w14:paraId="36ACC74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Brak wykorzystania technologii cyberbezpieczeństwa</w:t>
            </w:r>
          </w:p>
        </w:tc>
        <w:tc>
          <w:tcPr>
            <w:tcW w:w="0" w:type="auto"/>
          </w:tcPr>
          <w:p w14:paraId="1D64F6F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Podstawowe technologie wdrożone w wybranych obszarach</w:t>
            </w:r>
          </w:p>
        </w:tc>
        <w:tc>
          <w:tcPr>
            <w:tcW w:w="0" w:type="auto"/>
          </w:tcPr>
          <w:p w14:paraId="4563EA6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Częściowe wdrożenie technologii cyberbezpieczeństwa</w:t>
            </w:r>
          </w:p>
        </w:tc>
        <w:tc>
          <w:tcPr>
            <w:tcW w:w="0" w:type="auto"/>
          </w:tcPr>
          <w:p w14:paraId="252353FF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Większość obszarów objęta technologiami cyberbezpieczeństwa</w:t>
            </w:r>
          </w:p>
        </w:tc>
        <w:tc>
          <w:tcPr>
            <w:tcW w:w="0" w:type="auto"/>
          </w:tcPr>
          <w:p w14:paraId="575A1F6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W pełni wdrożone technologie cyberbezpieczeństwa we wszystkich obszarach organizacji</w:t>
            </w:r>
          </w:p>
        </w:tc>
      </w:tr>
      <w:tr w:rsidR="00AF7517" w:rsidRPr="007A5C08" w14:paraId="7F84730B" w14:textId="77777777" w:rsidTr="00F6088B">
        <w:tc>
          <w:tcPr>
            <w:tcW w:w="0" w:type="auto"/>
            <w:vMerge/>
          </w:tcPr>
          <w:p w14:paraId="065A66C4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55250FE5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9DFA1D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35103F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3612A19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OrgA: X</w:t>
            </w:r>
          </w:p>
        </w:tc>
        <w:tc>
          <w:tcPr>
            <w:tcW w:w="0" w:type="auto"/>
          </w:tcPr>
          <w:p w14:paraId="03CD8C1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  <w:tr w:rsidR="00AF7517" w:rsidRPr="007A5C08" w14:paraId="5407797B" w14:textId="77777777" w:rsidTr="00F6088B">
        <w:tc>
          <w:tcPr>
            <w:tcW w:w="0" w:type="auto"/>
            <w:vMerge w:val="restart"/>
          </w:tcPr>
          <w:p w14:paraId="173E76A4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  <w:r w:rsidRPr="00E7419A">
              <w:rPr>
                <w:b/>
                <w:bCs/>
                <w:sz w:val="15"/>
                <w:szCs w:val="15"/>
              </w:rPr>
              <w:t xml:space="preserve">Czy Twoja organizacja utrzymuje dokumentację dotyczącą użycia generatywnej </w:t>
            </w:r>
            <w:r>
              <w:rPr>
                <w:b/>
                <w:bCs/>
                <w:sz w:val="15"/>
                <w:szCs w:val="15"/>
              </w:rPr>
              <w:t>AI</w:t>
            </w:r>
            <w:r w:rsidRPr="00E7419A">
              <w:rPr>
                <w:b/>
                <w:bCs/>
                <w:sz w:val="15"/>
                <w:szCs w:val="15"/>
              </w:rPr>
              <w:t xml:space="preserve"> (np. przypadki użycia, logi systemowe, kontrola wersji)?</w:t>
            </w:r>
          </w:p>
        </w:tc>
        <w:tc>
          <w:tcPr>
            <w:tcW w:w="0" w:type="auto"/>
          </w:tcPr>
          <w:p w14:paraId="525A3EF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Brak dokumentacji dotyczącej użycia </w:t>
            </w:r>
            <w:r>
              <w:rPr>
                <w:sz w:val="15"/>
                <w:szCs w:val="15"/>
              </w:rPr>
              <w:t>AI</w:t>
            </w:r>
          </w:p>
        </w:tc>
        <w:tc>
          <w:tcPr>
            <w:tcW w:w="0" w:type="auto"/>
          </w:tcPr>
          <w:p w14:paraId="6B2EEF02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Sporadyczne dokumentowanie wybranych przypadków użycia</w:t>
            </w:r>
          </w:p>
        </w:tc>
        <w:tc>
          <w:tcPr>
            <w:tcW w:w="0" w:type="auto"/>
          </w:tcPr>
          <w:p w14:paraId="0294190A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Częściowa dokumentacja dla wybranych obszarów</w:t>
            </w:r>
          </w:p>
        </w:tc>
        <w:tc>
          <w:tcPr>
            <w:tcW w:w="0" w:type="auto"/>
          </w:tcPr>
          <w:p w14:paraId="06914B1C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>Dokumentacja prowadzona regularnie w większości przypadków</w:t>
            </w:r>
          </w:p>
        </w:tc>
        <w:tc>
          <w:tcPr>
            <w:tcW w:w="0" w:type="auto"/>
          </w:tcPr>
          <w:p w14:paraId="0EFB26AD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  <w:r w:rsidRPr="00E7419A">
              <w:rPr>
                <w:sz w:val="15"/>
                <w:szCs w:val="15"/>
              </w:rPr>
              <w:t xml:space="preserve">Pełna i bieżąca dokumentacja dotycząca wszystkich przypadków użycia </w:t>
            </w:r>
            <w:r>
              <w:rPr>
                <w:sz w:val="15"/>
                <w:szCs w:val="15"/>
              </w:rPr>
              <w:t>AI</w:t>
            </w:r>
          </w:p>
        </w:tc>
      </w:tr>
      <w:tr w:rsidR="00AF7517" w:rsidRPr="007A5C08" w14:paraId="471E3D3B" w14:textId="77777777" w:rsidTr="00F6088B">
        <w:tc>
          <w:tcPr>
            <w:tcW w:w="0" w:type="auto"/>
            <w:vMerge/>
          </w:tcPr>
          <w:p w14:paraId="3DCC5691" w14:textId="77777777" w:rsidR="00AF7517" w:rsidRPr="00E7419A" w:rsidRDefault="00AF7517" w:rsidP="00F6088B">
            <w:pPr>
              <w:spacing w:line="276" w:lineRule="auto"/>
              <w:rPr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</w:tcPr>
          <w:p w14:paraId="6321DC1B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2505D31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B7F3C84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0B419223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14:paraId="6D8FF7B1" w14:textId="77777777" w:rsidR="00AF7517" w:rsidRPr="00E7419A" w:rsidRDefault="00AF7517" w:rsidP="00F6088B">
            <w:pPr>
              <w:spacing w:line="276" w:lineRule="auto"/>
              <w:jc w:val="center"/>
              <w:rPr>
                <w:sz w:val="15"/>
                <w:szCs w:val="15"/>
              </w:rPr>
            </w:pPr>
          </w:p>
        </w:tc>
      </w:tr>
    </w:tbl>
    <w:p w14:paraId="6E1FEAE7" w14:textId="77777777" w:rsidR="00AF7517" w:rsidRDefault="00AF7517" w:rsidP="00AF7517">
      <w:pPr>
        <w:rPr>
          <w:b/>
          <w:bCs/>
        </w:rPr>
      </w:pPr>
      <w:r>
        <w:rPr>
          <w:sz w:val="24"/>
          <w:szCs w:val="24"/>
        </w:rPr>
        <w:t xml:space="preserve"> </w:t>
      </w:r>
    </w:p>
    <w:p w14:paraId="3AF832FB" w14:textId="77777777" w:rsidR="00933CC5" w:rsidRDefault="00933CC5"/>
    <w:sectPr w:rsidR="00933CC5" w:rsidSect="003F125A">
      <w:footerReference w:type="default" r:id="rId6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80866803"/>
      <w:docPartObj>
        <w:docPartGallery w:val="Page Numbers (Bottom of Page)"/>
        <w:docPartUnique/>
      </w:docPartObj>
    </w:sdtPr>
    <w:sdtContent>
      <w:p w14:paraId="5983A464" w14:textId="77777777" w:rsidR="00000000" w:rsidRDefault="00000000">
        <w:pPr>
          <w:pStyle w:val="Stopk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A466F90" w14:textId="77777777" w:rsidR="00000000" w:rsidRDefault="00000000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4429797"/>
      <w:docPartObj>
        <w:docPartGallery w:val="Page Numbers (Bottom of Page)"/>
        <w:docPartUnique/>
      </w:docPartObj>
    </w:sdtPr>
    <w:sdtContent>
      <w:p w14:paraId="14626FC4" w14:textId="77777777" w:rsidR="00000000" w:rsidRDefault="00000000">
        <w:pPr>
          <w:pStyle w:val="Stopk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66751E" w14:textId="77777777" w:rsidR="00000000" w:rsidRDefault="00000000">
    <w:pPr>
      <w:pStyle w:val="Stopka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82C01"/>
    <w:multiLevelType w:val="hybridMultilevel"/>
    <w:tmpl w:val="B6EC21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AB79AD"/>
    <w:multiLevelType w:val="multilevel"/>
    <w:tmpl w:val="6994F084"/>
    <w:styleLink w:val="Biecalista12"/>
    <w:lvl w:ilvl="0">
      <w:start w:val="2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6C13E2A"/>
    <w:multiLevelType w:val="multilevel"/>
    <w:tmpl w:val="AFFE15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9D3FBE"/>
    <w:multiLevelType w:val="multilevel"/>
    <w:tmpl w:val="C37E4320"/>
    <w:lvl w:ilvl="0">
      <w:start w:val="4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7C95093"/>
    <w:multiLevelType w:val="multilevel"/>
    <w:tmpl w:val="FC0CF1CE"/>
    <w:styleLink w:val="Biecalista14"/>
    <w:lvl w:ilvl="0">
      <w:start w:val="4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98F5275"/>
    <w:multiLevelType w:val="hybridMultilevel"/>
    <w:tmpl w:val="3970ED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05012E"/>
    <w:multiLevelType w:val="hybridMultilevel"/>
    <w:tmpl w:val="FA92770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D24EBB"/>
    <w:multiLevelType w:val="multilevel"/>
    <w:tmpl w:val="E738F548"/>
    <w:lvl w:ilvl="0">
      <w:start w:val="2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22E34EE"/>
    <w:multiLevelType w:val="hybridMultilevel"/>
    <w:tmpl w:val="DBA27804"/>
    <w:lvl w:ilvl="0" w:tplc="0415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BA01C9"/>
    <w:multiLevelType w:val="hybridMultilevel"/>
    <w:tmpl w:val="42D2E5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F66F69"/>
    <w:multiLevelType w:val="hybridMultilevel"/>
    <w:tmpl w:val="C56C52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D470B"/>
    <w:multiLevelType w:val="multilevel"/>
    <w:tmpl w:val="64662A12"/>
    <w:styleLink w:val="Biecalista8"/>
    <w:lvl w:ilvl="0">
      <w:start w:val="3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19F86517"/>
    <w:multiLevelType w:val="hybridMultilevel"/>
    <w:tmpl w:val="8FE0F5A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8B7E9F"/>
    <w:multiLevelType w:val="hybridMultilevel"/>
    <w:tmpl w:val="E7B229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7D25B7"/>
    <w:multiLevelType w:val="multilevel"/>
    <w:tmpl w:val="0ADAA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E804AF"/>
    <w:multiLevelType w:val="multilevel"/>
    <w:tmpl w:val="84F67A22"/>
    <w:styleLink w:val="Biecalista5"/>
    <w:lvl w:ilvl="0">
      <w:start w:val="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20150141"/>
    <w:multiLevelType w:val="multilevel"/>
    <w:tmpl w:val="AFFE15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5852D3"/>
    <w:multiLevelType w:val="multilevel"/>
    <w:tmpl w:val="63C4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6E04D4"/>
    <w:multiLevelType w:val="multilevel"/>
    <w:tmpl w:val="2A289A8C"/>
    <w:styleLink w:val="Biecalista17"/>
    <w:lvl w:ilvl="0">
      <w:start w:val="5"/>
      <w:numFmt w:val="decimal"/>
      <w:lvlText w:val="3.4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2D20F5F"/>
    <w:multiLevelType w:val="multilevel"/>
    <w:tmpl w:val="DDE8AC94"/>
    <w:lvl w:ilvl="0">
      <w:start w:val="2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0" w15:restartNumberingAfterBreak="0">
    <w:nsid w:val="251A0F61"/>
    <w:multiLevelType w:val="multilevel"/>
    <w:tmpl w:val="64662A12"/>
    <w:styleLink w:val="Biecalista9"/>
    <w:lvl w:ilvl="0">
      <w:start w:val="3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27970E85"/>
    <w:multiLevelType w:val="multilevel"/>
    <w:tmpl w:val="6034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F600E7"/>
    <w:multiLevelType w:val="hybridMultilevel"/>
    <w:tmpl w:val="2E665FD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BFE5FF4"/>
    <w:multiLevelType w:val="hybridMultilevel"/>
    <w:tmpl w:val="6518B5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D473034"/>
    <w:multiLevelType w:val="multilevel"/>
    <w:tmpl w:val="211A4382"/>
    <w:lvl w:ilvl="0">
      <w:start w:val="3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2E18790C"/>
    <w:multiLevelType w:val="multilevel"/>
    <w:tmpl w:val="36DE5824"/>
    <w:styleLink w:val="Biecalista6"/>
    <w:lvl w:ilvl="0">
      <w:start w:val="3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31BC3EDF"/>
    <w:multiLevelType w:val="hybridMultilevel"/>
    <w:tmpl w:val="0DA869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2FC3B2D"/>
    <w:multiLevelType w:val="multilevel"/>
    <w:tmpl w:val="64662A12"/>
    <w:styleLink w:val="Biecalista10"/>
    <w:lvl w:ilvl="0">
      <w:start w:val="3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337A119D"/>
    <w:multiLevelType w:val="hybridMultilevel"/>
    <w:tmpl w:val="A96E51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5495D0B"/>
    <w:multiLevelType w:val="multilevel"/>
    <w:tmpl w:val="AFFE15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9B63014"/>
    <w:multiLevelType w:val="hybridMultilevel"/>
    <w:tmpl w:val="564876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A546AB9"/>
    <w:multiLevelType w:val="multilevel"/>
    <w:tmpl w:val="F78C3972"/>
    <w:styleLink w:val="Biecalista18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3BA731DD"/>
    <w:multiLevelType w:val="hybridMultilevel"/>
    <w:tmpl w:val="3D929B8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BBA7E8E"/>
    <w:multiLevelType w:val="multilevel"/>
    <w:tmpl w:val="AFFE15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1C8461C"/>
    <w:multiLevelType w:val="multilevel"/>
    <w:tmpl w:val="7A322C4C"/>
    <w:lvl w:ilvl="0">
      <w:start w:val="5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4485588B"/>
    <w:multiLevelType w:val="multilevel"/>
    <w:tmpl w:val="ED1840D0"/>
    <w:lvl w:ilvl="0">
      <w:start w:val="4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44F47C8A"/>
    <w:multiLevelType w:val="multilevel"/>
    <w:tmpl w:val="0A0E1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1A30E8"/>
    <w:multiLevelType w:val="multilevel"/>
    <w:tmpl w:val="7A322C4C"/>
    <w:lvl w:ilvl="0">
      <w:start w:val="5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8" w15:restartNumberingAfterBreak="0">
    <w:nsid w:val="490F0ADD"/>
    <w:multiLevelType w:val="multilevel"/>
    <w:tmpl w:val="AFFE15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94512DA"/>
    <w:multiLevelType w:val="hybridMultilevel"/>
    <w:tmpl w:val="F6E0AA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95D38AC"/>
    <w:multiLevelType w:val="multilevel"/>
    <w:tmpl w:val="995E2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9D93FE0"/>
    <w:multiLevelType w:val="hybridMultilevel"/>
    <w:tmpl w:val="865AAD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AAF72F4"/>
    <w:multiLevelType w:val="multilevel"/>
    <w:tmpl w:val="A11E8FBA"/>
    <w:styleLink w:val="Biecalista3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3" w15:restartNumberingAfterBreak="0">
    <w:nsid w:val="4BA83732"/>
    <w:multiLevelType w:val="hybridMultilevel"/>
    <w:tmpl w:val="18584F3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FDA1E5C"/>
    <w:multiLevelType w:val="hybridMultilevel"/>
    <w:tmpl w:val="2EA6230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12C4DDA"/>
    <w:multiLevelType w:val="hybridMultilevel"/>
    <w:tmpl w:val="F376B4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28879FF"/>
    <w:multiLevelType w:val="multilevel"/>
    <w:tmpl w:val="AFFE15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47565BE"/>
    <w:multiLevelType w:val="multilevel"/>
    <w:tmpl w:val="5540008C"/>
    <w:styleLink w:val="Biecalista19"/>
    <w:lvl w:ilvl="0">
      <w:start w:val="1"/>
      <w:numFmt w:val="decimal"/>
      <w:lvlText w:val="3.4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5A303E3"/>
    <w:multiLevelType w:val="multilevel"/>
    <w:tmpl w:val="18584F32"/>
    <w:styleLink w:val="Biecalista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B870BA5"/>
    <w:multiLevelType w:val="multilevel"/>
    <w:tmpl w:val="5540008C"/>
    <w:styleLink w:val="Biecalista15"/>
    <w:lvl w:ilvl="0">
      <w:start w:val="1"/>
      <w:numFmt w:val="decimal"/>
      <w:lvlText w:val="3.4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1025017"/>
    <w:multiLevelType w:val="multilevel"/>
    <w:tmpl w:val="AFFE15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A243E5C"/>
    <w:multiLevelType w:val="multilevel"/>
    <w:tmpl w:val="993C00B4"/>
    <w:styleLink w:val="Biecalista4"/>
    <w:lvl w:ilvl="0">
      <w:start w:val="2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2" w15:restartNumberingAfterBreak="0">
    <w:nsid w:val="6C09760D"/>
    <w:multiLevelType w:val="multilevel"/>
    <w:tmpl w:val="691CD672"/>
    <w:styleLink w:val="Biecalista16"/>
    <w:lvl w:ilvl="0">
      <w:start w:val="4"/>
      <w:numFmt w:val="decimal"/>
      <w:lvlText w:val="3.4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C4F5527"/>
    <w:multiLevelType w:val="hybridMultilevel"/>
    <w:tmpl w:val="27F2B8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13E3389"/>
    <w:multiLevelType w:val="multilevel"/>
    <w:tmpl w:val="38E63C24"/>
    <w:lvl w:ilvl="0">
      <w:start w:val="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5" w15:restartNumberingAfterBreak="0">
    <w:nsid w:val="72F273CD"/>
    <w:multiLevelType w:val="multilevel"/>
    <w:tmpl w:val="38E63C24"/>
    <w:styleLink w:val="Biecalista13"/>
    <w:lvl w:ilvl="0">
      <w:start w:val="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6" w15:restartNumberingAfterBreak="0">
    <w:nsid w:val="73886F19"/>
    <w:multiLevelType w:val="multilevel"/>
    <w:tmpl w:val="36DE5824"/>
    <w:styleLink w:val="Biecalista7"/>
    <w:lvl w:ilvl="0">
      <w:start w:val="3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7" w15:restartNumberingAfterBreak="0">
    <w:nsid w:val="78577BF3"/>
    <w:multiLevelType w:val="hybridMultilevel"/>
    <w:tmpl w:val="E5B01F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F1666A"/>
    <w:multiLevelType w:val="multilevel"/>
    <w:tmpl w:val="64662A12"/>
    <w:styleLink w:val="Biecalista11"/>
    <w:lvl w:ilvl="0">
      <w:start w:val="3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9" w15:restartNumberingAfterBreak="0">
    <w:nsid w:val="7AC23959"/>
    <w:multiLevelType w:val="hybridMultilevel"/>
    <w:tmpl w:val="9BF810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C55282C"/>
    <w:multiLevelType w:val="multilevel"/>
    <w:tmpl w:val="AFFE15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EA128E0"/>
    <w:multiLevelType w:val="multilevel"/>
    <w:tmpl w:val="8A288514"/>
    <w:styleLink w:val="Biecalista2"/>
    <w:lvl w:ilvl="0">
      <w:start w:val="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68164030">
    <w:abstractNumId w:val="28"/>
  </w:num>
  <w:num w:numId="2" w16cid:durableId="2117284322">
    <w:abstractNumId w:val="59"/>
  </w:num>
  <w:num w:numId="3" w16cid:durableId="1860198899">
    <w:abstractNumId w:val="43"/>
  </w:num>
  <w:num w:numId="4" w16cid:durableId="1578662014">
    <w:abstractNumId w:val="45"/>
  </w:num>
  <w:num w:numId="5" w16cid:durableId="769862402">
    <w:abstractNumId w:val="13"/>
  </w:num>
  <w:num w:numId="6" w16cid:durableId="970597479">
    <w:abstractNumId w:val="30"/>
  </w:num>
  <w:num w:numId="7" w16cid:durableId="912272631">
    <w:abstractNumId w:val="41"/>
  </w:num>
  <w:num w:numId="8" w16cid:durableId="699621907">
    <w:abstractNumId w:val="39"/>
  </w:num>
  <w:num w:numId="9" w16cid:durableId="83918842">
    <w:abstractNumId w:val="57"/>
  </w:num>
  <w:num w:numId="10" w16cid:durableId="769814291">
    <w:abstractNumId w:val="0"/>
  </w:num>
  <w:num w:numId="11" w16cid:durableId="1004744556">
    <w:abstractNumId w:val="53"/>
  </w:num>
  <w:num w:numId="12" w16cid:durableId="1227186730">
    <w:abstractNumId w:val="26"/>
  </w:num>
  <w:num w:numId="13" w16cid:durableId="1022973478">
    <w:abstractNumId w:val="19"/>
  </w:num>
  <w:num w:numId="14" w16cid:durableId="108746107">
    <w:abstractNumId w:val="32"/>
  </w:num>
  <w:num w:numId="15" w16cid:durableId="1639650452">
    <w:abstractNumId w:val="44"/>
  </w:num>
  <w:num w:numId="16" w16cid:durableId="736170305">
    <w:abstractNumId w:val="22"/>
  </w:num>
  <w:num w:numId="17" w16cid:durableId="1406419167">
    <w:abstractNumId w:val="6"/>
  </w:num>
  <w:num w:numId="18" w16cid:durableId="760758859">
    <w:abstractNumId w:val="16"/>
  </w:num>
  <w:num w:numId="19" w16cid:durableId="1239708852">
    <w:abstractNumId w:val="8"/>
  </w:num>
  <w:num w:numId="20" w16cid:durableId="1380393797">
    <w:abstractNumId w:val="17"/>
  </w:num>
  <w:num w:numId="21" w16cid:durableId="348531389">
    <w:abstractNumId w:val="36"/>
  </w:num>
  <w:num w:numId="22" w16cid:durableId="1958026920">
    <w:abstractNumId w:val="38"/>
  </w:num>
  <w:num w:numId="23" w16cid:durableId="1482306140">
    <w:abstractNumId w:val="23"/>
  </w:num>
  <w:num w:numId="24" w16cid:durableId="307512648">
    <w:abstractNumId w:val="37"/>
  </w:num>
  <w:num w:numId="25" w16cid:durableId="581567334">
    <w:abstractNumId w:val="5"/>
  </w:num>
  <w:num w:numId="26" w16cid:durableId="1300963063">
    <w:abstractNumId w:val="48"/>
  </w:num>
  <w:num w:numId="27" w16cid:durableId="1137576783">
    <w:abstractNumId w:val="61"/>
  </w:num>
  <w:num w:numId="28" w16cid:durableId="977033411">
    <w:abstractNumId w:val="42"/>
  </w:num>
  <w:num w:numId="29" w16cid:durableId="237255915">
    <w:abstractNumId w:val="51"/>
  </w:num>
  <w:num w:numId="30" w16cid:durableId="1622498850">
    <w:abstractNumId w:val="15"/>
  </w:num>
  <w:num w:numId="31" w16cid:durableId="198008946">
    <w:abstractNumId w:val="25"/>
  </w:num>
  <w:num w:numId="32" w16cid:durableId="1412046969">
    <w:abstractNumId w:val="56"/>
  </w:num>
  <w:num w:numId="33" w16cid:durableId="1734505676">
    <w:abstractNumId w:val="24"/>
  </w:num>
  <w:num w:numId="34" w16cid:durableId="649142313">
    <w:abstractNumId w:val="35"/>
  </w:num>
  <w:num w:numId="35" w16cid:durableId="654337043">
    <w:abstractNumId w:val="11"/>
  </w:num>
  <w:num w:numId="36" w16cid:durableId="916091393">
    <w:abstractNumId w:val="20"/>
  </w:num>
  <w:num w:numId="37" w16cid:durableId="544678990">
    <w:abstractNumId w:val="3"/>
  </w:num>
  <w:num w:numId="38" w16cid:durableId="2033148147">
    <w:abstractNumId w:val="27"/>
  </w:num>
  <w:num w:numId="39" w16cid:durableId="1006595597">
    <w:abstractNumId w:val="58"/>
  </w:num>
  <w:num w:numId="40" w16cid:durableId="1064983775">
    <w:abstractNumId w:val="54"/>
  </w:num>
  <w:num w:numId="41" w16cid:durableId="884217357">
    <w:abstractNumId w:val="1"/>
  </w:num>
  <w:num w:numId="42" w16cid:durableId="601305146">
    <w:abstractNumId w:val="7"/>
  </w:num>
  <w:num w:numId="43" w16cid:durableId="1430008252">
    <w:abstractNumId w:val="55"/>
  </w:num>
  <w:num w:numId="44" w16cid:durableId="1597787494">
    <w:abstractNumId w:val="4"/>
  </w:num>
  <w:num w:numId="45" w16cid:durableId="766655845">
    <w:abstractNumId w:val="9"/>
  </w:num>
  <w:num w:numId="46" w16cid:durableId="1492713945">
    <w:abstractNumId w:val="49"/>
  </w:num>
  <w:num w:numId="47" w16cid:durableId="378358626">
    <w:abstractNumId w:val="52"/>
  </w:num>
  <w:num w:numId="48" w16cid:durableId="1857190339">
    <w:abstractNumId w:val="18"/>
  </w:num>
  <w:num w:numId="49" w16cid:durableId="86119131">
    <w:abstractNumId w:val="31"/>
  </w:num>
  <w:num w:numId="50" w16cid:durableId="1834755813">
    <w:abstractNumId w:val="47"/>
  </w:num>
  <w:num w:numId="51" w16cid:durableId="1761220178">
    <w:abstractNumId w:val="34"/>
  </w:num>
  <w:num w:numId="52" w16cid:durableId="295647816">
    <w:abstractNumId w:val="12"/>
  </w:num>
  <w:num w:numId="53" w16cid:durableId="230238173">
    <w:abstractNumId w:val="60"/>
  </w:num>
  <w:num w:numId="54" w16cid:durableId="430930984">
    <w:abstractNumId w:val="46"/>
  </w:num>
  <w:num w:numId="55" w16cid:durableId="761024862">
    <w:abstractNumId w:val="50"/>
  </w:num>
  <w:num w:numId="56" w16cid:durableId="1843818751">
    <w:abstractNumId w:val="33"/>
  </w:num>
  <w:num w:numId="57" w16cid:durableId="572129549">
    <w:abstractNumId w:val="21"/>
  </w:num>
  <w:num w:numId="58" w16cid:durableId="88504844">
    <w:abstractNumId w:val="14"/>
  </w:num>
  <w:num w:numId="59" w16cid:durableId="1635796290">
    <w:abstractNumId w:val="40"/>
  </w:num>
  <w:num w:numId="60" w16cid:durableId="381170992">
    <w:abstractNumId w:val="29"/>
  </w:num>
  <w:num w:numId="61" w16cid:durableId="822552311">
    <w:abstractNumId w:val="2"/>
  </w:num>
  <w:num w:numId="62" w16cid:durableId="22237896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517"/>
    <w:rsid w:val="00547878"/>
    <w:rsid w:val="00897A54"/>
    <w:rsid w:val="00933CC5"/>
    <w:rsid w:val="00AF7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A59128C"/>
  <w15:chartTrackingRefBased/>
  <w15:docId w15:val="{F8CA6B66-F934-CB46-998C-424E9977C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F7517"/>
    <w:pPr>
      <w:spacing w:after="160" w:line="259" w:lineRule="auto"/>
    </w:pPr>
    <w:rPr>
      <w:kern w:val="0"/>
      <w:sz w:val="22"/>
      <w:szCs w:val="22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AF75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AF75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AF75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AF75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F75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F75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F75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F75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F75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F75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AF75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AF75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AF751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F751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F751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F751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F751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F751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F751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F7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F75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F7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F75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F751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F751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F751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F75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F751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F7517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AF7517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AF7517"/>
    <w:rPr>
      <w:color w:val="605E5C"/>
      <w:shd w:val="clear" w:color="auto" w:fill="E1DFDD"/>
    </w:rPr>
  </w:style>
  <w:style w:type="table" w:styleId="Tabela-Siatka">
    <w:name w:val="Table Grid"/>
    <w:basedOn w:val="Standardowy"/>
    <w:uiPriority w:val="39"/>
    <w:rsid w:val="00AF7517"/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yteHipercze">
    <w:name w:val="FollowedHyperlink"/>
    <w:basedOn w:val="Domylnaczcionkaakapitu"/>
    <w:uiPriority w:val="99"/>
    <w:semiHidden/>
    <w:unhideWhenUsed/>
    <w:rsid w:val="00AF7517"/>
    <w:rPr>
      <w:color w:val="96607D" w:themeColor="followedHyperlink"/>
      <w:u w:val="single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AF7517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AF7517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AF7517"/>
    <w:rPr>
      <w:kern w:val="0"/>
      <w:sz w:val="20"/>
      <w:szCs w:val="20"/>
      <w14:ligatures w14:val="none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AF7517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AF7517"/>
    <w:rPr>
      <w:b/>
      <w:bCs/>
      <w:kern w:val="0"/>
      <w:sz w:val="20"/>
      <w:szCs w:val="20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AF751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AF7517"/>
    <w:rPr>
      <w:kern w:val="0"/>
      <w:sz w:val="22"/>
      <w:szCs w:val="22"/>
      <w14:ligatures w14:val="none"/>
    </w:rPr>
  </w:style>
  <w:style w:type="paragraph" w:styleId="Stopka">
    <w:name w:val="footer"/>
    <w:basedOn w:val="Normalny"/>
    <w:link w:val="StopkaZnak"/>
    <w:uiPriority w:val="99"/>
    <w:unhideWhenUsed/>
    <w:rsid w:val="00AF751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AF7517"/>
    <w:rPr>
      <w:kern w:val="0"/>
      <w:sz w:val="22"/>
      <w:szCs w:val="22"/>
      <w14:ligatures w14:val="none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AF7517"/>
    <w:pPr>
      <w:spacing w:before="240" w:after="0"/>
      <w:outlineLvl w:val="9"/>
    </w:pPr>
    <w:rPr>
      <w:sz w:val="32"/>
      <w:szCs w:val="32"/>
      <w:lang w:val="en-US"/>
    </w:rPr>
  </w:style>
  <w:style w:type="paragraph" w:styleId="Spistreci1">
    <w:name w:val="toc 1"/>
    <w:basedOn w:val="Normalny"/>
    <w:next w:val="Normalny"/>
    <w:autoRedefine/>
    <w:uiPriority w:val="39"/>
    <w:unhideWhenUsed/>
    <w:rsid w:val="00AF7517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F7517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AF7517"/>
    <w:pPr>
      <w:spacing w:after="100"/>
      <w:ind w:left="440"/>
    </w:pPr>
  </w:style>
  <w:style w:type="paragraph" w:customStyle="1" w:styleId="Bibliografia1">
    <w:name w:val="Bibliografia1"/>
    <w:basedOn w:val="Normalny"/>
    <w:link w:val="BibliographyZnak"/>
    <w:rsid w:val="00AF7517"/>
    <w:pPr>
      <w:spacing w:after="0" w:line="240" w:lineRule="auto"/>
      <w:ind w:left="720" w:hanging="720"/>
    </w:pPr>
    <w:rPr>
      <w:lang w:val="en-US"/>
    </w:rPr>
  </w:style>
  <w:style w:type="character" w:customStyle="1" w:styleId="BibliographyZnak">
    <w:name w:val="Bibliography Znak"/>
    <w:basedOn w:val="Domylnaczcionkaakapitu"/>
    <w:link w:val="Bibliografia1"/>
    <w:rsid w:val="00AF7517"/>
    <w:rPr>
      <w:kern w:val="0"/>
      <w:sz w:val="22"/>
      <w:szCs w:val="22"/>
      <w:lang w:val="en-US"/>
      <w14:ligatures w14:val="none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AF7517"/>
    <w:pPr>
      <w:spacing w:after="0"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AF7517"/>
    <w:rPr>
      <w:kern w:val="0"/>
      <w:sz w:val="20"/>
      <w:szCs w:val="20"/>
      <w14:ligatures w14:val="none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AF7517"/>
    <w:rPr>
      <w:vertAlign w:val="superscript"/>
    </w:rPr>
  </w:style>
  <w:style w:type="character" w:styleId="Pogrubienie">
    <w:name w:val="Strong"/>
    <w:basedOn w:val="Domylnaczcionkaakapitu"/>
    <w:uiPriority w:val="22"/>
    <w:qFormat/>
    <w:rsid w:val="00AF7517"/>
    <w:rPr>
      <w:b/>
      <w:bCs/>
    </w:rPr>
  </w:style>
  <w:style w:type="character" w:customStyle="1" w:styleId="typography-modulelvnit">
    <w:name w:val="typography-module__lvnit"/>
    <w:basedOn w:val="Domylnaczcionkaakapitu"/>
    <w:rsid w:val="00AF7517"/>
  </w:style>
  <w:style w:type="character" w:customStyle="1" w:styleId="documentspreviewflyout-modulercvdx">
    <w:name w:val="documentspreviewflyout-module__rcvdx"/>
    <w:basedOn w:val="Domylnaczcionkaakapitu"/>
    <w:rsid w:val="00AF7517"/>
  </w:style>
  <w:style w:type="character" w:styleId="Uwydatnienie">
    <w:name w:val="Emphasis"/>
    <w:basedOn w:val="Domylnaczcionkaakapitu"/>
    <w:uiPriority w:val="20"/>
    <w:qFormat/>
    <w:rsid w:val="00AF7517"/>
    <w:rPr>
      <w:i/>
      <w:iCs/>
    </w:rPr>
  </w:style>
  <w:style w:type="paragraph" w:styleId="Legenda">
    <w:name w:val="caption"/>
    <w:basedOn w:val="Normalny"/>
    <w:next w:val="Normalny"/>
    <w:uiPriority w:val="35"/>
    <w:unhideWhenUsed/>
    <w:qFormat/>
    <w:rsid w:val="00AF751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AF7517"/>
    <w:pPr>
      <w:spacing w:after="0"/>
    </w:pPr>
  </w:style>
  <w:style w:type="paragraph" w:styleId="NormalnyWeb">
    <w:name w:val="Normal (Web)"/>
    <w:basedOn w:val="Normalny"/>
    <w:uiPriority w:val="99"/>
    <w:unhideWhenUsed/>
    <w:rsid w:val="00AF75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F7517"/>
    <w:rPr>
      <w:rFonts w:ascii="Courier New" w:eastAsia="Times New Roman" w:hAnsi="Courier New" w:cs="Courier New"/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F7517"/>
    <w:rPr>
      <w:vertAlign w:val="superscript"/>
    </w:rPr>
  </w:style>
  <w:style w:type="numbering" w:customStyle="1" w:styleId="Biecalista1">
    <w:name w:val="Bieżąca lista1"/>
    <w:uiPriority w:val="99"/>
    <w:rsid w:val="00AF7517"/>
    <w:pPr>
      <w:numPr>
        <w:numId w:val="26"/>
      </w:numPr>
    </w:pPr>
  </w:style>
  <w:style w:type="numbering" w:customStyle="1" w:styleId="Biecalista2">
    <w:name w:val="Bieżąca lista2"/>
    <w:uiPriority w:val="99"/>
    <w:rsid w:val="00AF7517"/>
    <w:pPr>
      <w:numPr>
        <w:numId w:val="27"/>
      </w:numPr>
    </w:pPr>
  </w:style>
  <w:style w:type="numbering" w:customStyle="1" w:styleId="Biecalista3">
    <w:name w:val="Bieżąca lista3"/>
    <w:uiPriority w:val="99"/>
    <w:rsid w:val="00AF7517"/>
    <w:pPr>
      <w:numPr>
        <w:numId w:val="28"/>
      </w:numPr>
    </w:pPr>
  </w:style>
  <w:style w:type="numbering" w:customStyle="1" w:styleId="Biecalista4">
    <w:name w:val="Bieżąca lista4"/>
    <w:uiPriority w:val="99"/>
    <w:rsid w:val="00AF7517"/>
    <w:pPr>
      <w:numPr>
        <w:numId w:val="29"/>
      </w:numPr>
    </w:pPr>
  </w:style>
  <w:style w:type="numbering" w:customStyle="1" w:styleId="Biecalista5">
    <w:name w:val="Bieżąca lista5"/>
    <w:uiPriority w:val="99"/>
    <w:rsid w:val="00AF7517"/>
    <w:pPr>
      <w:numPr>
        <w:numId w:val="30"/>
      </w:numPr>
    </w:pPr>
  </w:style>
  <w:style w:type="numbering" w:customStyle="1" w:styleId="Biecalista6">
    <w:name w:val="Bieżąca lista6"/>
    <w:uiPriority w:val="99"/>
    <w:rsid w:val="00AF7517"/>
    <w:pPr>
      <w:numPr>
        <w:numId w:val="31"/>
      </w:numPr>
    </w:pPr>
  </w:style>
  <w:style w:type="numbering" w:customStyle="1" w:styleId="Biecalista7">
    <w:name w:val="Bieżąca lista7"/>
    <w:uiPriority w:val="99"/>
    <w:rsid w:val="00AF7517"/>
    <w:pPr>
      <w:numPr>
        <w:numId w:val="32"/>
      </w:numPr>
    </w:pPr>
  </w:style>
  <w:style w:type="numbering" w:customStyle="1" w:styleId="Biecalista8">
    <w:name w:val="Bieżąca lista8"/>
    <w:uiPriority w:val="99"/>
    <w:rsid w:val="00AF7517"/>
    <w:pPr>
      <w:numPr>
        <w:numId w:val="35"/>
      </w:numPr>
    </w:pPr>
  </w:style>
  <w:style w:type="numbering" w:customStyle="1" w:styleId="Biecalista9">
    <w:name w:val="Bieżąca lista9"/>
    <w:uiPriority w:val="99"/>
    <w:rsid w:val="00AF7517"/>
    <w:pPr>
      <w:numPr>
        <w:numId w:val="36"/>
      </w:numPr>
    </w:pPr>
  </w:style>
  <w:style w:type="numbering" w:customStyle="1" w:styleId="Biecalista10">
    <w:name w:val="Bieżąca lista10"/>
    <w:uiPriority w:val="99"/>
    <w:rsid w:val="00AF7517"/>
    <w:pPr>
      <w:numPr>
        <w:numId w:val="38"/>
      </w:numPr>
    </w:pPr>
  </w:style>
  <w:style w:type="numbering" w:customStyle="1" w:styleId="Biecalista11">
    <w:name w:val="Bieżąca lista11"/>
    <w:uiPriority w:val="99"/>
    <w:rsid w:val="00AF7517"/>
    <w:pPr>
      <w:numPr>
        <w:numId w:val="39"/>
      </w:numPr>
    </w:pPr>
  </w:style>
  <w:style w:type="numbering" w:customStyle="1" w:styleId="Biecalista12">
    <w:name w:val="Bieżąca lista12"/>
    <w:uiPriority w:val="99"/>
    <w:rsid w:val="00AF7517"/>
    <w:pPr>
      <w:numPr>
        <w:numId w:val="41"/>
      </w:numPr>
    </w:pPr>
  </w:style>
  <w:style w:type="numbering" w:customStyle="1" w:styleId="Biecalista13">
    <w:name w:val="Bieżąca lista13"/>
    <w:uiPriority w:val="99"/>
    <w:rsid w:val="00AF7517"/>
    <w:pPr>
      <w:numPr>
        <w:numId w:val="43"/>
      </w:numPr>
    </w:pPr>
  </w:style>
  <w:style w:type="numbering" w:customStyle="1" w:styleId="Biecalista14">
    <w:name w:val="Bieżąca lista14"/>
    <w:uiPriority w:val="99"/>
    <w:rsid w:val="00AF7517"/>
    <w:pPr>
      <w:numPr>
        <w:numId w:val="44"/>
      </w:numPr>
    </w:pPr>
  </w:style>
  <w:style w:type="numbering" w:customStyle="1" w:styleId="Biecalista15">
    <w:name w:val="Bieżąca lista15"/>
    <w:uiPriority w:val="99"/>
    <w:rsid w:val="00AF7517"/>
    <w:pPr>
      <w:numPr>
        <w:numId w:val="46"/>
      </w:numPr>
    </w:pPr>
  </w:style>
  <w:style w:type="numbering" w:customStyle="1" w:styleId="Biecalista16">
    <w:name w:val="Bieżąca lista16"/>
    <w:uiPriority w:val="99"/>
    <w:rsid w:val="00AF7517"/>
    <w:pPr>
      <w:numPr>
        <w:numId w:val="47"/>
      </w:numPr>
    </w:pPr>
  </w:style>
  <w:style w:type="numbering" w:customStyle="1" w:styleId="Biecalista17">
    <w:name w:val="Bieżąca lista17"/>
    <w:uiPriority w:val="99"/>
    <w:rsid w:val="00AF7517"/>
    <w:pPr>
      <w:numPr>
        <w:numId w:val="48"/>
      </w:numPr>
    </w:pPr>
  </w:style>
  <w:style w:type="numbering" w:customStyle="1" w:styleId="Biecalista18">
    <w:name w:val="Bieżąca lista18"/>
    <w:uiPriority w:val="99"/>
    <w:rsid w:val="00AF7517"/>
    <w:pPr>
      <w:numPr>
        <w:numId w:val="49"/>
      </w:numPr>
    </w:pPr>
  </w:style>
  <w:style w:type="numbering" w:customStyle="1" w:styleId="Biecalista19">
    <w:name w:val="Bieżąca lista19"/>
    <w:uiPriority w:val="99"/>
    <w:rsid w:val="00AF7517"/>
    <w:pPr>
      <w:numPr>
        <w:numId w:val="50"/>
      </w:numPr>
    </w:pPr>
  </w:style>
  <w:style w:type="paragraph" w:customStyle="1" w:styleId="Bibliografia2">
    <w:name w:val="Bibliografia2"/>
    <w:basedOn w:val="Normalny"/>
    <w:rsid w:val="00AF7517"/>
    <w:pPr>
      <w:spacing w:line="360" w:lineRule="auto"/>
      <w:jc w:val="both"/>
    </w:pPr>
    <w:rPr>
      <w:sz w:val="24"/>
      <w:szCs w:val="24"/>
    </w:rPr>
  </w:style>
  <w:style w:type="paragraph" w:styleId="Poprawka">
    <w:name w:val="Revision"/>
    <w:hidden/>
    <w:uiPriority w:val="99"/>
    <w:semiHidden/>
    <w:rsid w:val="00AF7517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3698</Words>
  <Characters>22188</Characters>
  <Application>Microsoft Office Word</Application>
  <DocSecurity>0</DocSecurity>
  <Lines>184</Lines>
  <Paragraphs>51</Paragraphs>
  <ScaleCrop>false</ScaleCrop>
  <Company/>
  <LinksUpToDate>false</LinksUpToDate>
  <CharactersWithSpaces>25835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Witkowski Aron (DOKT)</dc:creator>
  <cp:keywords/>
  <dc:description/>
  <cp:lastModifiedBy>Witkowski Aron (DOKT)</cp:lastModifiedBy>
  <cp:revision>1</cp:revision>
  <dcterms:created xsi:type="dcterms:W3CDTF">2025-03-26T09:57:00Z</dcterms:created>
  <dcterms:modified xsi:type="dcterms:W3CDTF">2025-03-26T09:57:00Z</dcterms:modified>
</cp:coreProperties>
</file>