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13.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tact面向大型語言模型自我一致性投票的信任錨定信心調節"/>
    <w:p>
      <w:pPr>
        <w:pStyle w:val="Heading1"/>
      </w:pPr>
      <w:r>
        <w:rPr>
          <w:rFonts w:hint="eastAsia"/>
        </w:rPr>
        <w:t xml:space="preserve">TACT：面向大型語言模型自我一致性投票的信任錨定信心調節</w:t>
      </w:r>
    </w:p>
    <w:p>
      <w:pPr>
        <w:pStyle w:val="FirstParagraph"/>
      </w:pPr>
      <w:r>
        <w:rPr>
          <w:rFonts w:hint="eastAsia"/>
          <w:b/>
          <w:bCs/>
        </w:rPr>
        <w:t xml:space="preserve">柯瑋宸（Wei-Chen</w:t>
      </w:r>
      <w:r>
        <w:rPr>
          <w:b/>
          <w:bCs/>
        </w:rPr>
        <w:t xml:space="preserve"> Ko, </w:t>
      </w:r>
      <w:r>
        <w:rPr>
          <w:rFonts w:hint="eastAsia"/>
          <w:b/>
          <w:bCs/>
        </w:rPr>
        <w:t xml:space="preserve">vito1317）—</w:t>
      </w:r>
      <w:r>
        <w:rPr>
          <w:b/>
          <w:bCs/>
        </w:rPr>
        <w:t xml:space="preserve"> </w:t>
      </w:r>
      <w:r>
        <w:rPr>
          <w:rFonts w:hint="eastAsia"/>
          <w:b/>
          <w:bCs/>
        </w:rPr>
        <w:t xml:space="preserve">獨立研究者</w:t>
      </w:r>
    </w:p>
    <w:bookmarkStart w:id="9" w:name="摘要"/>
    <w:p>
      <w:pPr>
        <w:pStyle w:val="Heading2"/>
      </w:pPr>
      <w:r>
        <w:rPr>
          <w:rFonts w:hint="eastAsia"/>
        </w:rPr>
        <w:t xml:space="preserve">摘要</w:t>
      </w:r>
    </w:p>
    <w:p>
      <w:pPr>
        <w:pStyle w:val="FirstParagraph"/>
      </w:pPr>
      <w:r>
        <w:rPr>
          <w:rFonts w:hint="eastAsia"/>
        </w:rPr>
        <w:t xml:space="preserve">信心加權自我一致性方法（如</w:t>
      </w:r>
      <w:r>
        <w:t xml:space="preserve"> CISC </w:t>
      </w:r>
      <w:r>
        <w:rPr>
          <w:rFonts w:hint="eastAsia"/>
        </w:rPr>
        <w:t xml:space="preserve">及其後續工作）能利用凍結大型語言模型自我回報的信心分數取得可觀的準確率增益，然而一旦信心通道的方向失準，這類方法便會失效。現有的加權方案在結構上均為信心的單調遞增函數，因此當信心與正確性呈負相關時，該訊號反而會毒化投票結果；以校準誤差為準的二元閘門雖可避免此問題，代價卻是連帶捨棄仍具辨別力的訊號。本文提出</w:t>
      </w:r>
      <w:r>
        <w:t xml:space="preserve"> </w:t>
      </w:r>
      <w:r>
        <w:rPr>
          <w:rFonts w:hint="eastAsia"/>
        </w:rPr>
        <w:t xml:space="preserve">TACT（Trust-Anchored</w:t>
      </w:r>
      <w:r>
        <w:t xml:space="preserve"> Confidence </w:t>
      </w:r>
      <w:r>
        <w:rPr>
          <w:rFonts w:hint="eastAsia"/>
        </w:rPr>
        <w:t xml:space="preserve">Tempering，信任錨定信心調節），將固定的信心指數改為由通道的帶符號題內辨別度推導而得：以混合</w:t>
      </w:r>
      <w:r>
        <w:t xml:space="preserve"> van Elteren Somers’</w:t>
      </w:r>
      <w:r>
        <w:t xml:space="preserve"> </w:t>
      </w:r>
      <m:oMath>
        <m:r>
          <m:t>D</m:t>
        </m:r>
      </m:oMath>
      <w:r>
        <w:t xml:space="preserve"> </w:t>
      </w:r>
      <w:r>
        <w:rPr>
          <w:rFonts w:hint="eastAsia"/>
        </w:rPr>
        <w:t xml:space="preserve">排名統計量與題內叢集標準誤為基礎，先經正部</w:t>
      </w:r>
      <w:r>
        <w:t xml:space="preserve"> James–Stein </w:t>
      </w:r>
      <w:r>
        <w:rPr>
          <w:rFonts w:hint="eastAsia"/>
        </w:rPr>
        <w:t xml:space="preserve">收縮，再通過</w:t>
      </w:r>
      <w:r>
        <w:t xml:space="preserve"> Bayes </w:t>
      </w:r>
      <w:r>
        <w:rPr>
          <w:rFonts w:hint="eastAsia"/>
        </w:rPr>
        <w:t xml:space="preserve">判別連結映射為投票指數。此映射具有精確的端點性質：收縮死區內的投票與純自我一致性完全相同（位元層級一致），而採用對數值特徵映射時可精確重現</w:t>
      </w:r>
      <w:r>
        <w:t xml:space="preserve"> </w:t>
      </w:r>
      <w:r>
        <w:rPr>
          <w:rFonts w:hint="eastAsia"/>
        </w:rPr>
        <w:t xml:space="preserve">CISC-power。本文另提出無標籤變體，自一致性偽標籤估計帶符號可靠度，並證明衰減恆等式：只要多數決錯誤率低於二分之一，符號估計必為一致；此變體亦配備保守的去衰減程序與識別性邊界上的回音警報。在配對軌跡池的合成</w:t>
      </w:r>
      <w:r>
        <w:t xml:space="preserve"> oracle </w:t>
      </w:r>
      <w:r>
        <w:rPr>
          <w:rFonts w:hint="eastAsia"/>
        </w:rPr>
        <w:t xml:space="preserve">實驗中，無標籤變體成功恢復使所有既有方法停留在多數決基準線的負相關通道（</w:t>
      </w:r>
      <m:oMath>
        <m:r>
          <m:t>κ</m:t>
        </m:r>
        <m:r>
          <m:rPr>
            <m:sty m:val="p"/>
          </m:rPr>
          <m:t>=</m:t>
        </m:r>
        <m:r>
          <m:rPr>
            <m:sty m:val="p"/>
          </m:rPr>
          <m:t>−</m:t>
        </m:r>
        <m:r>
          <m:t>0.6</m:t>
        </m:r>
      </m:oMath>
      <w:r>
        <w:rPr>
          <w:rFonts w:hint="eastAsia"/>
        </w:rPr>
        <w:t xml:space="preserve">：</w:t>
      </w:r>
      <m:oMath>
        <m:r>
          <m:t>1.000</m:t>
        </m:r>
      </m:oMath>
      <w:r>
        <w:t xml:space="preserve"> </w:t>
      </w:r>
      <w:r>
        <w:rPr>
          <w:rFonts w:hint="eastAsia"/>
        </w:rPr>
        <w:t xml:space="preserve">對</w:t>
      </w:r>
      <w:r>
        <w:t xml:space="preserve"> </w:t>
      </w:r>
      <m:oMath>
        <m:r>
          <m:t>0.807</m:t>
        </m:r>
      </m:oMath>
      <w:r>
        <w:rPr>
          <w:rFonts w:hint="eastAsia"/>
        </w:rPr>
        <w:t xml:space="preserve">）；排名不變性使方法在單調信心壓縮下超越整個原始值權重家族的最佳結果（</w:t>
      </w:r>
      <m:oMath>
        <m:r>
          <m:t>1.000</m:t>
        </m:r>
      </m:oMath>
      <w:r>
        <w:t xml:space="preserve"> </w:t>
      </w:r>
      <w:r>
        <w:rPr>
          <w:rFonts w:hint="eastAsia"/>
        </w:rPr>
        <w:t xml:space="preserve">對</w:t>
      </w:r>
      <w:r>
        <w:t xml:space="preserve"> </w:t>
      </w:r>
      <m:oMath>
        <m:r>
          <m:t>0.965</m:t>
        </m:r>
      </m:oMath>
      <w:r>
        <w:rPr>
          <w:rFonts w:hint="eastAsia"/>
        </w:rPr>
        <w:t xml:space="preserve">）；逐群組擴展則突破了異質性下的全域方法基準，且相對自我一致性無任何配對損失（</w:t>
      </w:r>
      <m:oMath>
        <m:r>
          <m:t>0.940</m:t>
        </m:r>
      </m:oMath>
      <w:r>
        <w:t xml:space="preserve"> </w:t>
      </w:r>
      <w:r>
        <w:rPr>
          <w:rFonts w:hint="eastAsia"/>
        </w:rPr>
        <w:t xml:space="preserve">對</w:t>
      </w:r>
      <w:r>
        <w:t xml:space="preserve"> </w:t>
      </w:r>
      <m:oMath>
        <m:r>
          <m:t>0.808</m:t>
        </m:r>
      </m:oMath>
      <w:r>
        <w:rPr>
          <w:rFonts w:hint="eastAsia"/>
        </w:rPr>
        <w:t xml:space="preserve">；</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）。本文並證明在逐題耦合為</w:t>
      </w:r>
      <w:r>
        <w:t xml:space="preserve"> i.i.d. </w:t>
      </w:r>
      <w:r>
        <w:rPr>
          <w:rFonts w:hint="eastAsia"/>
        </w:rPr>
        <w:t xml:space="preserve">的情形下，逐題無標籤自適應在資訊論上不可行；四項於實作前登記的證偽準則（含以已發表的</w:t>
      </w:r>
      <w:r>
        <w:t xml:space="preserve"> dev </w:t>
      </w:r>
      <w:r>
        <w:rPr>
          <w:rFonts w:hint="eastAsia"/>
        </w:rPr>
        <w:t xml:space="preserve">校準</w:t>
      </w:r>
      <w:r>
        <w:t xml:space="preserve"> CISC </w:t>
      </w:r>
      <w:r>
        <w:rPr>
          <w:rFonts w:hint="eastAsia"/>
        </w:rPr>
        <w:t xml:space="preserve">協定作為對照）全數通過檢驗。</w:t>
      </w:r>
    </w:p>
    <w:p>
      <w:pPr>
        <w:pStyle w:val="BodyText"/>
      </w:pPr>
      <w:r>
        <w:rPr>
          <w:rFonts w:hint="eastAsia"/>
          <w:b/>
          <w:bCs/>
        </w:rPr>
        <w:t xml:space="preserve">關鍵詞：</w:t>
      </w:r>
      <w:r>
        <w:t xml:space="preserve"> </w:t>
      </w:r>
      <w:r>
        <w:rPr>
          <w:rFonts w:hint="eastAsia"/>
        </w:rPr>
        <w:t xml:space="preserve">大型語言模型、自我一致性、信心校準、加權投票、無標籤估計、排名統計量</w:t>
      </w:r>
    </w:p>
    <w:bookmarkEnd w:id="9"/>
    <w:bookmarkStart w:id="10" w:name="一引言"/>
    <w:p>
      <w:pPr>
        <w:pStyle w:val="Heading2"/>
      </w:pPr>
      <w:r>
        <w:rPr>
          <w:rFonts w:hint="eastAsia"/>
        </w:rPr>
        <w:t xml:space="preserve">一、引言</w:t>
      </w:r>
    </w:p>
    <w:p>
      <w:pPr>
        <w:pStyle w:val="FirstParagraph"/>
      </w:pPr>
      <w:r>
        <w:rPr>
          <w:rFonts w:hint="eastAsia"/>
        </w:rPr>
        <w:t xml:space="preserve">自我一致性（Self-Consistency,</w:t>
      </w:r>
      <w:r>
        <w:t xml:space="preserve"> </w:t>
      </w:r>
      <w:r>
        <w:rPr>
          <w:rFonts w:hint="eastAsia"/>
        </w:rPr>
        <w:t xml:space="preserve">SC）[1]</w:t>
      </w:r>
      <w:r>
        <w:t xml:space="preserve"> </w:t>
      </w:r>
      <w:r>
        <w:rPr>
          <w:rFonts w:hint="eastAsia"/>
        </w:rPr>
        <w:t xml:space="preserve">透過取樣多條思維鏈並回傳多數答案，提升凍結大型語言模型的推理準確率。由於每條推理軌跡亦可附帶信心分數（口頭表述</w:t>
      </w:r>
      <w:r>
        <w:t xml:space="preserve"> </w:t>
      </w:r>
      <w:r>
        <w:rPr>
          <w:rFonts w:hint="eastAsia"/>
        </w:rPr>
        <w:t xml:space="preserve">[6][7]、由</w:t>
      </w:r>
      <w:r>
        <w:t xml:space="preserve"> token </w:t>
      </w:r>
      <w:r>
        <w:rPr>
          <w:rFonts w:hint="eastAsia"/>
        </w:rPr>
        <w:t xml:space="preserve">對數機率導出、或以</w:t>
      </w:r>
      <w:r>
        <w:t xml:space="preserve"> </w:t>
      </w:r>
      <m:oMath>
        <m:r>
          <m:t>P</m:t>
        </m:r>
        <m:r>
          <m:rPr>
            <m:sty m:val="p"/>
          </m:rPr>
          <m:t>(</m:t>
        </m:r>
        <m:r>
          <m:rPr>
            <m:nor/>
            <m:sty m:val="p"/>
          </m:rPr>
          <m:t>True</m:t>
        </m:r>
        <m:r>
          <m:rPr>
            <m:sty m:val="p"/>
          </m:rPr>
          <m:t>)</m:t>
        </m:r>
      </m:oMath>
      <w:r>
        <w:t xml:space="preserve"> </w:t>
      </w:r>
      <w:r>
        <w:rPr>
          <w:rFonts w:hint="eastAsia"/>
        </w:rPr>
        <w:t xml:space="preserve">形式引出</w:t>
      </w:r>
      <w:r>
        <w:t xml:space="preserve"> </w:t>
      </w:r>
      <w:r>
        <w:rPr>
          <w:rFonts w:hint="eastAsia"/>
        </w:rPr>
        <w:t xml:space="preserve">[5]），以信心加權投票是自然的改良方向。CISC</w:t>
      </w:r>
      <w:r>
        <w:t xml:space="preserve"> [2] </w:t>
      </w:r>
      <w:r>
        <w:rPr>
          <w:rFonts w:hint="eastAsia"/>
        </w:rPr>
        <w:t xml:space="preserve">證明此作法能以較低的取樣預算達到純</w:t>
      </w:r>
      <w:r>
        <w:t xml:space="preserve"> SC </w:t>
      </w:r>
      <w:r>
        <w:rPr>
          <w:rFonts w:hint="eastAsia"/>
        </w:rPr>
        <w:t xml:space="preserve">的準確率，並提出題內辨別度（Within-Question</w:t>
      </w:r>
      <w:r>
        <w:t xml:space="preserve"> Discrimination, </w:t>
      </w:r>
      <w:r>
        <w:rPr>
          <w:rFonts w:hint="eastAsia"/>
        </w:rPr>
        <w:t xml:space="preserve">WQD）指標，指出對投票真正有用的性質是辨別力，而非校準度。</w:t>
      </w:r>
    </w:p>
    <w:p>
      <w:pPr>
        <w:pStyle w:val="BodyText"/>
      </w:pPr>
      <w:r>
        <w:rPr>
          <w:rFonts w:hint="eastAsia"/>
        </w:rPr>
        <w:t xml:space="preserve">然而這類改良存在一項結構性弱點，就我所知尚無已發表方法處理。現有加權方案，包括</w:t>
      </w:r>
      <w:r>
        <w:t xml:space="preserve"> CISC </w:t>
      </w:r>
      <w:r>
        <w:rPr>
          <w:rFonts w:hint="eastAsia"/>
        </w:rPr>
        <w:t xml:space="preserve">的</w:t>
      </w:r>
      <w:r>
        <w:t xml:space="preserve"> softmax </w:t>
      </w:r>
      <w:r>
        <w:rPr>
          <w:rFonts w:hint="eastAsia"/>
        </w:rPr>
        <w:t xml:space="preserve">權重、可靠度感知偽計數</w:t>
      </w:r>
      <w:r>
        <w:t xml:space="preserve"> [11] </w:t>
      </w:r>
      <w:r>
        <w:rPr>
          <w:rFonts w:hint="eastAsia"/>
        </w:rPr>
        <w:t xml:space="preserve">與暖啟動門檻過濾</w:t>
      </w:r>
      <w:r>
        <w:t xml:space="preserve"> </w:t>
      </w:r>
      <w:r>
        <w:rPr>
          <w:rFonts w:hint="eastAsia"/>
        </w:rPr>
        <w:t xml:space="preserve">[12]，皆為信心的單調遞增函數；換言之，方法只能決定「上調權重的幅度」，卻無法表達「信心可能與正確性反相關」。方向性失準並非罕見情形：強化微調已知會扭曲口頭信心，分布位移也可能使原本有效的訊號反轉。本文實驗顯示，一條簡單的負相關通道（</w:t>
      </w:r>
      <m:oMath>
        <m:r>
          <m:t>κ</m:t>
        </m:r>
        <m:r>
          <m:rPr>
            <m:sty m:val="p"/>
          </m:rPr>
          <m:t>=</m:t>
        </m:r>
        <m:r>
          <m:rPr>
            <m:sty m:val="p"/>
          </m:rPr>
          <m:t>−</m:t>
        </m:r>
        <m:r>
          <m:t>0.6</m:t>
        </m:r>
      </m:oMath>
      <w:r>
        <w:rPr>
          <w:rFonts w:hint="eastAsia"/>
        </w:rPr>
        <w:t xml:space="preserve">，見第三節）足以將信心加權基線從近乎完美壓到遠低於多數決基準線；但同一份證據若以正確的符號解讀，其實是近乎完美的訊號。另一種防禦性作法是在校準誤差過高時以二元閘門關閉信心通道，此法雖可在符號反轉下存活，卻會把仍具辨別力的訊號一併丟棄：一條系統性偏低但排序完全正確的信心通道，會因與投票效用無關的理由而未能通過</w:t>
      </w:r>
      <w:r>
        <w:t xml:space="preserve"> ECE </w:t>
      </w:r>
      <w:r>
        <w:rPr>
          <w:rFonts w:hint="eastAsia"/>
        </w:rPr>
        <w:t xml:space="preserve">閘門</w:t>
      </w:r>
      <w:r>
        <w:t xml:space="preserve"> [2][8]。</w:t>
      </w:r>
    </w:p>
    <w:p>
      <w:pPr>
        <w:pStyle w:val="BodyText"/>
      </w:pPr>
      <w:r>
        <w:rPr>
          <w:rFonts w:hint="eastAsia"/>
        </w:rPr>
        <w:t xml:space="preserve">本文將問題歸結為估計單一純量，即信心通道的帶符號題內辨別度，再連同其不確定性映射為投票指數。主要貢獻如下。</w:t>
      </w:r>
    </w:p>
    <w:p>
      <w:pPr>
        <w:pStyle w:val="BodyText"/>
      </w:pPr>
      <w:r>
        <w:rPr>
          <w:rFonts w:hint="eastAsia"/>
          <w:b/>
          <w:bCs/>
        </w:rPr>
        <w:t xml:space="preserve">C1：帶符號且解析推導的信心加權。</w:t>
      </w:r>
      <w:r>
        <w:t xml:space="preserve"> </w:t>
      </w:r>
      <w:r>
        <w:t xml:space="preserve">TACT </w:t>
      </w:r>
      <w:r>
        <w:rPr>
          <w:rFonts w:hint="eastAsia"/>
        </w:rPr>
        <w:t xml:space="preserve">以權重</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t>
      </w:r>
      <w:r>
        <w:rPr>
          <w:rFonts w:hint="eastAsia"/>
        </w:rPr>
        <w:t xml:space="preserve">投票，其中</w:t>
      </w:r>
      <w:r>
        <w:t xml:space="preserve"> </w:t>
      </w:r>
      <m:oMath>
        <m:sSub>
          <m:e>
            <m:r>
              <m:t>φ</m:t>
            </m:r>
          </m:e>
          <m:sub>
            <m:r>
              <m:t>i</m:t>
            </m:r>
          </m:sub>
        </m:sSub>
      </m:oMath>
      <w:r>
        <w:t xml:space="preserve"> </w:t>
      </w:r>
      <w:r>
        <w:rPr>
          <w:rFonts w:hint="eastAsia"/>
        </w:rPr>
        <w:t xml:space="preserve">為軌跡</w:t>
      </w:r>
      <w:r>
        <w:t xml:space="preserve"> </w:t>
      </w:r>
      <m:oMath>
        <m:r>
          <m:t>i</m:t>
        </m:r>
      </m:oMath>
      <w:r>
        <w:t xml:space="preserve"> </w:t>
      </w:r>
      <w:r>
        <w:rPr>
          <w:rFonts w:hint="eastAsia"/>
        </w:rPr>
        <w:t xml:space="preserve">題內信心中位秩的標準化</w:t>
      </w:r>
      <w:r>
        <w:t xml:space="preserve"> van der Waerden </w:t>
      </w:r>
      <w:r>
        <w:rPr>
          <w:rFonts w:hint="eastAsia"/>
        </w:rPr>
        <w:t xml:space="preserve">分數；指數</w:t>
      </w:r>
      <w:r>
        <w:t xml:space="preserve"> </w:t>
      </w:r>
      <m:oMath>
        <m:r>
          <m:t>γ</m:t>
        </m:r>
      </m:oMath>
      <w:r>
        <w:t xml:space="preserve"> </w:t>
      </w:r>
      <w:r>
        <w:rPr>
          <w:rFonts w:hint="eastAsia"/>
        </w:rPr>
        <w:t xml:space="preserve">並非網格搜尋所得，而是由統計量推導：先計算混合</w:t>
      </w:r>
      <w:r>
        <w:t xml:space="preserve"> van Elteren Somers’</w:t>
      </w:r>
      <w:r>
        <w:t xml:space="preserve"> </w:t>
      </w:r>
      <m:oMath>
        <m:r>
          <m:t>D</m:t>
        </m:r>
      </m:oMath>
      <w:r>
        <w:rPr>
          <w:rFonts w:hint="eastAsia"/>
        </w:rPr>
        <w:t xml:space="preserve">（等於</w:t>
      </w:r>
      <w:r>
        <w:t xml:space="preserve"> </w:t>
      </w:r>
      <m:oMath>
        <m:r>
          <m:t>2</m:t>
        </m:r>
        <m:r>
          <m:rPr>
            <m:sty m:val="p"/>
          </m:rPr>
          <m:t>⋅</m:t>
        </m:r>
        <m:r>
          <m:rPr>
            <m:sty m:val="p"/>
          </m:rPr>
          <m:t>W</m:t>
        </m:r>
        <m:r>
          <m:rPr>
            <m:sty m:val="p"/>
          </m:rPr>
          <m:t>Q</m:t>
        </m:r>
        <m:r>
          <m:rPr>
            <m:sty m:val="p"/>
          </m:rPr>
          <m:t>D</m:t>
        </m:r>
        <m:r>
          <m:rPr>
            <m:sty m:val="p"/>
          </m:rPr>
          <m:t>−</m:t>
        </m:r>
        <m:r>
          <m:t>1</m:t>
        </m:r>
      </m:oMath>
      <w:r>
        <w:rPr>
          <w:rFonts w:hint="eastAsia"/>
        </w:rPr>
        <w:t xml:space="preserve">），配上精確的</w:t>
      </w:r>
      <w:r>
        <w:t xml:space="preserve"> tie </w:t>
      </w:r>
      <w:r>
        <w:rPr>
          <w:rFonts w:hint="eastAsia"/>
        </w:rPr>
        <w:t xml:space="preserve">校正零假設變異數與題內叢集</w:t>
      </w:r>
      <w:r>
        <w:t xml:space="preserve"> jackknife </w:t>
      </w:r>
      <w:r>
        <w:rPr>
          <w:rFonts w:hint="eastAsia"/>
        </w:rPr>
        <w:t xml:space="preserve">標準誤，經帶顯著性下限的正部</w:t>
      </w:r>
      <w:r>
        <w:t xml:space="preserve"> James–Stein </w:t>
      </w:r>
      <w:r>
        <w:rPr>
          <w:rFonts w:hint="eastAsia"/>
        </w:rPr>
        <w:t xml:space="preserve">收縮，最後通過含混合變異數校正的</w:t>
      </w:r>
      <w:r>
        <w:t xml:space="preserve"> Bayes </w:t>
      </w:r>
      <w:r>
        <w:rPr>
          <w:rFonts w:hint="eastAsia"/>
        </w:rPr>
        <w:t xml:space="preserve">判別連結。整個構造具有精確端點：收縮死區內的投票與純</w:t>
      </w:r>
      <w:r>
        <w:t xml:space="preserve"> SC </w:t>
      </w:r>
      <w:r>
        <w:rPr>
          <w:rFonts w:hint="eastAsia"/>
        </w:rPr>
        <w:t xml:space="preserve">位元層級相同（兩者共用同一段程式碼），採用對數值特徵映射時則精確重現</w:t>
      </w:r>
      <w:r>
        <w:t xml:space="preserve"> </w:t>
      </w:r>
      <w:r>
        <w:rPr>
          <w:rFonts w:hint="eastAsia"/>
        </w:rPr>
        <w:t xml:space="preserve">CISC-power（第四節）。由於</w:t>
      </w:r>
      <w:r>
        <w:t xml:space="preserve"> </w:t>
      </w:r>
      <m:oMath>
        <m:r>
          <m:t>φ</m:t>
        </m:r>
      </m:oMath>
      <w:r>
        <w:t xml:space="preserve"> </w:t>
      </w:r>
      <w:r>
        <w:rPr>
          <w:rFonts w:hint="eastAsia"/>
        </w:rPr>
        <w:t xml:space="preserve">僅透過題內排名依賴信心，任何嚴格單調的信心尺度失真都不影響投票；在單調壓縮情形下，本方法超越了整個原始值權重家族所能達到的最佳結果（</w:t>
      </w:r>
      <m:oMath>
        <m:r>
          <m:t>1.000</m:t>
        </m:r>
      </m:oMath>
      <w:r>
        <w:t xml:space="preserve"> </w:t>
      </w:r>
      <w:r>
        <w:rPr>
          <w:rFonts w:hint="eastAsia"/>
        </w:rPr>
        <w:t xml:space="preserve">對</w:t>
      </w:r>
      <w:r>
        <w:t xml:space="preserve"> </w:t>
      </w:r>
      <m:oMath>
        <m:r>
          <m:t>0.965</m:t>
        </m:r>
      </m:oMath>
      <w:r>
        <w:rPr>
          <w:rFonts w:hint="eastAsia"/>
        </w:rPr>
        <w:t xml:space="preserve">）。</w:t>
      </w:r>
    </w:p>
    <w:p>
      <w:pPr>
        <w:pStyle w:val="BodyText"/>
      </w:pPr>
      <w:r>
        <w:rPr>
          <w:rFonts w:hint="eastAsia"/>
          <w:b/>
          <w:bCs/>
        </w:rPr>
        <w:t xml:space="preserve">C2：帶符號通道可靠度的無標籤估計。</w:t>
      </w:r>
      <w:r>
        <w:t xml:space="preserve"> </w:t>
      </w:r>
      <w:r>
        <w:rPr>
          <w:rFonts w:hint="eastAsia"/>
        </w:rPr>
        <w:t xml:space="preserve">群眾外包文獻由多位標註者之間的共變異估計可靠度</w:t>
      </w:r>
      <w:r>
        <w:t xml:space="preserve"> </w:t>
      </w:r>
      <w:r>
        <w:rPr>
          <w:rFonts w:hint="eastAsia"/>
        </w:rPr>
        <w:t xml:space="preserve">[13][16]；單一模型的單一信心通道並無此結構可用。本文改從一致性偽標籤（每題的去重加權多數決）估計帶符號辨別度，並證明類別條件雜訊下的衰減恆等式</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：只要成對加權的多數決錯誤率</w:t>
      </w:r>
      <w:r>
        <w:t xml:space="preserve"> </w:t>
      </w:r>
      <m:oMath>
        <m:acc>
          <m:accPr>
            <m:chr m:val="‾"/>
          </m:accPr>
          <m:e>
            <m:r>
              <m:t>ρ</m:t>
            </m:r>
          </m:e>
        </m:acc>
      </m:oMath>
      <w:r>
        <w:t xml:space="preserve"> </w:t>
      </w:r>
      <w:r>
        <w:rPr>
          <w:rFonts w:hint="eastAsia"/>
        </w:rPr>
        <w:t xml:space="preserve">低於</w:t>
      </w:r>
      <w:r>
        <w:t xml:space="preserve"> </w:t>
      </w:r>
      <m:oMath>
        <m:r>
          <m:t>1</m:t>
        </m:r>
        <m:r>
          <m:rPr>
            <m:sty m:val="p"/>
          </m:rPr>
          <m:t>/</m:t>
        </m:r>
        <m:r>
          <m:t>2</m:t>
        </m:r>
      </m:oMath>
      <w:r>
        <w:rPr>
          <w:rFonts w:hint="eastAsia"/>
        </w:rPr>
        <w:t xml:space="preserve">，無標籤估計至多低估信任強度，不會判錯符號。方法另以</w:t>
      </w:r>
      <w:r>
        <w:t xml:space="preserve"> split-half </w:t>
      </w:r>
      <w:r>
        <w:rPr>
          <w:rFonts w:hint="eastAsia"/>
        </w:rPr>
        <w:t xml:space="preserve">一致性反演進行保守的去衰減，並在識別性受威脅時由符號感知警報退回純</w:t>
      </w:r>
      <w:r>
        <w:t xml:space="preserve"> </w:t>
      </w:r>
      <w:r>
        <w:rPr>
          <w:rFonts w:hint="eastAsia"/>
        </w:rPr>
        <w:t xml:space="preserve">SC。實驗中，無標籤變體與使用</w:t>
      </w:r>
      <w:r>
        <w:t xml:space="preserve"> 200 </w:t>
      </w:r>
      <w:r>
        <w:rPr>
          <w:rFonts w:hint="eastAsia"/>
        </w:rPr>
        <w:t xml:space="preserve">筆標籤的變體在整條耦合掃描上幾乎逐點相同，包括負通道的完整恢復（第八節）。</w:t>
      </w:r>
    </w:p>
    <w:p>
      <w:pPr>
        <w:pStyle w:val="BodyText"/>
      </w:pPr>
      <w:r>
        <w:rPr>
          <w:rFonts w:hint="eastAsia"/>
          <w:b/>
          <w:bCs/>
        </w:rPr>
        <w:t xml:space="preserve">C3：不可能性結果與其結構化出路。</w:t>
      </w:r>
      <w:r>
        <w:t xml:space="preserve"> </w:t>
      </w:r>
      <w:r>
        <w:rPr>
          <w:rFonts w:hint="eastAsia"/>
        </w:rPr>
        <w:t xml:space="preserve">當逐題耦合為</w:t>
      </w:r>
      <w:r>
        <w:t xml:space="preserve"> i.i.d. </w:t>
      </w:r>
      <w:r>
        <w:rPr>
          <w:rFonts w:hint="eastAsia"/>
        </w:rPr>
        <w:t xml:space="preserve">且無可觀測協變量時，本文證明逐題無標籤自適應不可行：對題目自身一致性統計量的任何單調使用，都會塌縮為對多數決的增強；在多數決錯誤（亦即翻轉才可能獲勝）的題目上，可觀測符號有</w:t>
      </w:r>
      <w:r>
        <w:t xml:space="preserve"> </w:t>
      </w:r>
      <m:oMath>
        <m:r>
          <m:t>96</m:t>
        </m:r>
        <m:r>
          <m:rPr>
            <m:sty m:val="p"/>
          </m:rPr>
          <m:t>%</m:t>
        </m:r>
      </m:oMath>
      <w:r>
        <w:t xml:space="preserve"> </w:t>
      </w:r>
      <w:r>
        <w:rPr>
          <w:rFonts w:hint="eastAsia"/>
        </w:rPr>
        <w:t xml:space="preserve">的比例與真實符號相反；且</w:t>
      </w:r>
      <w:r>
        <w:t xml:space="preserve"> </w:t>
      </w:r>
      <m:oMath>
        <m:r>
          <m:rPr>
            <m:sty m:val="p"/>
          </m:rPr>
          <m:t>{</m:t>
        </m:r>
        <m:r>
          <m:t>κ</m:t>
        </m:r>
        <m:r>
          <m:rPr>
            <m:sty m:val="p"/>
          </m:rPr>
          <m:t>&gt;</m:t>
        </m:r>
        <m:r>
          <m:t>0</m:t>
        </m:r>
        <m:r>
          <m:rPr>
            <m:sty m:val="p"/>
          </m:rPr>
          <m:t>,</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rPr>
            <m:nor/>
            <m:sty m:val="p"/>
          </m:rPr>
          <m:t>多數方正確</m:t>
        </m:r>
        <m:r>
          <m:rPr>
            <m:sty m:val="p"/>
          </m:rPr>
          <m:t>}</m:t>
        </m:r>
      </m:oMath>
      <w:r>
        <w:t xml:space="preserve"> </w:t>
      </w:r>
      <w:r>
        <w:rPr>
          <w:rFonts w:hint="eastAsia"/>
        </w:rPr>
        <w:t xml:space="preserve">兩種情形產生完全相同的可觀測分布。反之，若異質性由可觀測協變量索引（例如不同領域各有其校準特性），同一估計器按群組執行即可恢復各群組的帶符號耦合，並在對</w:t>
      </w:r>
      <w:r>
        <w:t xml:space="preserve"> SC </w:t>
      </w:r>
      <w:r>
        <w:rPr>
          <w:rFonts w:hint="eastAsia"/>
        </w:rPr>
        <w:t xml:space="preserve">零配對損失的前提下逼近逐題最佳結果（第六節）。</w:t>
      </w:r>
    </w:p>
    <w:p>
      <w:pPr>
        <w:pStyle w:val="BodyText"/>
      </w:pPr>
      <w:r>
        <w:rPr>
          <w:rFonts w:hint="eastAsia"/>
          <w:b/>
          <w:bCs/>
        </w:rPr>
        <w:t xml:space="preserve">C4：預先登記的證偽協定。</w:t>
      </w:r>
      <w:r>
        <w:t xml:space="preserve"> </w:t>
      </w:r>
      <w:r>
        <w:rPr>
          <w:rFonts w:hint="eastAsia"/>
        </w:rPr>
        <w:t xml:space="preserve">四項證偽準則於實作前即已固定，其中兩項的設計目的就是推翻本方法：已發表的</w:t>
      </w:r>
      <w:r>
        <w:t xml:space="preserve"> dev </w:t>
      </w:r>
      <w:r>
        <w:rPr>
          <w:rFonts w:hint="eastAsia"/>
        </w:rPr>
        <w:t xml:space="preserve">校準</w:t>
      </w:r>
      <w:r>
        <w:t xml:space="preserve"> CISC </w:t>
      </w:r>
      <w:r>
        <w:rPr>
          <w:rFonts w:hint="eastAsia"/>
        </w:rPr>
        <w:t xml:space="preserve">協定（其調參溫度本身即為</w:t>
      </w:r>
      <w:r>
        <w:t xml:space="preserve"> SC </w:t>
      </w:r>
      <w:r>
        <w:rPr>
          <w:rFonts w:hint="eastAsia"/>
        </w:rPr>
        <w:t xml:space="preserve">與</w:t>
      </w:r>
      <w:r>
        <w:t xml:space="preserve"> CISC </w:t>
      </w:r>
      <w:r>
        <w:rPr>
          <w:rFonts w:hint="eastAsia"/>
        </w:rPr>
        <w:t xml:space="preserve">之間的內插），以及在</w:t>
      </w:r>
      <w:r>
        <w:t xml:space="preserve"> dev </w:t>
      </w:r>
      <w:r>
        <w:rPr>
          <w:rFonts w:hint="eastAsia"/>
        </w:rPr>
        <w:t xml:space="preserve">上選取帶符號指數的網格基線。四項準則全數通過，且各項邊際如實報告：相對帶符號網格的淨優勢僅集中於三種情形，即單調失真、自信回音，以及網格基線無法執行的無標籤運作。</w:t>
      </w:r>
    </w:p>
    <w:bookmarkEnd w:id="10"/>
    <w:bookmarkStart w:id="11" w:name="二相關工作"/>
    <w:p>
      <w:pPr>
        <w:pStyle w:val="Heading2"/>
      </w:pPr>
      <w:r>
        <w:rPr>
          <w:rFonts w:hint="eastAsia"/>
        </w:rPr>
        <w:t xml:space="preserve">二、相關工作</w:t>
      </w:r>
    </w:p>
    <w:p>
      <w:pPr>
        <w:pStyle w:val="FirstParagraph"/>
      </w:pPr>
      <w:r>
        <w:rPr>
          <w:rFonts w:hint="eastAsia"/>
          <w:b/>
          <w:bCs/>
        </w:rPr>
        <w:t xml:space="preserve">信心加權自我一致性。</w:t>
      </w:r>
      <w:r>
        <w:t xml:space="preserve"> </w:t>
      </w:r>
      <w:r>
        <w:t xml:space="preserve">SC [1] </w:t>
      </w:r>
      <w:r>
        <w:rPr>
          <w:rFonts w:hint="eastAsia"/>
        </w:rPr>
        <w:t xml:space="preserve">將取樣軌跡視為獨立同分布的票。CISC</w:t>
      </w:r>
      <w:r>
        <w:t xml:space="preserve"> [2] </w:t>
      </w:r>
      <w:r>
        <w:rPr>
          <w:rFonts w:hint="eastAsia"/>
        </w:rPr>
        <w:t xml:space="preserve">以在標籤分割上調參的溫度執行</w:t>
      </w:r>
      <w:r>
        <w:t xml:space="preserve"> softmax </w:t>
      </w:r>
      <w:r>
        <w:rPr>
          <w:rFonts w:hint="eastAsia"/>
        </w:rPr>
        <w:t xml:space="preserve">信心加權，其</w:t>
      </w:r>
      <w:r>
        <w:t xml:space="preserve"> WQD </w:t>
      </w:r>
      <w:r>
        <w:rPr>
          <w:rFonts w:hint="eastAsia"/>
        </w:rPr>
        <w:t xml:space="preserve">指標提出的「辨別力重於校準度」論點與本文動機相同；排名校準文獻</w:t>
      </w:r>
      <w:r>
        <w:t xml:space="preserve"> [8] </w:t>
      </w:r>
      <w:r>
        <w:rPr>
          <w:rFonts w:hint="eastAsia"/>
        </w:rPr>
        <w:t xml:space="preserve">亦獨立得到相同結論。加權變體</w:t>
      </w:r>
      <w:r>
        <w:t xml:space="preserve"> [9][10] </w:t>
      </w:r>
      <w:r>
        <w:rPr>
          <w:rFonts w:hint="eastAsia"/>
        </w:rPr>
        <w:t xml:space="preserve">與提早停止方法</w:t>
      </w:r>
      <w:r>
        <w:t xml:space="preserve"> [3][4] </w:t>
      </w:r>
      <w:r>
        <w:rPr>
          <w:rFonts w:hint="eastAsia"/>
        </w:rPr>
        <w:t xml:space="preserve">著眼於預算效率；可靠度感知偽計數</w:t>
      </w:r>
      <w:r>
        <w:t xml:space="preserve"> [11] </w:t>
      </w:r>
      <w:r>
        <w:rPr>
          <w:rFonts w:hint="eastAsia"/>
        </w:rPr>
        <w:t xml:space="preserve">與暖啟動門檻過濾</w:t>
      </w:r>
      <w:r>
        <w:t xml:space="preserve"> [12] </w:t>
      </w:r>
      <w:r>
        <w:rPr>
          <w:rFonts w:hint="eastAsia"/>
        </w:rPr>
        <w:t xml:space="preserve">可線上調整，但僅能縮放正向信任。上述方法皆無法表達（更遑論估計）負的信心與正確性關聯。基於此，本文的</w:t>
      </w:r>
      <w:r>
        <w:t xml:space="preserve"> dev </w:t>
      </w:r>
      <w:r>
        <w:rPr>
          <w:rFonts w:hint="eastAsia"/>
        </w:rPr>
        <w:t xml:space="preserve">校準變體須誠實定位：CISC</w:t>
      </w:r>
      <w:r>
        <w:t xml:space="preserve"> </w:t>
      </w:r>
      <w:r>
        <w:rPr>
          <w:rFonts w:hint="eastAsia"/>
        </w:rPr>
        <w:t xml:space="preserve">的調參溫度已構成</w:t>
      </w:r>
      <w:r>
        <w:t xml:space="preserve"> dev </w:t>
      </w:r>
      <w:r>
        <w:rPr>
          <w:rFonts w:hint="eastAsia"/>
        </w:rPr>
        <w:t xml:space="preserve">校準的</w:t>
      </w:r>
      <w:r>
        <w:t xml:space="preserve"> SC </w:t>
      </w:r>
      <w:r>
        <w:rPr>
          <w:rFonts w:hint="eastAsia"/>
        </w:rPr>
        <w:t xml:space="preserve">與</w:t>
      </w:r>
      <w:r>
        <w:t xml:space="preserve"> CISC </w:t>
      </w:r>
      <w:r>
        <w:rPr>
          <w:rFonts w:hint="eastAsia"/>
        </w:rPr>
        <w:t xml:space="preserve">內插，故</w:t>
      </w:r>
      <w:r>
        <w:t xml:space="preserve"> TACT-dev </w:t>
      </w:r>
      <w:r>
        <w:rPr>
          <w:rFonts w:hint="eastAsia"/>
        </w:rPr>
        <w:t xml:space="preserve">的新意在於符號處理、排名不變性與免網格的解析映射，而非</w:t>
      </w:r>
      <w:r>
        <w:t xml:space="preserve"> dev </w:t>
      </w:r>
      <w:r>
        <w:rPr>
          <w:rFonts w:hint="eastAsia"/>
        </w:rPr>
        <w:t xml:space="preserve">校準本身。</w:t>
      </w:r>
    </w:p>
    <w:p>
      <w:pPr>
        <w:pStyle w:val="BodyText"/>
      </w:pPr>
      <w:r>
        <w:rPr>
          <w:rFonts w:hint="eastAsia"/>
          <w:b/>
          <w:bCs/>
        </w:rPr>
        <w:t xml:space="preserve">無標籤可靠度估計。</w:t>
      </w:r>
      <w:r>
        <w:t xml:space="preserve"> </w:t>
      </w:r>
      <w:r>
        <w:rPr>
          <w:rFonts w:hint="eastAsia"/>
        </w:rPr>
        <w:t xml:space="preserve">由一致性推估工作者可靠度是統計學的經典問題</w:t>
      </w:r>
      <w:r>
        <w:t xml:space="preserve"> </w:t>
      </w:r>
      <w:r>
        <w:rPr>
          <w:rFonts w:hint="eastAsia"/>
        </w:rPr>
        <w:t xml:space="preserve">[13][14][15]；頻譜元學習</w:t>
      </w:r>
      <w:r>
        <w:t xml:space="preserve"> [16] </w:t>
      </w:r>
      <w:r>
        <w:rPr>
          <w:rFonts w:hint="eastAsia"/>
        </w:rPr>
        <w:t xml:space="preserve">與近期的</w:t>
      </w:r>
      <w:r>
        <w:t xml:space="preserve"> LLM </w:t>
      </w:r>
      <w:r>
        <w:rPr>
          <w:rFonts w:hint="eastAsia"/>
        </w:rPr>
        <w:t xml:space="preserve">集成研究</w:t>
      </w:r>
      <w:r>
        <w:t xml:space="preserve"> [17][18] </w:t>
      </w:r>
      <w:r>
        <w:rPr>
          <w:rFonts w:hint="eastAsia"/>
        </w:rPr>
        <w:t xml:space="preserve">均仰賴多個預測器之間的共變異。本文的設定不同：僅有單一模型的單一通道、逐題投票結構，且一致性代理在相關錯誤下的失效是已知現象。本文的因應方式是給出量化的衰減恆等式、保守的去衰減與警報機制，而非宣稱無條件保證。</w:t>
      </w:r>
    </w:p>
    <w:p>
      <w:pPr>
        <w:pStyle w:val="BodyText"/>
      </w:pPr>
      <w:r>
        <w:rPr>
          <w:rFonts w:hint="eastAsia"/>
          <w:b/>
          <w:bCs/>
        </w:rPr>
        <w:t xml:space="preserve">收縮與排名統計量。</w:t>
      </w:r>
      <w:r>
        <w:t xml:space="preserve"> </w:t>
      </w:r>
      <w:r>
        <w:rPr>
          <w:rFonts w:hint="eastAsia"/>
        </w:rPr>
        <w:t xml:space="preserve">估計器由經典工具組成：分層排名統計量</w:t>
      </w:r>
      <w:r>
        <w:t xml:space="preserve"> [19]、James–Stein </w:t>
      </w:r>
      <w:r>
        <w:rPr>
          <w:rFonts w:hint="eastAsia"/>
        </w:rPr>
        <w:t xml:space="preserve">正部估計器</w:t>
      </w:r>
      <w:r>
        <w:t xml:space="preserve"> </w:t>
      </w:r>
      <w:r>
        <w:rPr>
          <w:rFonts w:hint="eastAsia"/>
        </w:rPr>
        <w:t xml:space="preserve">[20]、有效樣本數修正</w:t>
      </w:r>
      <w:r>
        <w:t xml:space="preserve"> </w:t>
      </w:r>
      <w:r>
        <w:rPr>
          <w:rFonts w:hint="eastAsia"/>
        </w:rPr>
        <w:t xml:space="preserve">[21][22]，以及</w:t>
      </w:r>
      <w:r>
        <w:t xml:space="preserve"> normal-scores </w:t>
      </w:r>
      <w:r>
        <w:rPr>
          <w:rFonts w:hint="eastAsia"/>
        </w:rPr>
        <w:t xml:space="preserve">判別分析。本文的貢獻在於組裝方式與其端點性質，而非個別工具。</w:t>
      </w:r>
    </w:p>
    <w:p>
      <w:pPr>
        <w:pStyle w:val="BodyText"/>
      </w:pPr>
      <w:r>
        <w:rPr>
          <w:rFonts w:hint="eastAsia"/>
          <w:b/>
          <w:bCs/>
        </w:rPr>
        <w:t xml:space="preserve">先前的負面結果。</w:t>
      </w:r>
      <w:r>
        <w:t xml:space="preserve"> </w:t>
      </w:r>
      <w:r>
        <w:rPr>
          <w:rFonts w:hint="eastAsia"/>
        </w:rPr>
        <w:t xml:space="preserve">我先前提出的系統</w:t>
      </w:r>
      <w:r>
        <w:t xml:space="preserve"> </w:t>
      </w:r>
      <w:r>
        <w:rPr>
          <w:rFonts w:hint="eastAsia"/>
        </w:rPr>
        <w:t xml:space="preserve">RLEV-VoI（冗餘折扣投票搭配資訊價值停止準則）曾以相同的證偽紀律評估，結果未能通過：一個簡單的去重基線在所有情境全面勝出，因此我將該系統以負面結果發表。正是在分析那次失敗的過程中，我注意到了本文所研究的信心兩難。</w:t>
      </w:r>
    </w:p>
    <w:bookmarkEnd w:id="11"/>
    <w:bookmarkStart w:id="17" w:name="三問題設定"/>
    <w:p>
      <w:pPr>
        <w:pStyle w:val="Heading2"/>
      </w:pPr>
      <w:r>
        <w:rPr>
          <w:rFonts w:hint="eastAsia"/>
        </w:rPr>
        <w:t xml:space="preserve">三、問題設定</w:t>
      </w:r>
    </w:p>
    <w:bookmarkStart w:id="12" w:name="記號"/>
    <w:p>
      <w:pPr>
        <w:pStyle w:val="Heading3"/>
      </w:pPr>
      <w:r>
        <w:t xml:space="preserve">3.1 </w:t>
      </w:r>
      <w:r>
        <w:rPr>
          <w:rFonts w:hint="eastAsia"/>
        </w:rPr>
        <w:t xml:space="preserve">記號</w:t>
      </w:r>
    </w:p>
    <w:p>
      <w:pPr>
        <w:pStyle w:val="FirstParagraph"/>
      </w:pPr>
      <w:r>
        <w:rPr>
          <w:rFonts w:hint="eastAsia"/>
        </w:rPr>
        <w:t xml:space="preserve">設題目</w:t>
      </w:r>
      <w:r>
        <w:t xml:space="preserve"> </w:t>
      </w:r>
      <m:oMath>
        <m:r>
          <m:t>q</m:t>
        </m:r>
        <m:r>
          <m:rPr>
            <m:sty m:val="p"/>
          </m:rPr>
          <m:t>=</m:t>
        </m:r>
        <m:r>
          <m:t>1</m:t>
        </m:r>
        <m:r>
          <m:rPr>
            <m:sty m:val="p"/>
          </m:rPr>
          <m:t>,</m:t>
        </m:r>
        <m:r>
          <m:rPr>
            <m:sty m:val="p"/>
          </m:rPr>
          <m:t>…</m:t>
        </m:r>
        <m:r>
          <m:rPr>
            <m:sty m:val="p"/>
          </m:rPr>
          <m:t>,</m:t>
        </m:r>
        <m:r>
          <m:t>Q</m:t>
        </m:r>
      </m:oMath>
      <w:r>
        <w:rPr>
          <w:rFonts w:hint="eastAsia"/>
        </w:rPr>
        <w:t xml:space="preserve">，題</w:t>
      </w:r>
      <w:r>
        <w:t xml:space="preserve"> </w:t>
      </w:r>
      <m:oMath>
        <m:r>
          <m:t>q</m:t>
        </m:r>
      </m:oMath>
      <w:r>
        <w:t xml:space="preserve"> </w:t>
      </w:r>
      <w:r>
        <w:rPr>
          <w:rFonts w:hint="eastAsia"/>
        </w:rPr>
        <w:t xml:space="preserve">有</w:t>
      </w:r>
      <w:r>
        <w:t xml:space="preserve"> </w:t>
      </w:r>
      <m:oMath>
        <m:sSub>
          <m:e>
            <m:r>
              <m:t>m</m:t>
            </m:r>
          </m:e>
          <m:sub>
            <m:r>
              <m:t>q</m:t>
            </m:r>
          </m:sub>
        </m:sSub>
      </m:oMath>
      <w:r>
        <w:t xml:space="preserve"> </w:t>
      </w:r>
      <w:r>
        <w:rPr>
          <w:rFonts w:hint="eastAsia"/>
        </w:rPr>
        <w:t xml:space="preserve">條取樣軌跡。軌跡</w:t>
      </w:r>
      <w:r>
        <w:t xml:space="preserve"> </w:t>
      </w:r>
      <m:oMath>
        <m:r>
          <m:rPr>
            <m:sty m:val="p"/>
          </m:rPr>
          <m:t>(</m:t>
        </m:r>
        <m:r>
          <m:t>q</m:t>
        </m:r>
        <m:r>
          <m:rPr>
            <m:sty m:val="p"/>
          </m:rPr>
          <m:t>,</m:t>
        </m:r>
        <m:r>
          <m:t>i</m:t>
        </m:r>
        <m:r>
          <m:rPr>
            <m:sty m:val="p"/>
          </m:rPr>
          <m:t>)</m:t>
        </m:r>
      </m:oMath>
      <w:r>
        <w:t xml:space="preserve"> </w:t>
      </w:r>
      <w:r>
        <w:rPr>
          <w:rFonts w:hint="eastAsia"/>
        </w:rPr>
        <w:t xml:space="preserve">產生離散答案</w:t>
      </w:r>
      <w:r>
        <w:t xml:space="preserve"> </w:t>
      </w:r>
      <m:oMath>
        <m:sSub>
          <m:e>
            <m:r>
              <m:t>a</m:t>
            </m:r>
          </m:e>
          <m:sub>
            <m:r>
              <m:t>q</m:t>
            </m:r>
            <m:r>
              <m:rPr>
                <m:sty m:val="p"/>
              </m:rPr>
              <m:t>,</m:t>
            </m:r>
            <m:r>
              <m:t>i</m:t>
            </m:r>
          </m:sub>
        </m:sSub>
      </m:oMath>
      <w:r>
        <w:t xml:space="preserve"> </w:t>
      </w:r>
      <w:r>
        <w:rPr>
          <w:rFonts w:hint="eastAsia"/>
        </w:rPr>
        <w:t xml:space="preserve">與信心</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rPr>
          <w:rFonts w:hint="eastAsia"/>
        </w:rPr>
        <w:t xml:space="preserve">；正確性</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w:t>
      </w:r>
      <w:r>
        <w:rPr>
          <w:rFonts w:hint="eastAsia"/>
        </w:rPr>
        <w:t xml:space="preserve">於測試時不可觀測。純</w:t>
      </w:r>
      <w:r>
        <w:t xml:space="preserve"> SC </w:t>
      </w:r>
      <w:r>
        <w:rPr>
          <w:rFonts w:hint="eastAsia"/>
        </w:rPr>
        <w:t xml:space="preserve">回傳</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rPr>
          <w:rFonts w:hint="eastAsia"/>
        </w:rPr>
        <w:t xml:space="preserve">，其中</w:t>
      </w:r>
      <w:r>
        <w:t xml:space="preserve"> </w:t>
      </w:r>
      <m:oMath>
        <m:sSub>
          <m:e>
            <m:r>
              <m:t>n</m:t>
            </m:r>
          </m:e>
          <m:sub>
            <m:r>
              <m:t>q</m:t>
            </m:r>
          </m:sub>
        </m:sSub>
        <m:r>
          <m:rPr>
            <m:sty m:val="p"/>
          </m:rPr>
          <m:t>(</m:t>
        </m:r>
        <m:r>
          <m:t>A</m:t>
        </m:r>
        <m:r>
          <m:rPr>
            <m:sty m:val="p"/>
          </m:rPr>
          <m:t>)</m:t>
        </m:r>
      </m:oMath>
      <w:r>
        <w:t xml:space="preserve"> </w:t>
      </w:r>
      <w:r>
        <w:rPr>
          <w:rFonts w:hint="eastAsia"/>
        </w:rPr>
        <w:t xml:space="preserve">為答案</w:t>
      </w:r>
      <w:r>
        <w:t xml:space="preserve"> </w:t>
      </w:r>
      <m:oMath>
        <m:r>
          <m:t>A</m:t>
        </m:r>
      </m:oMath>
      <w:r>
        <w:t xml:space="preserve"> </w:t>
      </w:r>
      <w:r>
        <w:rPr>
          <w:rFonts w:hint="eastAsia"/>
        </w:rPr>
        <w:t xml:space="preserve">的得票數。CISC-power</w:t>
      </w:r>
      <w:r>
        <w:t xml:space="preserve"> </w:t>
      </w:r>
      <w:r>
        <w:rPr>
          <w:rFonts w:hint="eastAsia"/>
        </w:rPr>
        <w:t xml:space="preserve">以固定</w:t>
      </w:r>
      <w:r>
        <w:t xml:space="preserve"> </w:t>
      </w:r>
      <m:oMath>
        <m:r>
          <m:t>γ</m:t>
        </m:r>
        <m:r>
          <m:rPr>
            <m:sty m:val="p"/>
          </m:rPr>
          <m:t>&gt;</m:t>
        </m:r>
        <m:r>
          <m:t>0</m:t>
        </m:r>
      </m:oMath>
      <w:r>
        <w:t xml:space="preserve"> </w:t>
      </w:r>
      <w:r>
        <w:rPr>
          <w:rFonts w:hint="eastAsia"/>
        </w:rPr>
        <w:t xml:space="preserve">依</w:t>
      </w:r>
      <w:r>
        <w:t xml:space="preserve"> </w:t>
      </w:r>
      <m:oMath>
        <m:sSubSup>
          <m:e>
            <m:r>
              <m:t>c</m:t>
            </m:r>
          </m:e>
          <m:sub>
            <m:r>
              <m:t>q</m:t>
            </m:r>
            <m:r>
              <m:rPr>
                <m:sty m:val="p"/>
              </m:rPr>
              <m:t>,</m:t>
            </m:r>
            <m:r>
              <m:t>i</m:t>
            </m:r>
          </m:sub>
          <m:sup>
            <m:r>
              <m:t> </m:t>
            </m:r>
            <m:r>
              <m:t>γ</m:t>
            </m:r>
          </m:sup>
        </m:sSubSup>
      </m:oMath>
      <w:r>
        <w:t xml:space="preserve"> </w:t>
      </w:r>
      <w:r>
        <w:rPr>
          <w:rFonts w:hint="eastAsia"/>
        </w:rPr>
        <w:t xml:space="preserve">加權。</w:t>
      </w:r>
    </w:p>
    <w:bookmarkEnd w:id="12"/>
    <w:bookmarkStart w:id="16" w:name="信心兩難"/>
    <w:p>
      <w:pPr>
        <w:pStyle w:val="Heading3"/>
      </w:pPr>
      <w:r>
        <w:t xml:space="preserve">3.2 </w:t>
      </w:r>
      <w:r>
        <w:rPr>
          <w:rFonts w:hint="eastAsia"/>
        </w:rPr>
        <w:t xml:space="preserve">信心兩難</w:t>
      </w:r>
    </w:p>
    <w:p>
      <w:pPr>
        <w:pStyle w:val="FirstParagraph"/>
      </w:pPr>
      <w:r>
        <w:rPr>
          <w:rFonts w:hint="eastAsia"/>
        </w:rPr>
        <w:t xml:space="preserve">實驗採用的合成</w:t>
      </w:r>
      <w:r>
        <w:t xml:space="preserve"> oracle </w:t>
      </w:r>
      <w:r>
        <w:rPr>
          <w:rFonts w:hint="eastAsia"/>
        </w:rPr>
        <w:t xml:space="preserve">逐題自含潛在正確答案的叢集混合分布取樣軌跡，信心依下式生成：</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oMath>
      </m:oMathPara>
    </w:p>
    <w:p>
      <w:pPr>
        <w:pStyle w:val="FirstParagraph"/>
      </w:pPr>
      <w:r>
        <w:rPr>
          <w:rFonts w:hint="eastAsia"/>
        </w:rPr>
        <w:t xml:space="preserve">其中</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rPr>
          <w:rFonts w:hint="eastAsia"/>
        </w:rPr>
        <w:t xml:space="preserve">為雜訊，</w:t>
      </w:r>
      <m:oMath>
        <m:r>
          <m:t>κ</m:t>
        </m:r>
        <m:r>
          <m:rPr>
            <m:sty m:val="p"/>
          </m:rPr>
          <m:t>∈</m:t>
        </m:r>
        <m:r>
          <m:rPr>
            <m:sty m:val="p"/>
          </m:rPr>
          <m:t>[</m:t>
        </m:r>
        <m:r>
          <m:rPr>
            <m:sty m:val="p"/>
          </m:rPr>
          <m:t>−</m:t>
        </m:r>
        <m:r>
          <m:t>0.6</m:t>
        </m:r>
        <m:r>
          <m:rPr>
            <m:sty m:val="p"/>
          </m:rPr>
          <m:t>,</m:t>
        </m:r>
        <m:r>
          <m:t>0.6</m:t>
        </m:r>
        <m:r>
          <m:rPr>
            <m:sty m:val="p"/>
          </m:rPr>
          <m:t>]</m:t>
        </m:r>
      </m:oMath>
      <w:r>
        <w:t xml:space="preserve"> </w:t>
      </w:r>
      <w:r>
        <w:rPr>
          <w:rFonts w:hint="eastAsia"/>
        </w:rPr>
        <w:t xml:space="preserve">為耦合強度。圖</w:t>
      </w:r>
      <w:r>
        <w:t xml:space="preserve"> 1 </w:t>
      </w:r>
      <w:r>
        <w:rPr>
          <w:rFonts w:hint="eastAsia"/>
        </w:rPr>
        <w:t xml:space="preserve">為本方法設計之前先行量測的基線結果：無條件加權（CISC，</w:t>
      </w:r>
      <m:oMath>
        <m:r>
          <m:t>γ</m:t>
        </m:r>
        <m:r>
          <m:rPr>
            <m:sty m:val="p"/>
          </m:rPr>
          <m:t>=</m:t>
        </m:r>
        <m:r>
          <m:t>1</m:t>
        </m:r>
      </m:oMath>
      <w:r>
        <w:rPr>
          <w:rFonts w:hint="eastAsia"/>
        </w:rPr>
        <w:t xml:space="preserve">）在</w:t>
      </w:r>
      <w:r>
        <w:t xml:space="preserve"> </w:t>
      </w:r>
      <m:oMath>
        <m:r>
          <m:t>κ</m:t>
        </m:r>
        <m:r>
          <m:rPr>
            <m:sty m:val="p"/>
          </m:rPr>
          <m:t>&lt;</m:t>
        </m:r>
        <m:r>
          <m:t>0</m:t>
        </m:r>
      </m:oMath>
      <w:r>
        <w:t xml:space="preserve"> </w:t>
      </w:r>
      <w:r>
        <w:rPr>
          <w:rFonts w:hint="eastAsia"/>
        </w:rPr>
        <w:t xml:space="preserve">時崩潰；ECE</w:t>
      </w:r>
      <w:r>
        <w:t xml:space="preserve"> </w:t>
      </w:r>
      <w:r>
        <w:rPr>
          <w:rFonts w:hint="eastAsia"/>
        </w:rPr>
        <w:t xml:space="preserve">閘門僅在校準良好時開啟；以</w:t>
      </w:r>
      <w:r>
        <w:t xml:space="preserve"> dev </w:t>
      </w:r>
      <w:r>
        <w:rPr>
          <w:rFonts w:hint="eastAsia"/>
        </w:rPr>
        <w:t xml:space="preserve">標籤執行符號校正的</w:t>
      </w:r>
      <w:r>
        <w:t xml:space="preserve"> AUC </w:t>
      </w:r>
      <w:r>
        <w:rPr>
          <w:rFonts w:hint="eastAsia"/>
        </w:rPr>
        <w:t xml:space="preserve">閘門則幾乎吃滿整條同質掃描。這項預先量測界定了新方法能夠正當宣稱優勢的範圍，即信心尺度的單調失真、協變量異質性、小型</w:t>
      </w:r>
      <w:r>
        <w:t xml:space="preserve"> dev </w:t>
      </w:r>
      <w:r>
        <w:rPr>
          <w:rFonts w:hint="eastAsia"/>
        </w:rPr>
        <w:t xml:space="preserve">集與無標籤運作四種情形；後續評測亦以此為準。</w:t>
      </w:r>
    </w:p>
    <w:p>
      <w:pPr>
        <w:pStyle w:val="CaptionedFigure"/>
      </w:pPr>
      <w:r>
        <w:drawing>
          <wp:inline>
            <wp:extent cx="5334000" cy="3302000"/>
            <wp:effectExtent b="0" l="0" r="0" t="0"/>
            <wp:docPr descr="圖 1：預先量測的問題陳述。固定 K=15 下，各基線信心策略的準確率隨真實耦合 \kappa 的變化。符號校正 AUC 閘門（綠線）幾乎吃滿同質掃描；新方法的剩餘空間（陰影）集中於中段，以及本圖之外的失真、異質性與無標籤情形。"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1：預先量測的問題陳述。固定</w:t>
      </w:r>
      <w:r>
        <w:t xml:space="preserve"> </w:t>
      </w:r>
      <m:oMath>
        <m:r>
          <m:t>K</m:t>
        </m:r>
        <m:r>
          <m:rPr>
            <m:sty m:val="p"/>
          </m:rPr>
          <m:t>=</m:t>
        </m:r>
        <m:r>
          <m:t>15</m:t>
        </m:r>
      </m:oMath>
      <w:r>
        <w:t xml:space="preserve"> </w:t>
      </w:r>
      <w:r>
        <w:rPr>
          <w:rFonts w:hint="eastAsia"/>
        </w:rPr>
        <w:t xml:space="preserve">下，各基線信心策略的準確率隨真實耦合</w:t>
      </w:r>
      <w:r>
        <w:t xml:space="preserve"> </w:t>
      </w:r>
      <m:oMath>
        <m:r>
          <m:t>κ</m:t>
        </m:r>
      </m:oMath>
      <w:r>
        <w:t xml:space="preserve"> </w:t>
      </w:r>
      <w:r>
        <w:rPr>
          <w:rFonts w:hint="eastAsia"/>
        </w:rPr>
        <w:t xml:space="preserve">的變化。符號校正</w:t>
      </w:r>
      <w:r>
        <w:t xml:space="preserve"> AUC </w:t>
      </w:r>
      <w:r>
        <w:rPr>
          <w:rFonts w:hint="eastAsia"/>
        </w:rPr>
        <w:t xml:space="preserve">閘門（綠線）幾乎吃滿同質掃描；新方法的剩餘空間（陰影）集中於中段，以及本圖之外的失真、異質性與無標籤情形。</w:t>
      </w:r>
    </w:p>
    <w:bookmarkEnd w:id="16"/>
    <w:bookmarkEnd w:id="17"/>
    <w:bookmarkStart w:id="22" w:name="四tact"/>
    <w:p>
      <w:pPr>
        <w:pStyle w:val="Heading2"/>
      </w:pPr>
      <w:r>
        <w:rPr>
          <w:rFonts w:hint="eastAsia"/>
        </w:rPr>
        <w:t xml:space="preserve">四、TACT</w:t>
      </w:r>
    </w:p>
    <w:bookmarkStart w:id="18" w:name="投票家族"/>
    <w:p>
      <w:pPr>
        <w:pStyle w:val="Heading3"/>
      </w:pPr>
      <w:r>
        <w:t xml:space="preserve">4.1 </w:t>
      </w:r>
      <w:r>
        <w:rPr>
          <w:rFonts w:hint="eastAsia"/>
        </w:rPr>
        <w:t xml:space="preserve">投票家族</w:t>
      </w:r>
    </w:p>
    <w:p>
      <w:pPr>
        <w:pStyle w:val="FirstParagraph"/>
      </w:pPr>
      <w:r>
        <w:rPr>
          <w:rFonts w:hint="eastAsia"/>
        </w:rPr>
        <w:t xml:space="preserve">在題</w:t>
      </w:r>
      <w:r>
        <w:t xml:space="preserve"> </w:t>
      </w:r>
      <m:oMath>
        <m:r>
          <m:t>q</m:t>
        </m:r>
      </m:oMath>
      <w:r>
        <w:t xml:space="preserve"> </w:t>
      </w:r>
      <w:r>
        <w:rPr>
          <w:rFonts w:hint="eastAsia"/>
        </w:rPr>
        <w:t xml:space="preserve">內，令</w:t>
      </w:r>
      <w:r>
        <w:t xml:space="preserve"> </w:t>
      </w:r>
      <m:oMath>
        <m:sSub>
          <m:e>
            <m:r>
              <m:t>R</m:t>
            </m:r>
          </m:e>
          <m:sub>
            <m:r>
              <m:t>q</m:t>
            </m:r>
            <m:r>
              <m:rPr>
                <m:sty m:val="p"/>
              </m:rPr>
              <m:t>,</m:t>
            </m:r>
            <m:r>
              <m:t>i</m:t>
            </m:r>
          </m:sub>
        </m:sSub>
      </m:oMath>
      <w:r>
        <w:t xml:space="preserve"> </w:t>
      </w:r>
      <w:r>
        <w:rPr>
          <w:rFonts w:hint="eastAsia"/>
        </w:rPr>
        <w:t xml:space="preserve">為</w:t>
      </w:r>
      <w:r>
        <w:t xml:space="preserve"> </w:t>
      </w:r>
      <m:oMath>
        <m:sSub>
          <m:e>
            <m:r>
              <m:t>c</m:t>
            </m:r>
          </m:e>
          <m:sub>
            <m:r>
              <m:t>q</m:t>
            </m:r>
            <m:r>
              <m:rPr>
                <m:sty m:val="p"/>
              </m:rPr>
              <m:t>,</m:t>
            </m:r>
            <m:r>
              <m:t>i</m:t>
            </m:r>
          </m:sub>
        </m:sSub>
      </m:oMath>
      <w:r>
        <w:t xml:space="preserve"> </w:t>
      </w:r>
      <w:r>
        <w:rPr>
          <w:rFonts w:hint="eastAsia"/>
        </w:rPr>
        <w:t xml:space="preserve">的中位秩（同分取平均），並定義</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oMath>
      </m:oMathPara>
    </w:p>
    <w:p>
      <w:pPr>
        <w:pStyle w:val="FirstParagraph"/>
      </w:pPr>
      <w:r>
        <w:rPr>
          <w:rFonts w:hint="eastAsia"/>
        </w:rPr>
        <w:t xml:space="preserve">其中</w:t>
      </w:r>
      <w:r>
        <w:t xml:space="preserve"> </w:t>
      </w:r>
      <m:oMath>
        <m:sSub>
          <m:e>
            <m:r>
              <m:t>σ</m:t>
            </m:r>
          </m:e>
          <m:sub>
            <m:r>
              <m:t>q</m:t>
            </m:r>
          </m:sub>
        </m:sSub>
      </m:oMath>
      <w:r>
        <w:t xml:space="preserve"> </w:t>
      </w:r>
      <w:r>
        <w:rPr>
          <w:rFonts w:hint="eastAsia"/>
        </w:rPr>
        <w:t xml:space="preserve">為</w:t>
      </w:r>
      <w:r>
        <w:t xml:space="preserve"> </w:t>
      </w:r>
      <m:oMath>
        <m:r>
          <m:t>v</m:t>
        </m:r>
      </m:oMath>
      <w:r>
        <w:t xml:space="preserve"> </w:t>
      </w:r>
      <w:r>
        <w:rPr>
          <w:rFonts w:hint="eastAsia"/>
        </w:rPr>
        <w:t xml:space="preserve">在題內的實現標準差。此處不可改用閉式常數：無同分時</w:t>
      </w:r>
      <w:r>
        <w:t xml:space="preserve"> </w:t>
      </w:r>
      <m:oMath>
        <m:r>
          <m:t>m</m:t>
        </m:r>
        <m:r>
          <m:rPr>
            <m:sty m:val="p"/>
          </m:rPr>
          <m:t>=</m:t>
        </m:r>
        <m:r>
          <m:t>4</m:t>
        </m:r>
      </m:oMath>
      <w:r>
        <w:t xml:space="preserve"> </w:t>
      </w:r>
      <w:r>
        <w:rPr>
          <w:rFonts w:hint="eastAsia"/>
        </w:rPr>
        <w:t xml:space="preserve">的值約</w:t>
      </w:r>
      <w:r>
        <w:t xml:space="preserve"> </w:t>
      </w:r>
      <m:oMath>
        <m:r>
          <m:t>0.62</m:t>
        </m:r>
      </m:oMath>
      <w:r>
        <w:rPr>
          <w:rFonts w:hint="eastAsia"/>
        </w:rPr>
        <w:t xml:space="preserve">，</w:t>
      </w:r>
      <m:oMath>
        <m:r>
          <m:t>m</m:t>
        </m:r>
        <m:r>
          <m:rPr>
            <m:sty m:val="p"/>
          </m:rPr>
          <m:t>=</m:t>
        </m:r>
        <m:r>
          <m:t>40</m:t>
        </m:r>
      </m:oMath>
      <w:r>
        <w:t xml:space="preserve"> </w:t>
      </w:r>
      <w:r>
        <w:rPr>
          <w:rFonts w:hint="eastAsia"/>
        </w:rPr>
        <w:t xml:space="preserve">時約</w:t>
      </w:r>
      <w:r>
        <w:t xml:space="preserve"> </w:t>
      </w:r>
      <m:oMath>
        <m:r>
          <m:t>0.95</m:t>
        </m:r>
      </m:oMath>
      <w:r>
        <w:rPr>
          <w:rFonts w:hint="eastAsia"/>
        </w:rPr>
        <w:t xml:space="preserve">，閉式常數會使</w:t>
      </w:r>
      <w:r>
        <w:t xml:space="preserve"> </w:t>
      </w:r>
      <m:oMath>
        <m:r>
          <m:t>γ</m:t>
        </m:r>
      </m:oMath>
      <w:r>
        <w:t xml:space="preserve"> </w:t>
      </w:r>
      <w:r>
        <w:rPr>
          <w:rFonts w:hint="eastAsia"/>
        </w:rPr>
        <w:t xml:space="preserve">在不同預算下被悄悄重新縮放。若</w:t>
      </w:r>
      <w:r>
        <w:t xml:space="preserve"> </w:t>
      </w:r>
      <m:oMath>
        <m:sSub>
          <m:e>
            <m:r>
              <m:t>σ</m:t>
            </m:r>
          </m:e>
          <m:sub>
            <m:r>
              <m:t>q</m:t>
            </m:r>
          </m:sub>
        </m:sSub>
        <m:r>
          <m:rPr>
            <m:sty m:val="p"/>
          </m:rPr>
          <m:t>≤</m:t>
        </m:r>
        <m:sSup>
          <m:e>
            <m:r>
              <m:t>10</m:t>
            </m:r>
          </m:e>
          <m:sup>
            <m:r>
              <m:rPr>
                <m:sty m:val="p"/>
              </m:rPr>
              <m:t>−</m:t>
            </m:r>
            <m:r>
              <m:t>8</m:t>
            </m:r>
          </m:sup>
        </m:sSup>
      </m:oMath>
      <w:r>
        <w:rPr>
          <w:rFonts w:hint="eastAsia"/>
        </w:rPr>
        <w:t xml:space="preserve">（信心全數同分），則令</w:t>
      </w:r>
      <w:r>
        <w:t xml:space="preserve"> </w:t>
      </w:r>
      <m:oMath>
        <m:r>
          <m:t>φ</m:t>
        </m:r>
        <m:r>
          <m:rPr>
            <m:sty m:val="p"/>
          </m:rPr>
          <m:t>≡</m:t>
        </m:r>
        <m:r>
          <m:t>0</m:t>
        </m:r>
      </m:oMath>
      <w:r>
        <w:rPr>
          <w:rFonts w:hint="eastAsia"/>
        </w:rPr>
        <w:t xml:space="preserve">，該題退回純</w:t>
      </w:r>
      <w:r>
        <w:t xml:space="preserve"> SC </w:t>
      </w:r>
      <w:r>
        <w:rPr>
          <w:rFonts w:hint="eastAsia"/>
        </w:rPr>
        <w:t xml:space="preserve">投票。投票規則為</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oMath>
      </m:oMathPara>
    </w:p>
    <w:p>
      <w:pPr>
        <w:pStyle w:val="FirstParagraph"/>
      </w:pPr>
      <w:r>
        <w:rPr>
          <w:rFonts w:hint="eastAsia"/>
        </w:rPr>
        <w:t xml:space="preserve">當</w:t>
      </w:r>
      <w:r>
        <w:t xml:space="preserve"> </w:t>
      </w:r>
      <m:oMath>
        <m:r>
          <m:t>γ</m:t>
        </m:r>
        <m:r>
          <m:rPr>
            <m:sty m:val="p"/>
          </m:rPr>
          <m:t>=</m:t>
        </m:r>
        <m:r>
          <m:t>0</m:t>
        </m:r>
      </m:oMath>
      <w:r>
        <w:t xml:space="preserve"> </w:t>
      </w:r>
      <w:r>
        <w:rPr>
          <w:rFonts w:hint="eastAsia"/>
        </w:rPr>
        <w:t xml:space="preserve">時，實作直接呼叫</w:t>
      </w:r>
      <w:r>
        <w:t xml:space="preserve"> SC </w:t>
      </w:r>
      <w:r>
        <w:rPr>
          <w:rFonts w:hint="eastAsia"/>
        </w:rPr>
        <w:t xml:space="preserve">常式本身，因此零信任端點為位元層級精確，而非僅在分布意義上相等。又因</w:t>
      </w:r>
      <w:r>
        <w:t xml:space="preserve"> </w:t>
      </w:r>
      <m:oMath>
        <m:r>
          <m:t>φ</m:t>
        </m:r>
      </m:oMath>
      <w:r>
        <w:t xml:space="preserve"> </w:t>
      </w:r>
      <w:r>
        <w:rPr>
          <w:rFonts w:hint="eastAsia"/>
        </w:rPr>
        <w:t xml:space="preserve">僅透過題內排名依賴</w:t>
      </w:r>
      <w:r>
        <w:t xml:space="preserve"> </w:t>
      </w:r>
      <m:oMath>
        <m:r>
          <m:t>c</m:t>
        </m:r>
      </m:oMath>
      <w:r>
        <w:rPr>
          <w:rFonts w:hint="eastAsia"/>
        </w:rPr>
        <w:t xml:space="preserve">，信心尺度的任何嚴格單調失真皆不改變投票結果。</w:t>
      </w:r>
    </w:p>
    <w:bookmarkEnd w:id="18"/>
    <w:bookmarkStart w:id="19" w:name="可靠度統計量"/>
    <w:p>
      <w:pPr>
        <w:pStyle w:val="Heading3"/>
      </w:pPr>
      <w:r>
        <w:t xml:space="preserve">4.2 </w:t>
      </w:r>
      <w:r>
        <w:rPr>
          <w:rFonts w:hint="eastAsia"/>
        </w:rPr>
        <w:t xml:space="preserve">可靠度統計量</w:t>
      </w:r>
    </w:p>
    <w:p>
      <w:pPr>
        <w:pStyle w:val="FirstParagraph"/>
      </w:pPr>
      <w:r>
        <w:rPr>
          <w:rFonts w:hint="eastAsia"/>
        </w:rPr>
        <w:t xml:space="preserve">對正標籤數</w:t>
      </w:r>
      <w:r>
        <w:t xml:space="preserve"> </w:t>
      </w:r>
      <m:oMath>
        <m:sSubSup>
          <m:e>
            <m:r>
              <m:t>n</m:t>
            </m:r>
          </m:e>
          <m:sub>
            <m:r>
              <m:t>q</m:t>
            </m:r>
          </m:sub>
          <m:sup>
            <m:r>
              <m:t>1</m:t>
            </m:r>
          </m:sup>
        </m:sSubSup>
      </m:oMath>
      <w:r>
        <w:rPr>
          <w:rFonts w:hint="eastAsia"/>
        </w:rPr>
        <w:t xml:space="preserve">、負標籤數</w:t>
      </w:r>
      <w:r>
        <w:t xml:space="preserve"> </w:t>
      </w:r>
      <m:oMath>
        <m:sSubSup>
          <m:e>
            <m:r>
              <m:t>n</m:t>
            </m:r>
          </m:e>
          <m:sub>
            <m:r>
              <m:t>q</m:t>
            </m:r>
          </m:sub>
          <m:sup>
            <m:r>
              <m:t>0</m:t>
            </m:r>
          </m:sup>
        </m:sSubSup>
      </m:oMath>
      <w:r>
        <w:t xml:space="preserve"> </w:t>
      </w:r>
      <w:r>
        <w:rPr>
          <w:rFonts w:hint="eastAsia"/>
        </w:rPr>
        <w:t xml:space="preserve">的題</w:t>
      </w:r>
      <w:r>
        <w:t xml:space="preserve"> </w:t>
      </w:r>
      <m:oMath>
        <m:r>
          <m:t>q</m:t>
        </m:r>
      </m:oMath>
      <w:r>
        <w:rPr>
          <w:rFonts w:hint="eastAsia"/>
        </w:rPr>
        <w:t xml:space="preserve">（dev</w:t>
      </w:r>
      <w:r>
        <w:t xml:space="preserve"> </w:t>
      </w:r>
      <w:r>
        <w:rPr>
          <w:rFonts w:hint="eastAsia"/>
        </w:rPr>
        <w:t xml:space="preserve">情形以</w:t>
      </w:r>
      <w:r>
        <w:t xml:space="preserve"> </w:t>
      </w:r>
      <m:oMath>
        <m:r>
          <m:t>y</m:t>
        </m:r>
      </m:oMath>
      <w:r>
        <w:t xml:space="preserve"> </w:t>
      </w:r>
      <w:r>
        <w:rPr>
          <w:rFonts w:hint="eastAsia"/>
        </w:rPr>
        <w:t xml:space="preserve">為標籤，無標籤情形以第五節的偽標籤代替），由中位秩上的</w:t>
      </w:r>
      <w:r>
        <w:t xml:space="preserve"> Mann–Whitney </w:t>
      </w:r>
      <w:r>
        <w:rPr>
          <w:rFonts w:hint="eastAsia"/>
        </w:rPr>
        <w:t xml:space="preserve">統計量可得</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oMath>
      </m:oMathPara>
    </w:p>
    <w:p>
      <w:pPr>
        <w:pStyle w:val="FirstParagraph"/>
      </w:pPr>
      <w:r>
        <w:rPr>
          <w:rFonts w:hint="eastAsia"/>
        </w:rPr>
        <w:t xml:space="preserve">此即</w:t>
      </w:r>
      <w:r>
        <w:t xml:space="preserve"> CISC </w:t>
      </w:r>
      <w:r>
        <w:rPr>
          <w:rFonts w:hint="eastAsia"/>
        </w:rPr>
        <w:t xml:space="preserve">記號中的</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rPr>
          <w:rFonts w:hint="eastAsia"/>
        </w:rPr>
        <w:t xml:space="preserve">。跨題混合採</w:t>
      </w:r>
      <w:r>
        <w:t xml:space="preserve"> van Elteren </w:t>
      </w:r>
      <w:r>
        <w:rPr>
          <w:rFonts w:hint="eastAsia"/>
        </w:rPr>
        <w:t xml:space="preserve">成對計數權重</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rPr>
          <w:rFonts w:hint="eastAsia"/>
        </w:rPr>
        <w:t xml:space="preserve">[19]：</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oMath>
      </m:oMathPara>
    </w:p>
    <w:p>
      <w:pPr>
        <w:pStyle w:val="FirstParagraph"/>
      </w:pPr>
      <w:r>
        <w:rPr>
          <w:rFonts w:hint="eastAsia"/>
        </w:rPr>
        <w:t xml:space="preserve">在題內可交換性的零假設下，</w:t>
      </w:r>
      <m:oMath>
        <m:sSub>
          <m:e>
            <m:r>
              <m:t>U</m:t>
            </m:r>
          </m:e>
          <m:sub>
            <m:r>
              <m:t>q</m:t>
            </m:r>
          </m:sub>
        </m:sSub>
      </m:oMath>
      <w:r>
        <w:t xml:space="preserve"> </w:t>
      </w:r>
      <w:r>
        <w:rPr>
          <w:rFonts w:hint="eastAsia"/>
        </w:rPr>
        <w:t xml:space="preserve">的精確</w:t>
      </w:r>
      <w:r>
        <w:t xml:space="preserve"> tie </w:t>
      </w:r>
      <w:r>
        <w:rPr>
          <w:rFonts w:hint="eastAsia"/>
        </w:rPr>
        <w:t xml:space="preserve">校正變異數為</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rPr>
          <w:rFonts w:hint="eastAsia"/>
        </w:rPr>
        <w:t xml:space="preserve">，由此得零假設標準誤</w:t>
      </w:r>
      <w:r>
        <w:t xml:space="preserve"> </w:t>
      </w:r>
      <m:oMath>
        <m:sSub>
          <m:e>
            <m:r>
              <m:rPr>
                <m:sty m:val="p"/>
              </m:rPr>
              <m:t>S</m:t>
            </m:r>
            <m:r>
              <m:rPr>
                <m:sty m:val="p"/>
              </m:rPr>
              <m:t>E</m:t>
            </m:r>
          </m:e>
          <m:sub>
            <m:r>
              <m:t>0</m:t>
            </m:r>
          </m:sub>
        </m:sSub>
      </m:oMath>
      <w:r>
        <w:rPr>
          <w:rFonts w:hint="eastAsia"/>
        </w:rPr>
        <w:t xml:space="preserve">；題間異質性另以閉式的刪一題</w:t>
      </w:r>
      <w:r>
        <w:t xml:space="preserve"> jackknife </w:t>
      </w:r>
      <w:r>
        <w:rPr>
          <w:rFonts w:hint="eastAsia"/>
        </w:rPr>
        <w:t xml:space="preserve">標準誤</w:t>
      </w:r>
      <w:r>
        <w:t xml:space="preserve"> </w:t>
      </w:r>
      <m:oMath>
        <m:sSub>
          <m:e>
            <m:r>
              <m:rPr>
                <m:sty m:val="p"/>
              </m:rPr>
              <m:t>S</m:t>
            </m:r>
            <m:r>
              <m:rPr>
                <m:sty m:val="p"/>
              </m:rPr>
              <m:t>E</m:t>
            </m:r>
          </m:e>
          <m:sub>
            <m:r>
              <m:t>J</m:t>
            </m:r>
          </m:sub>
        </m:sSub>
      </m:oMath>
      <w:r>
        <w:t xml:space="preserve"> </w:t>
      </w:r>
      <w:r>
        <w:rPr>
          <w:rFonts w:hint="eastAsia"/>
        </w:rPr>
        <w:t xml:space="preserve">捕捉。實際使用的標準誤取保守值：</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oMath>
      </m:oMathPara>
    </w:p>
    <w:p>
      <w:pPr>
        <w:pStyle w:val="FirstParagraph"/>
      </w:pPr>
      <w:r>
        <w:rPr>
          <w:rFonts w:hint="eastAsia"/>
        </w:rPr>
        <w:t xml:space="preserve">由於</w:t>
      </w:r>
      <w:r>
        <w:t xml:space="preserve"> </w:t>
      </w:r>
      <m:oMath>
        <m:r>
          <m:t>D</m:t>
        </m:r>
      </m:oMath>
      <w:r>
        <w:t xml:space="preserve"> </w:t>
      </w:r>
      <w:r>
        <w:rPr>
          <w:rFonts w:hint="eastAsia"/>
        </w:rPr>
        <w:t xml:space="preserve">為成對泛函，</w:t>
      </w:r>
      <m:oMath>
        <m:r>
          <m:rPr>
            <m:scr m:val="double-struck"/>
            <m:sty m:val="p"/>
          </m:rPr>
          <m:t>E</m:t>
        </m:r>
        <m:r>
          <m:rPr>
            <m:sty m:val="p"/>
          </m:rPr>
          <m:t>[</m:t>
        </m:r>
        <m:acc>
          <m:accPr>
            <m:chr m:val="̂"/>
          </m:accPr>
          <m:e>
            <m:r>
              <m:t>D</m:t>
            </m:r>
          </m:e>
        </m:acc>
        <m:r>
          <m:rPr>
            <m:sty m:val="p"/>
          </m:rPr>
          <m:t>]</m:t>
        </m:r>
      </m:oMath>
      <w:r>
        <w:t xml:space="preserve"> </w:t>
      </w:r>
      <w:r>
        <w:rPr>
          <w:rFonts w:hint="eastAsia"/>
        </w:rPr>
        <w:t xml:space="preserve">與</w:t>
      </w:r>
      <w:r>
        <w:t xml:space="preserve"> </w:t>
      </w:r>
      <m:oMath>
        <m:sSub>
          <m:e>
            <m:r>
              <m:t>m</m:t>
            </m:r>
          </m:e>
          <m:sub>
            <m:r>
              <m:t>q</m:t>
            </m:r>
          </m:sub>
        </m:sSub>
      </m:oMath>
      <w:r>
        <w:t xml:space="preserve"> </w:t>
      </w:r>
      <w:r>
        <w:rPr>
          <w:rFonts w:hint="eastAsia"/>
        </w:rPr>
        <w:t xml:space="preserve">無關；在</w:t>
      </w:r>
      <w:r>
        <w:t xml:space="preserve"> </w:t>
      </w:r>
      <m:oMath>
        <m:r>
          <m:t>m</m:t>
        </m:r>
        <m:r>
          <m:rPr>
            <m:sty m:val="p"/>
          </m:rPr>
          <m:t>=</m:t>
        </m:r>
        <m:r>
          <m:t>40</m:t>
        </m:r>
      </m:oMath>
      <w:r>
        <w:t xml:space="preserve"> </w:t>
      </w:r>
      <w:r>
        <w:rPr>
          <w:rFonts w:hint="eastAsia"/>
        </w:rPr>
        <w:t xml:space="preserve">下估得的指數可直接用於</w:t>
      </w:r>
      <w:r>
        <w:t xml:space="preserve"> </w:t>
      </w:r>
      <m:oMath>
        <m:r>
          <m:t>m</m:t>
        </m:r>
        <m:r>
          <m:rPr>
            <m:sty m:val="p"/>
          </m:rPr>
          <m:t>=</m:t>
        </m:r>
        <m:r>
          <m:t>8</m:t>
        </m:r>
      </m:oMath>
      <w:r>
        <w:t xml:space="preserve"> </w:t>
      </w:r>
      <w:r>
        <w:rPr>
          <w:rFonts w:hint="eastAsia"/>
        </w:rPr>
        <w:t xml:space="preserve">的部署情境。</w:t>
      </w:r>
    </w:p>
    <w:bookmarkEnd w:id="19"/>
    <w:bookmarkStart w:id="20" w:name="調節映射"/>
    <w:p>
      <w:pPr>
        <w:pStyle w:val="Heading3"/>
      </w:pPr>
      <w:r>
        <w:t xml:space="preserve">4.3 </w:t>
      </w:r>
      <w:r>
        <w:rPr>
          <w:rFonts w:hint="eastAsia"/>
        </w:rPr>
        <w:t xml:space="preserve">調節映射</w:t>
      </w:r>
    </w:p>
    <w:p>
      <w:pPr>
        <w:pStyle w:val="FirstParagraph"/>
      </w:pPr>
      <w:r>
        <w:rPr>
          <w:rFonts w:hint="eastAsia"/>
          <w:b/>
          <w:bCs/>
        </w:rPr>
        <w:t xml:space="preserve">收縮。</w:t>
      </w:r>
      <w:r>
        <w:t xml:space="preserve"> </w:t>
      </w:r>
      <w:r>
        <w:rPr>
          <w:rFonts w:hint="eastAsia"/>
        </w:rPr>
        <w:t xml:space="preserve">採帶顯著性下限</w:t>
      </w:r>
      <w:r>
        <w:t xml:space="preserve"> </w:t>
      </w:r>
      <m:oMath>
        <m:r>
          <m:t>ν</m:t>
        </m:r>
      </m:oMath>
      <w:r>
        <w:t xml:space="preserve"> </w:t>
      </w:r>
      <w:r>
        <w:rPr>
          <w:rFonts w:hint="eastAsia"/>
        </w:rPr>
        <w:t xml:space="preserve">的正部</w:t>
      </w:r>
      <w:r>
        <w:t xml:space="preserve"> </w:t>
      </w:r>
      <w:r>
        <w:rPr>
          <w:rFonts w:hint="eastAsia"/>
        </w:rPr>
        <w:t xml:space="preserve">James–Stein：</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oMath>
      </m:oMathPara>
    </w:p>
    <w:p>
      <w:pPr>
        <w:pStyle w:val="FirstParagraph"/>
      </w:pPr>
      <w:r>
        <w:rPr>
          <w:rFonts w:hint="eastAsia"/>
        </w:rPr>
        <w:t xml:space="preserve">死區為</w:t>
      </w:r>
      <w:r>
        <w:t xml:space="preserve"> </w:t>
      </w:r>
      <m:oMath>
        <m:r>
          <m:rPr>
            <m:sty m:val="p"/>
          </m:rPr>
          <m:t>{</m:t>
        </m:r>
        <m:r>
          <m:rPr>
            <m:sty m:val="p"/>
          </m:rPr>
          <m:t>|</m:t>
        </m:r>
        <m:r>
          <m:t>r</m:t>
        </m:r>
        <m:r>
          <m:rPr>
            <m:sty m:val="p"/>
          </m:rPr>
          <m:t>|</m:t>
        </m:r>
        <m:r>
          <m:rPr>
            <m:sty m:val="p"/>
          </m:rPr>
          <m:t>≤</m:t>
        </m:r>
        <m:r>
          <m:t>ν</m:t>
        </m:r>
        <m:r>
          <m:rPr>
            <m:sty m:val="p"/>
          </m:rPr>
          <m:t>}</m:t>
        </m:r>
      </m:oMath>
      <w:r>
        <w:rPr>
          <w:rFonts w:hint="eastAsia"/>
        </w:rPr>
        <w:t xml:space="preserve">，取</w:t>
      </w:r>
      <w:r>
        <w:t xml:space="preserve"> </w:t>
      </w:r>
      <m:oMath>
        <m:sSub>
          <m:e>
            <m:r>
              <m:t>ν</m:t>
            </m:r>
          </m:e>
          <m:sub>
            <m:r>
              <m:rPr>
                <m:sty m:val="p"/>
              </m:rPr>
              <m:t>d</m:t>
            </m:r>
            <m:r>
              <m:rPr>
                <m:sty m:val="p"/>
              </m:rPr>
              <m:t>e</m:t>
            </m:r>
            <m:r>
              <m:rPr>
                <m:sty m:val="p"/>
              </m:rPr>
              <m:t>v</m:t>
            </m:r>
          </m:sub>
        </m:sSub>
        <m:r>
          <m:rPr>
            <m:sty m:val="p"/>
          </m:rPr>
          <m:t>=</m:t>
        </m:r>
        <m:r>
          <m:t>1.28</m:t>
        </m:r>
      </m:oMath>
      <w:r>
        <w:t xml:space="preserve">、</w:t>
      </w:r>
      <m:oMath>
        <m:sSub>
          <m:e>
            <m:r>
              <m:t>ν</m:t>
            </m:r>
          </m:e>
          <m:sub>
            <m:r>
              <m:rPr>
                <m:sty m:val="p"/>
              </m:rPr>
              <m:t>L</m:t>
            </m:r>
            <m:r>
              <m:rPr>
                <m:sty m:val="p"/>
              </m:rPr>
              <m:t>F</m:t>
            </m:r>
          </m:sub>
        </m:sSub>
        <m:r>
          <m:rPr>
            <m:sty m:val="p"/>
          </m:rPr>
          <m:t>=</m:t>
        </m:r>
        <m:r>
          <m:t>2.33</m:t>
        </m:r>
      </m:oMath>
      <w:r>
        <w:rPr>
          <w:rFonts w:hint="eastAsia"/>
        </w:rPr>
        <w:t xml:space="preserve">。當</w:t>
      </w:r>
      <w:r>
        <w:t xml:space="preserve"> </w:t>
      </w:r>
      <m:oMath>
        <m:r>
          <m:t>ν</m:t>
        </m:r>
        <m:r>
          <m:rPr>
            <m:sty m:val="p"/>
          </m:rPr>
          <m:t>=</m:t>
        </m:r>
        <m:r>
          <m:t>1</m:t>
        </m:r>
      </m:oMath>
      <w:r>
        <w:t xml:space="preserve"> </w:t>
      </w:r>
      <w:r>
        <w:rPr>
          <w:rFonts w:hint="eastAsia"/>
        </w:rPr>
        <w:t xml:space="preserve">時，上式恰為</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rPr>
          <w:rFonts w:hint="eastAsia"/>
        </w:rPr>
        <w:t xml:space="preserve">先驗搭配插入式估計</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rPr>
          <w:rFonts w:hint="eastAsia"/>
        </w:rPr>
        <w:t xml:space="preserve">所得的經驗</w:t>
      </w:r>
      <w:r>
        <w:t xml:space="preserve"> Bayes </w:t>
      </w:r>
      <w:r>
        <w:rPr>
          <w:rFonts w:hint="eastAsia"/>
        </w:rPr>
        <w:t xml:space="preserve">後驗均值</w:t>
      </w:r>
      <w:r>
        <w:t xml:space="preserve"> </w:t>
      </w:r>
      <w:r>
        <w:rPr>
          <w:rFonts w:hint="eastAsia"/>
        </w:rPr>
        <w:t xml:space="preserve">[20]。此映射為奇函數且連續，幅度不超過</w:t>
      </w:r>
      <w:r>
        <w:t xml:space="preserve"> </w:t>
      </w:r>
      <m:oMath>
        <m:r>
          <m:rPr>
            <m:sty m:val="p"/>
          </m:rPr>
          <m:t>|</m:t>
        </m:r>
        <m:acc>
          <m:accPr>
            <m:chr m:val="̂"/>
          </m:accPr>
          <m:e>
            <m:r>
              <m:t>D</m:t>
            </m:r>
          </m:e>
        </m:acc>
        <m:r>
          <m:rPr>
            <m:sty m:val="p"/>
          </m:rPr>
          <m:t>|</m:t>
        </m:r>
      </m:oMath>
      <w:r>
        <w:rPr>
          <w:rFonts w:hint="eastAsia"/>
        </w:rPr>
        <w:t xml:space="preserve">，對</w:t>
      </w:r>
      <w:r>
        <w:t xml:space="preserve"> </w:t>
      </w:r>
      <m:oMath>
        <m:acc>
          <m:accPr>
            <m:chr m:val="̂"/>
          </m:accPr>
          <m:e>
            <m:r>
              <m:t>D</m:t>
            </m:r>
          </m:e>
        </m:acc>
      </m:oMath>
      <w:r>
        <w:t xml:space="preserve"> </w:t>
      </w:r>
      <w:r>
        <w:rPr>
          <w:rFonts w:hint="eastAsia"/>
        </w:rPr>
        <w:t xml:space="preserve">單調、對</w:t>
      </w:r>
      <w:r>
        <w:t xml:space="preserve"> </w:t>
      </w:r>
      <m:oMath>
        <m:r>
          <m:rPr>
            <m:sty m:val="p"/>
          </m:rPr>
          <m:t>S</m:t>
        </m:r>
        <m:r>
          <m:rPr>
            <m:sty m:val="p"/>
          </m:rPr>
          <m:t>E</m:t>
        </m:r>
      </m:oMath>
      <w:r>
        <w:t xml:space="preserve"> </w:t>
      </w:r>
      <w:r>
        <w:rPr>
          <w:rFonts w:hint="eastAsia"/>
        </w:rPr>
        <w:t xml:space="preserve">反單調。</w:t>
      </w:r>
    </w:p>
    <w:p>
      <w:pPr>
        <w:pStyle w:val="BodyText"/>
      </w:pPr>
      <w:r>
        <w:rPr>
          <w:rFonts w:hint="eastAsia"/>
          <w:b/>
          <w:bCs/>
        </w:rPr>
        <w:t xml:space="preserve">連結。</w:t>
      </w:r>
      <w:r>
        <w:t xml:space="preserve"> </w:t>
      </w:r>
      <w:r>
        <w:rPr>
          <w:rFonts w:hint="eastAsia"/>
        </w:rPr>
        <w:t xml:space="preserve">設題內</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rPr>
          <w:rFonts w:hint="eastAsia"/>
        </w:rPr>
        <w:t xml:space="preserve">，且混合分布已標準化為單位變異數（此即</w:t>
      </w:r>
      <w:r>
        <w:t xml:space="preserve"> 4.1 </w:t>
      </w:r>
      <w:r>
        <w:rPr>
          <w:rFonts w:hint="eastAsia"/>
        </w:rPr>
        <w:t xml:space="preserve">節標準化的效果），故</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rPr>
          <w:rFonts w:hint="eastAsia"/>
        </w:rPr>
        <w:t xml:space="preserve">，其中</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rPr>
          <w:rFonts w:hint="eastAsia"/>
        </w:rPr>
        <w:t xml:space="preserve">，</w:t>
      </w:r>
      <m:oMath>
        <m:acc>
          <m:accPr>
            <m:chr m:val="‾"/>
          </m:accPr>
          <m:e>
            <m:r>
              <m:t>p</m:t>
            </m:r>
          </m:e>
        </m:acc>
      </m:oMath>
      <w:r>
        <w:t xml:space="preserve"> </w:t>
      </w:r>
      <w:r>
        <w:rPr>
          <w:rFonts w:hint="eastAsia"/>
        </w:rPr>
        <w:t xml:space="preserve">為正確軌跡的基礎率。在此模型下，Bayes</w:t>
      </w:r>
      <w:r>
        <w:t xml:space="preserve"> </w:t>
      </w:r>
      <w:r>
        <w:rPr>
          <w:rFonts w:hint="eastAsia"/>
        </w:rPr>
        <w:t xml:space="preserve">最適的逐軌跡對數權重係數為</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oMath>
      </m:oMathPara>
    </w:p>
    <w:p>
      <w:pPr>
        <w:pStyle w:val="FirstParagraph"/>
      </w:pPr>
      <w:r>
        <w:rPr>
          <w:rFonts w:hint="eastAsia"/>
        </w:rPr>
        <w:t xml:space="preserve">並以</w:t>
      </w:r>
      <w:r>
        <w:t xml:space="preserve"> </w:t>
      </w:r>
      <m:oMath>
        <m:sSub>
          <m:e>
            <m:r>
              <m:t>γ</m:t>
            </m:r>
          </m:e>
          <m:sub>
            <m:r>
              <m:rPr>
                <m:sty m:val="p"/>
              </m:rPr>
              <m:t>max</m:t>
            </m:r>
          </m:sub>
        </m:sSub>
      </m:oMath>
      <w:r>
        <w:t xml:space="preserve"> </w:t>
      </w:r>
      <w:r>
        <w:rPr>
          <w:rFonts w:hint="eastAsia"/>
        </w:rPr>
        <w:t xml:space="preserve">為上限（dev</w:t>
      </w:r>
      <w:r>
        <w:t xml:space="preserve"> </w:t>
      </w:r>
      <w:r>
        <w:rPr>
          <w:rFonts w:hint="eastAsia"/>
        </w:rPr>
        <w:t xml:space="preserve">取</w:t>
      </w:r>
      <w:r>
        <w:t xml:space="preserve"> </w:t>
      </w:r>
      <m:oMath>
        <m:r>
          <m:t>4</m:t>
        </m:r>
      </m:oMath>
      <w:r>
        <w:rPr>
          <w:rFonts w:hint="eastAsia"/>
        </w:rPr>
        <w:t xml:space="preserve">，無標籤取</w:t>
      </w:r>
      <w:r>
        <w:t xml:space="preserve"> </w:t>
      </w:r>
      <m:oMath>
        <m:r>
          <m:t>2</m:t>
        </m:r>
      </m:oMath>
      <w:r>
        <w:rPr>
          <w:rFonts w:hint="eastAsia"/>
        </w:rPr>
        <w:t xml:space="preserve">）。若省略混合變異數校正而直接取</w:t>
      </w:r>
      <w:r>
        <w:t xml:space="preserve"> </w:t>
      </w:r>
      <m:oMath>
        <m:r>
          <m:t>γ</m:t>
        </m:r>
        <m:r>
          <m:rPr>
            <m:sty m:val="p"/>
          </m:rPr>
          <m:t>=</m:t>
        </m:r>
        <m:r>
          <m:t>u</m:t>
        </m:r>
      </m:oMath>
      <w:r>
        <w:rPr>
          <w:rFonts w:hint="eastAsia"/>
        </w:rPr>
        <w:t xml:space="preserve">，在</w:t>
      </w:r>
      <w:r>
        <w:t xml:space="preserve"> </w:t>
      </w:r>
      <m:oMath>
        <m:r>
          <m:t>D</m:t>
        </m:r>
        <m:r>
          <m:rPr>
            <m:sty m:val="p"/>
          </m:rPr>
          <m:t>=</m:t>
        </m:r>
        <m:r>
          <m:t>0.9</m:t>
        </m:r>
      </m:oMath>
      <w:r>
        <w:t xml:space="preserve"> </w:t>
      </w:r>
      <w:r>
        <w:rPr>
          <w:rFonts w:hint="eastAsia"/>
        </w:rPr>
        <w:t xml:space="preserve">時會低估強通道的權重約五成。</w:t>
      </w:r>
    </w:p>
    <w:bookmarkEnd w:id="20"/>
    <w:bookmarkStart w:id="21" w:name="端點性質"/>
    <w:p>
      <w:pPr>
        <w:pStyle w:val="Heading3"/>
      </w:pPr>
      <w:r>
        <w:t xml:space="preserve">4.4 </w:t>
      </w:r>
      <w:r>
        <w:rPr>
          <w:rFonts w:hint="eastAsia"/>
        </w:rPr>
        <w:t xml:space="preserve">端點性質</w:t>
      </w:r>
    </w:p>
    <w:p>
      <w:pPr>
        <w:pStyle w:val="FirstParagraph"/>
      </w:pPr>
      <w:r>
        <w:rPr>
          <w:rFonts w:hint="eastAsia"/>
          <w:b/>
          <w:bCs/>
        </w:rPr>
        <w:t xml:space="preserve">命題</w:t>
      </w:r>
      <w:r>
        <w:rPr>
          <w:b/>
          <w:bCs/>
        </w:rPr>
        <w:t xml:space="preserve"> </w:t>
      </w:r>
      <w:r>
        <w:rPr>
          <w:rFonts w:hint="eastAsia"/>
          <w:b/>
          <w:bCs/>
        </w:rPr>
        <w:t xml:space="preserve">1（SC</w:t>
      </w:r>
      <w:r>
        <w:rPr>
          <w:b/>
          <w:bCs/>
        </w:rPr>
        <w:t xml:space="preserve"> </w:t>
      </w:r>
      <w:r>
        <w:rPr>
          <w:rFonts w:hint="eastAsia"/>
          <w:b/>
          <w:bCs/>
        </w:rPr>
        <w:t xml:space="preserve">精確歸約）。</w:t>
      </w:r>
      <w:r>
        <w:t xml:space="preserve"> </w:t>
      </w:r>
      <m:oMath>
        <m:r>
          <m:t>γ</m:t>
        </m:r>
        <m:r>
          <m:rPr>
            <m:sty m:val="p"/>
          </m:rPr>
          <m:t>=</m:t>
        </m:r>
        <m:r>
          <m:t>0</m:t>
        </m:r>
      </m:oMath>
      <w:r>
        <w:t xml:space="preserve"> </w:t>
      </w:r>
      <w:r>
        <w:rPr>
          <w:rFonts w:hint="eastAsia"/>
        </w:rPr>
        <w:t xml:space="preserve">時，投票在任何軌跡池上與純</w:t>
      </w:r>
      <w:r>
        <w:t xml:space="preserve"> SC </w:t>
      </w:r>
      <w:r>
        <w:rPr>
          <w:rFonts w:hint="eastAsia"/>
        </w:rPr>
        <w:t xml:space="preserve">為同一函數，平手處理亦相同。在</w:t>
      </w:r>
      <w:r>
        <w:t xml:space="preserve"> </w:t>
      </w:r>
      <m:oMath>
        <m:r>
          <m:t>D</m:t>
        </m:r>
        <m:r>
          <m:rPr>
            <m:sty m:val="p"/>
          </m:rPr>
          <m:t>=</m:t>
        </m:r>
        <m:r>
          <m:t>0</m:t>
        </m:r>
      </m:oMath>
      <w:r>
        <w:t xml:space="preserve"> </w:t>
      </w:r>
      <w:r>
        <w:rPr>
          <w:rFonts w:hint="eastAsia"/>
        </w:rPr>
        <w:t xml:space="preserve">下，</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rFonts w:hint="eastAsia"/>
        </w:rPr>
        <w:t xml:space="preserve">（dev</w:t>
      </w:r>
      <w:r>
        <w:t xml:space="preserve"> </w:t>
      </w:r>
      <w:r>
        <w:rPr>
          <w:rFonts w:hint="eastAsia"/>
        </w:rPr>
        <w:t xml:space="preserve">約</w:t>
      </w:r>
      <w:r>
        <w:t xml:space="preserve"> </w:t>
      </w:r>
      <m:oMath>
        <m:r>
          <m:t>80</m:t>
        </m:r>
        <m:r>
          <m:rPr>
            <m:sty m:val="p"/>
          </m:rPr>
          <m:t>%</m:t>
        </m:r>
      </m:oMath>
      <w:r>
        <w:rPr>
          <w:rFonts w:hint="eastAsia"/>
        </w:rPr>
        <w:t xml:space="preserve">，無標籤約</w:t>
      </w:r>
      <w:r>
        <w:t xml:space="preserve"> </w:t>
      </w:r>
      <m:oMath>
        <m:r>
          <m:t>98</m:t>
        </m:r>
        <m:r>
          <m:rPr>
            <m:sty m:val="p"/>
          </m:rPr>
          <m:t>%</m:t>
        </m:r>
      </m:oMath>
      <w:r>
        <w:rPr>
          <w:rFonts w:hint="eastAsia"/>
        </w:rPr>
        <w:t xml:space="preserve">），且</w:t>
      </w:r>
      <w:r>
        <w:t xml:space="preserve"> </w:t>
      </w:r>
      <m:oMath>
        <m:r>
          <m:t>γ</m:t>
        </m:r>
      </m:oMath>
      <w:r>
        <w:t xml:space="preserve"> </w:t>
      </w:r>
      <w:r>
        <w:rPr>
          <w:rFonts w:hint="eastAsia"/>
        </w:rPr>
        <w:t xml:space="preserve">在死區邊界連續，因此偽陽性僅施加一個任意小的指數。</w:t>
      </w:r>
    </w:p>
    <w:p>
      <w:pPr>
        <w:pStyle w:val="BodyText"/>
      </w:pPr>
      <w:r>
        <w:rPr>
          <w:rFonts w:hint="eastAsia"/>
          <w:b/>
          <w:bCs/>
        </w:rPr>
        <w:t xml:space="preserve">命題</w:t>
      </w:r>
      <w:r>
        <w:rPr>
          <w:b/>
          <w:bCs/>
        </w:rPr>
        <w:t xml:space="preserve"> </w:t>
      </w:r>
      <w:r>
        <w:rPr>
          <w:rFonts w:hint="eastAsia"/>
          <w:b/>
          <w:bCs/>
        </w:rPr>
        <w:t xml:space="preserve">2（CISC</w:t>
      </w:r>
      <w:r>
        <w:rPr>
          <w:b/>
          <w:bCs/>
        </w:rPr>
        <w:t xml:space="preserve"> </w:t>
      </w:r>
      <w:r>
        <w:rPr>
          <w:rFonts w:hint="eastAsia"/>
          <w:b/>
          <w:bCs/>
        </w:rPr>
        <w:t xml:space="preserve">精確歸約）。</w:t>
      </w:r>
      <w:r>
        <w:t xml:space="preserve"> </w:t>
      </w:r>
      <w:r>
        <w:rPr>
          <w:rFonts w:hint="eastAsia"/>
        </w:rPr>
        <w:t xml:space="preserve">取特徵映射</w:t>
      </w:r>
      <w: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t xml:space="preserve"> </w:t>
      </w:r>
      <w:r>
        <w:rPr>
          <w:rFonts w:hint="eastAsia"/>
        </w:rPr>
        <w:t xml:space="preserve">時，權重等於</w:t>
      </w:r>
      <w:r>
        <w:t xml:space="preserve"> </w:t>
      </w:r>
      <m:oMath>
        <m:sSub>
          <m:e>
            <m:r>
              <m:t>κ</m:t>
            </m:r>
          </m:e>
          <m:sub>
            <m:r>
              <m:t>q</m:t>
            </m:r>
          </m:sub>
        </m:sSub>
        <m:r>
          <m:t> </m:t>
        </m:r>
        <m:sSubSup>
          <m:e>
            <m:r>
              <m:t>c</m:t>
            </m:r>
          </m:e>
          <m:sub>
            <m:r>
              <m:t>q</m:t>
            </m:r>
            <m:r>
              <m:rPr>
                <m:sty m:val="p"/>
              </m:rPr>
              <m:t>,</m:t>
            </m:r>
            <m:r>
              <m:t>i</m:t>
            </m:r>
          </m:sub>
          <m:sup>
            <m:r>
              <m:t> </m:t>
            </m:r>
            <m:r>
              <m:t>γ</m:t>
            </m:r>
          </m:sup>
        </m:sSubSup>
      </m:oMath>
      <w:r>
        <w:rPr>
          <w:rFonts w:hint="eastAsia"/>
        </w:rPr>
        <w:t xml:space="preserve">（</w:t>
      </w:r>
      <m:oMath>
        <m:sSub>
          <m:e>
            <m:r>
              <m:t>κ</m:t>
            </m:r>
          </m:e>
          <m:sub>
            <m:r>
              <m:t>q</m:t>
            </m:r>
          </m:sub>
        </m:sSub>
        <m:r>
          <m:rPr>
            <m:sty m:val="p"/>
          </m:rPr>
          <m:t>&gt;</m:t>
        </m:r>
        <m:r>
          <m:t>0</m:t>
        </m:r>
      </m:oMath>
      <w:r>
        <w:t xml:space="preserve"> </w:t>
      </w:r>
      <w:r>
        <w:rPr>
          <w:rFonts w:hint="eastAsia"/>
        </w:rPr>
        <w:t xml:space="preserve">為逐題常數），故</w:t>
      </w:r>
      <w:r>
        <w:t xml:space="preserve"> </w:t>
      </w:r>
      <w:r>
        <w:rPr>
          <w:rFonts w:hint="eastAsia"/>
        </w:rPr>
        <w:t xml:space="preserve">argmax、平手情形與正規化得票份額均與</w:t>
      </w:r>
      <w:r>
        <w:t xml:space="preserve"> CISC-power</w:t>
      </w:r>
      <m:oMath>
        <m:r>
          <m:rPr>
            <m:sty m:val="p"/>
          </m:rPr>
          <m:t>(</m:t>
        </m:r>
        <m:r>
          <m:t>γ</m:t>
        </m:r>
        <m:r>
          <m:rPr>
            <m:sty m:val="p"/>
          </m:rPr>
          <m:t>)</m:t>
        </m:r>
      </m:oMath>
      <w:r>
        <w:t xml:space="preserve"> </w:t>
      </w:r>
      <w:r>
        <w:rPr>
          <w:rFonts w:hint="eastAsia"/>
        </w:rPr>
        <w:t xml:space="preserve">一致。</w:t>
      </w:r>
    </w:p>
    <w:p>
      <w:pPr>
        <w:pStyle w:val="BodyText"/>
      </w:pPr>
      <w:r>
        <w:rPr>
          <w:rFonts w:hint="eastAsia"/>
          <w:b/>
          <w:bCs/>
        </w:rPr>
        <w:t xml:space="preserve">命題</w:t>
      </w:r>
      <w:r>
        <w:rPr>
          <w:b/>
          <w:bCs/>
        </w:rPr>
        <w:t xml:space="preserve"> </w:t>
      </w:r>
      <w:r>
        <w:rPr>
          <w:rFonts w:hint="eastAsia"/>
          <w:b/>
          <w:bCs/>
        </w:rPr>
        <w:t xml:space="preserve">3（正則性）。</w:t>
      </w:r>
      <w:r>
        <w:t xml:space="preserve"> </w:t>
      </w:r>
      <w:r>
        <w:rPr>
          <w:rFonts w:hint="eastAsia"/>
        </w:rPr>
        <w:t xml:space="preserve">複合映射</w:t>
      </w:r>
      <w:r>
        <w:t xml:space="preserve"> </w:t>
      </w:r>
      <m:oMath>
        <m:r>
          <m:t>g</m:t>
        </m:r>
        <m:r>
          <m:rPr>
            <m:sty m:val="p"/>
          </m:rPr>
          <m:t>(</m:t>
        </m:r>
        <m:acc>
          <m:accPr>
            <m:chr m:val="̂"/>
          </m:accPr>
          <m:e>
            <m:r>
              <m:t>D</m:t>
            </m:r>
          </m:e>
        </m:acc>
        <m:r>
          <m:rPr>
            <m:sty m:val="p"/>
          </m:rPr>
          <m:t>,</m:t>
        </m:r>
        <m:r>
          <m:rPr>
            <m:sty m:val="p"/>
          </m:rPr>
          <m:t>S</m:t>
        </m:r>
        <m:r>
          <m:rPr>
            <m:sty m:val="p"/>
          </m:rPr>
          <m:t>E</m:t>
        </m:r>
        <m:r>
          <m:rPr>
            <m:sty m:val="p"/>
          </m:rPr>
          <m:t>)</m:t>
        </m:r>
      </m:oMath>
      <w:r>
        <w:t xml:space="preserve"> </w:t>
      </w:r>
      <w:r>
        <w:rPr>
          <w:rFonts w:hint="eastAsia"/>
        </w:rPr>
        <w:t xml:space="preserve">連續、為奇函數、對</w:t>
      </w:r>
      <w:r>
        <w:t xml:space="preserve"> </w:t>
      </w:r>
      <m:oMath>
        <m:acc>
          <m:accPr>
            <m:chr m:val="̂"/>
          </m:accPr>
          <m:e>
            <m:r>
              <m:t>D</m:t>
            </m:r>
          </m:e>
        </m:acc>
      </m:oMath>
      <w:r>
        <w:t xml:space="preserve"> </w:t>
      </w:r>
      <w:r>
        <w:rPr>
          <w:rFonts w:hint="eastAsia"/>
        </w:rPr>
        <w:t xml:space="preserve">非遞減、幅度對</w:t>
      </w:r>
      <w:r>
        <w:t xml:space="preserve"> </w:t>
      </w:r>
      <m:oMath>
        <m:r>
          <m:rPr>
            <m:sty m:val="p"/>
          </m:rPr>
          <m:t>S</m:t>
        </m:r>
        <m:r>
          <m:rPr>
            <m:sty m:val="p"/>
          </m:rPr>
          <m:t>E</m:t>
        </m:r>
      </m:oMath>
      <w:r>
        <w:t xml:space="preserve"> </w:t>
      </w:r>
      <w:r>
        <w:rPr>
          <w:rFonts w:hint="eastAsia"/>
        </w:rPr>
        <w:t xml:space="preserve">非遞增，且</w:t>
      </w:r>
      <w: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t xml:space="preserve">。</w:t>
      </w:r>
    </w:p>
    <w:p>
      <w:pPr>
        <w:pStyle w:val="BodyText"/>
      </w:pPr>
      <w:r>
        <w:rPr>
          <w:rFonts w:hint="eastAsia"/>
        </w:rPr>
        <w:t xml:space="preserve">以上命題的證明均為初等推導，並由公開程式碼中的單元測試驗證（共</w:t>
      </w:r>
      <w:r>
        <w:t xml:space="preserve"> 76 </w:t>
      </w:r>
      <w:r>
        <w:rPr>
          <w:rFonts w:hint="eastAsia"/>
        </w:rPr>
        <w:t xml:space="preserve">項，其中零假設變異數以置換檢定驗證，收縮式的經驗</w:t>
      </w:r>
      <w:r>
        <w:t xml:space="preserve"> Bayes </w:t>
      </w:r>
      <w:r>
        <w:rPr>
          <w:rFonts w:hint="eastAsia"/>
        </w:rPr>
        <w:t xml:space="preserve">恆等式與連結推導亦各有數值測試）。</w:t>
      </w:r>
    </w:p>
    <w:bookmarkEnd w:id="21"/>
    <w:bookmarkEnd w:id="22"/>
    <w:bookmarkStart w:id="26" w:name="五無標籤估計"/>
    <w:p>
      <w:pPr>
        <w:pStyle w:val="Heading2"/>
      </w:pPr>
      <w:r>
        <w:rPr>
          <w:rFonts w:hint="eastAsia"/>
        </w:rPr>
        <w:t xml:space="preserve">五、無標籤估計</w:t>
      </w:r>
    </w:p>
    <w:bookmarkStart w:id="23" w:name="管線"/>
    <w:p>
      <w:pPr>
        <w:pStyle w:val="Heading3"/>
      </w:pPr>
      <w:r>
        <w:t xml:space="preserve">5.1 </w:t>
      </w:r>
      <w:r>
        <w:rPr>
          <w:rFonts w:hint="eastAsia"/>
        </w:rPr>
        <w:t xml:space="preserve">管線</w:t>
      </w:r>
    </w:p>
    <w:p>
      <w:pPr>
        <w:pStyle w:val="FirstParagraph"/>
      </w:pPr>
      <w:r>
        <w:rPr>
          <w:rFonts w:hint="eastAsia"/>
        </w:rPr>
        <w:t xml:space="preserve">估計流程分四步。第一步去重：在字面相似度通道上以門檻</w:t>
      </w:r>
      <w:r>
        <w:t xml:space="preserve"> </w:t>
      </w:r>
      <m:oMath>
        <m:r>
          <m:t>0.95</m:t>
        </m:r>
      </m:oMath>
      <w:r>
        <w:t xml:space="preserve"> </w:t>
      </w:r>
      <w:r>
        <w:rPr>
          <w:rFonts w:hint="eastAsia"/>
        </w:rPr>
        <w:t xml:space="preserve">進行單鏈結分群，每條軌跡於多數決判定與成對加權中的權重為其所屬群大小的倒數。第二步偽標籤：</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rPr>
          <w:rFonts w:hint="eastAsia"/>
        </w:rPr>
        <w:t xml:space="preserve">，其中</w:t>
      </w:r>
      <w:r>
        <w:t xml:space="preserve"> </w:t>
      </w:r>
      <m:oMath>
        <m:sSub>
          <m:e>
            <m:r>
              <m:t>M</m:t>
            </m:r>
          </m:e>
          <m:sub>
            <m:r>
              <m:t>q</m:t>
            </m:r>
          </m:sub>
        </m:sSub>
      </m:oMath>
      <w:r>
        <w:t xml:space="preserve"> </w:t>
      </w:r>
      <w:r>
        <w:rPr>
          <w:rFonts w:hint="eastAsia"/>
        </w:rPr>
        <w:t xml:space="preserve">為去重加權多數。第三步</w:t>
      </w:r>
      <w:r>
        <w:t xml:space="preserve"> margin </w:t>
      </w:r>
      <w:r>
        <w:rPr>
          <w:rFonts w:hint="eastAsia"/>
        </w:rPr>
        <w:t xml:space="preserve">閘門：僅保留去重加權</w:t>
      </w:r>
      <w:r>
        <w:t xml:space="preserve"> margin </w:t>
      </w:r>
      <w:r>
        <w:rPr>
          <w:rFonts w:hint="eastAsia"/>
        </w:rPr>
        <w:t xml:space="preserve">位居前六成的題目。第四步以</w:t>
      </w:r>
      <w:r>
        <w:t xml:space="preserve"> </w:t>
      </w:r>
      <m:oMath>
        <m:r>
          <m:rPr>
            <m:sty m:val="p"/>
          </m:rPr>
          <m:t>l</m:t>
        </m:r>
        <m:r>
          <m:rPr>
            <m:sty m:val="p"/>
          </m:rPr>
          <m:t>a</m:t>
        </m:r>
        <m:r>
          <m:rPr>
            <m:sty m:val="p"/>
          </m:rPr>
          <m:t>b</m:t>
        </m:r>
        <m:r>
          <m:rPr>
            <m:sty m:val="p"/>
          </m:rPr>
          <m:t>=</m:t>
        </m:r>
        <m:r>
          <m:t>g</m:t>
        </m:r>
      </m:oMath>
      <w:r>
        <w:t xml:space="preserve"> </w:t>
      </w:r>
      <w:r>
        <w:rPr>
          <w:rFonts w:hint="eastAsia"/>
        </w:rPr>
        <w:t xml:space="preserve">計算</w:t>
      </w:r>
      <w:r>
        <w:t xml:space="preserve"> 4.2 </w:t>
      </w:r>
      <w:r>
        <w:rPr>
          <w:rFonts w:hint="eastAsia"/>
        </w:rPr>
        <w:t xml:space="preserve">節的統計量，得</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3"/>
    <w:bookmarkStart w:id="24" w:name="符號一致性及其邊界"/>
    <w:p>
      <w:pPr>
        <w:pStyle w:val="Heading3"/>
      </w:pPr>
      <w:r>
        <w:t xml:space="preserve">5.2 </w:t>
      </w:r>
      <w:r>
        <w:rPr>
          <w:rFonts w:hint="eastAsia"/>
        </w:rPr>
        <w:t xml:space="preserve">符號一致性及其邊界</w:t>
      </w:r>
    </w:p>
    <w:p>
      <w:pPr>
        <w:pStyle w:val="FirstParagraph"/>
      </w:pPr>
      <w:r>
        <w:rPr>
          <w:rFonts w:hint="eastAsia"/>
          <w:b/>
          <w:bCs/>
        </w:rPr>
        <w:t xml:space="preserve">命題</w:t>
      </w:r>
      <w:r>
        <w:rPr>
          <w:b/>
          <w:bCs/>
        </w:rPr>
        <w:t xml:space="preserve"> </w:t>
      </w:r>
      <w:r>
        <w:rPr>
          <w:rFonts w:hint="eastAsia"/>
          <w:b/>
          <w:bCs/>
        </w:rPr>
        <w:t xml:space="preserve">4（衰減恆等式）。</w:t>
      </w:r>
      <w:r>
        <w:t xml:space="preserve"> </w:t>
      </w:r>
      <w:r>
        <w:rPr>
          <w:rFonts w:hint="eastAsia"/>
        </w:rPr>
        <w:t xml:space="preserve">令</w:t>
      </w:r>
      <w:r>
        <w:t xml:space="preserve"> </w:t>
      </w:r>
      <m:oMath>
        <m:acc>
          <m:accPr>
            <m:chr m:val="‾"/>
          </m:accPr>
          <m:e>
            <m:r>
              <m:t>ρ</m:t>
            </m:r>
          </m:e>
        </m:acc>
      </m:oMath>
      <w:r>
        <w:t xml:space="preserve"> </w:t>
      </w:r>
      <w:r>
        <w:rPr>
          <w:rFonts w:hint="eastAsia"/>
        </w:rPr>
        <w:t xml:space="preserve">為題目多數決錯誤的成對加權機率。若多數決錯誤事件在給定</w:t>
      </w:r>
      <w:r>
        <w:t xml:space="preserve"> </w:t>
      </w:r>
      <m:oMath>
        <m:r>
          <m:t>y</m:t>
        </m:r>
      </m:oMath>
      <w:r>
        <w:t xml:space="preserve"> </w:t>
      </w:r>
      <w:r>
        <w:rPr>
          <w:rFonts w:hint="eastAsia"/>
        </w:rPr>
        <w:t xml:space="preserve">下與</w:t>
      </w:r>
      <w:r>
        <w:t xml:space="preserve"> </w:t>
      </w:r>
      <m:oMath>
        <m:r>
          <m:t>φ</m:t>
        </m:r>
      </m:oMath>
      <w:r>
        <w:t xml:space="preserve"> </w:t>
      </w:r>
      <w:r>
        <w:rPr>
          <w:rFonts w:hint="eastAsia"/>
        </w:rPr>
        <w:t xml:space="preserve">獨立（類別條件雜訊假設），則</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rFonts w:hint="eastAsia"/>
        </w:rPr>
        <w:t xml:space="preserve">。因此只要</w:t>
      </w:r>
      <w:r>
        <w:t xml:space="preserve"> </w:t>
      </w:r>
      <m:oMath>
        <m:acc>
          <m:accPr>
            <m:chr m:val="‾"/>
          </m:accPr>
          <m:e>
            <m:r>
              <m:t>ρ</m:t>
            </m:r>
          </m:e>
        </m:acc>
        <m:r>
          <m:rPr>
            <m:sty m:val="p"/>
          </m:rPr>
          <m:t>&lt;</m:t>
        </m:r>
        <m:r>
          <m:t>1</m:t>
        </m:r>
        <m:r>
          <m:rPr>
            <m:sty m:val="p"/>
          </m:rPr>
          <m:t>/</m:t>
        </m:r>
        <m:r>
          <m:t>2</m:t>
        </m:r>
      </m:oMath>
      <w:r>
        <w:rPr>
          <w:rFonts w:hint="eastAsia"/>
        </w:rPr>
        <w:t xml:space="preserve">，即有</w:t>
      </w:r>
      <w: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rFonts w:hint="eastAsia"/>
        </w:rPr>
        <w:t xml:space="preserve">：無標籤估計至多低估信任，不會判錯符號。</w:t>
      </w:r>
    </w:p>
    <w:p>
      <w:pPr>
        <w:pStyle w:val="BodyText"/>
      </w:pPr>
      <w:r>
        <w:rPr>
          <w:rFonts w:hint="eastAsia"/>
        </w:rPr>
        <w:t xml:space="preserve">此恆等式在翻轉由信心本身造成時失效，典型情形即自信回音。此時「多數正確且</w:t>
      </w:r>
      <w:r>
        <w:t xml:space="preserve"> </w:t>
      </w:r>
      <m:oMath>
        <m:r>
          <m:t>D</m:t>
        </m:r>
        <m:r>
          <m:rPr>
            <m:sty m:val="p"/>
          </m:rPr>
          <m:t>&lt;</m:t>
        </m:r>
        <m:r>
          <m:t>0</m:t>
        </m:r>
      </m:oMath>
      <w:r>
        <w:rPr>
          <w:rFonts w:hint="eastAsia"/>
        </w:rPr>
        <w:t xml:space="preserve">」與「多數因自信回音而錯誤且</w:t>
      </w:r>
      <w:r>
        <w:t xml:space="preserve"> </w:t>
      </w:r>
      <m:oMath>
        <m:r>
          <m:t>D</m:t>
        </m:r>
        <m:r>
          <m:rPr>
            <m:sty m:val="p"/>
          </m:rPr>
          <m:t>&gt;</m:t>
        </m:r>
        <m:r>
          <m:t>0</m:t>
        </m:r>
      </m:oMath>
      <w:r>
        <w:rPr>
          <w:rFonts w:hint="eastAsia"/>
        </w:rPr>
        <w:t xml:space="preserve">」兩種情形的可觀測分布完全相同（可視為</w:t>
      </w:r>
      <w:r>
        <w:t xml:space="preserve"> [16] </w:t>
      </w:r>
      <w:r>
        <w:rPr>
          <w:rFonts w:hint="eastAsia"/>
        </w:rPr>
        <w:t xml:space="preserve">中雙根歧義在單通道情形的對應），因此任何無標籤保證必然附帶條件；本文如實陳述此限制。</w:t>
      </w:r>
    </w:p>
    <w:bookmarkEnd w:id="24"/>
    <w:bookmarkStart w:id="25" w:name="去衰減與警報"/>
    <w:p>
      <w:pPr>
        <w:pStyle w:val="Heading3"/>
      </w:pPr>
      <w:r>
        <w:t xml:space="preserve">5.3 </w:t>
      </w:r>
      <w:r>
        <w:rPr>
          <w:rFonts w:hint="eastAsia"/>
        </w:rPr>
        <w:t xml:space="preserve">去衰減與警報</w:t>
      </w:r>
    </w:p>
    <w:p>
      <w:pPr>
        <w:pStyle w:val="FirstParagraph"/>
      </w:pPr>
      <w:r>
        <w:rPr>
          <w:rFonts w:hint="eastAsia"/>
        </w:rPr>
        <w:t xml:space="preserve">對每題進行</w:t>
      </w:r>
      <w:r>
        <w:t xml:space="preserve"> </w:t>
      </w:r>
      <m:oMath>
        <m:r>
          <m:t>R</m:t>
        </m:r>
        <m:r>
          <m:rPr>
            <m:sty m:val="p"/>
          </m:rPr>
          <m:t>=</m:t>
        </m:r>
        <m:r>
          <m:t>20</m:t>
        </m:r>
      </m:oMath>
      <w:r>
        <w:t xml:space="preserve"> </w:t>
      </w:r>
      <w:r>
        <w:rPr>
          <w:rFonts w:hint="eastAsia"/>
        </w:rPr>
        <w:t xml:space="preserve">次隨機對半分割並計算兩半多數決的一致率</w:t>
      </w:r>
      <w:r>
        <w:t xml:space="preserve"> </w:t>
      </w:r>
      <m:oMath>
        <m:r>
          <m:t>α</m:t>
        </m:r>
      </m:oMath>
      <w:r>
        <w:rPr>
          <w:rFonts w:hint="eastAsia"/>
        </w:rPr>
        <w:t xml:space="preserve">。在含</w:t>
      </w:r>
      <w:r>
        <w:t xml:space="preserve"> </w:t>
      </w:r>
      <m:oMath>
        <m:r>
          <m:t>k</m:t>
        </m:r>
      </m:oMath>
      <w:r>
        <w:t xml:space="preserve"> </w:t>
      </w:r>
      <w:r>
        <w:rPr>
          <w:rFonts w:hint="eastAsia"/>
        </w:rPr>
        <w:t xml:space="preserve">個有效錯誤選項（以逆</w:t>
      </w:r>
      <w:r>
        <w:t xml:space="preserve"> Simpson </w:t>
      </w:r>
      <w:r>
        <w:rPr>
          <w:rFonts w:hint="eastAsia"/>
        </w:rPr>
        <w:t xml:space="preserve">指數估計）的單硬幣模型下，</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rPr>
          <w:rFonts w:hint="eastAsia"/>
        </w:rPr>
        <w:t xml:space="preserve">，反解得</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rPr>
          <w:rFonts w:hint="eastAsia"/>
        </w:rPr>
        <w:t xml:space="preserve">。去衰減時將</w:t>
      </w:r>
      <w:r>
        <w:t xml:space="preserve"> </w:t>
      </w:r>
      <m:oMath>
        <m:sSub>
          <m:e>
            <m:acc>
              <m:accPr>
                <m:chr m:val="̂"/>
              </m:accPr>
              <m:e>
                <m:r>
                  <m:t>D</m:t>
                </m:r>
              </m:e>
            </m:acc>
          </m:e>
          <m:sub>
            <m:r>
              <m:t>g</m:t>
            </m:r>
          </m:sub>
        </m:sSub>
      </m:oMath>
      <w:r>
        <w:t xml:space="preserve"> </w:t>
      </w:r>
      <w:r>
        <w:rPr>
          <w:rFonts w:hint="eastAsia"/>
        </w:rPr>
        <w:t xml:space="preserve">除以</w:t>
      </w:r>
      <w:r>
        <w:t xml:space="preserve"> </w:t>
      </w:r>
      <m:oMath>
        <m:r>
          <m:t>2</m:t>
        </m:r>
        <m:r>
          <m:t>p</m:t>
        </m:r>
        <m:r>
          <m:rPr>
            <m:sty m:val="p"/>
          </m:rPr>
          <m:t>−</m:t>
        </m:r>
        <m:r>
          <m:t>1</m:t>
        </m:r>
      </m:oMath>
      <w:r>
        <w:t xml:space="preserve"> </w:t>
      </w:r>
      <w:r>
        <w:rPr>
          <w:rFonts w:hint="eastAsia"/>
        </w:rPr>
        <w:t xml:space="preserve">的自助法上界（95%，下限</w:t>
      </w:r>
      <w:r>
        <w:t xml:space="preserve"> </w:t>
      </w:r>
      <m:oMath>
        <m:r>
          <m:t>0.2</m:t>
        </m:r>
      </m:oMath>
      <w:r>
        <w:rPr>
          <w:rFonts w:hint="eastAsia"/>
        </w:rPr>
        <w:t xml:space="preserve">）而非點估計，故僅可能低估放大倍率。另設四項警報，任一觸發即令</w:t>
      </w:r>
      <w:r>
        <w:t xml:space="preserve"> </w:t>
      </w:r>
      <m:oMath>
        <m:r>
          <m:t>γ</m:t>
        </m:r>
        <m:r>
          <m:rPr>
            <m:sty m:val="p"/>
          </m:rPr>
          <m:t>=</m:t>
        </m:r>
        <m:r>
          <m:t>0</m:t>
        </m:r>
      </m:oMath>
      <w:r>
        <w:rPr>
          <w:rFonts w:hint="eastAsia"/>
        </w:rPr>
        <w:t xml:space="preserve">：重複塌縮（Kish</w:t>
      </w:r>
      <w:r>
        <w:t xml:space="preserve"> </w:t>
      </w:r>
      <w:r>
        <w:rPr>
          <w:rFonts w:hint="eastAsia"/>
        </w:rPr>
        <w:t xml:space="preserve">比中位數低於</w:t>
      </w:r>
      <w:r>
        <w:t xml:space="preserve"> </w:t>
      </w:r>
      <m:oMath>
        <m:r>
          <m:t>0.5</m:t>
        </m:r>
      </m:oMath>
      <w:r>
        <w:rPr>
          <w:rFonts w:hint="eastAsia"/>
        </w:rPr>
        <w:t xml:space="preserve">）、符號感知的</w:t>
      </w:r>
      <w:r>
        <w:t xml:space="preserve"> margin </w:t>
      </w:r>
      <w:r>
        <w:rPr>
          <w:rFonts w:hint="eastAsia"/>
        </w:rPr>
        <w:t xml:space="preserve">去耦檢定、split-half</w:t>
      </w:r>
      <w:r>
        <w:t xml:space="preserve"> </w:t>
      </w:r>
      <w:r>
        <w:rPr>
          <w:rFonts w:hint="eastAsia"/>
        </w:rPr>
        <w:t xml:space="preserve">二次式的根歧義，以及有效題數不足。其中</w:t>
      </w:r>
      <w:r>
        <w:t xml:space="preserve"> margin </w:t>
      </w:r>
      <w:r>
        <w:rPr>
          <w:rFonts w:hint="eastAsia"/>
        </w:rPr>
        <w:t xml:space="preserve">去耦警報必須以估計的信任方向為條件：若忽略符號、一律檢查「多數方的平均</w:t>
      </w:r>
      <w:r>
        <w:t xml:space="preserve"> </w:t>
      </w:r>
      <m:oMath>
        <m:r>
          <m:t>φ</m:t>
        </m:r>
      </m:oMath>
      <w:r>
        <w:t xml:space="preserve"> </w:t>
      </w:r>
      <w:r>
        <w:rPr>
          <w:rFonts w:hint="eastAsia"/>
        </w:rPr>
        <w:t xml:space="preserve">是否最高」，則所有良性的負相關通道都會誤觸發。這個缺陷是我在開發過程中實際遭遇、診斷並修正的，相關行為已由公開測試固定。最後，顯著性閘門作用於原始統計量</w:t>
      </w:r>
      <w:r>
        <w:t xml:space="preserve"> </w:t>
      </w:r>
      <m:oMath>
        <m:r>
          <m:t>z</m:t>
        </m:r>
      </m:oMath>
      <w:r>
        <w:rPr>
          <w:rFonts w:hint="eastAsia"/>
        </w:rPr>
        <w:t xml:space="preserve">（命題</w:t>
      </w:r>
      <w:r>
        <w:t xml:space="preserve"> 4 </w:t>
      </w:r>
      <w:r>
        <w:rPr>
          <w:rFonts w:hint="eastAsia"/>
        </w:rPr>
        <w:t xml:space="preserve">保證其符號無偏），調節則作用於去衰減後的數值。另提供半無標籤模式：僅自約</w:t>
      </w:r>
      <w:r>
        <w:t xml:space="preserve"> 50 </w:t>
      </w:r>
      <w:r>
        <w:rPr>
          <w:rFonts w:hint="eastAsia"/>
        </w:rPr>
        <w:t xml:space="preserve">筆</w:t>
      </w:r>
      <w:r>
        <w:t xml:space="preserve"> dev </w:t>
      </w:r>
      <w:r>
        <w:rPr>
          <w:rFonts w:hint="eastAsia"/>
        </w:rPr>
        <w:t xml:space="preserve">標籤取符號並送入管線，同時僅停用代理符號警報，即可以極低的標註成本規避上述歧義。</w:t>
      </w:r>
    </w:p>
    <w:bookmarkEnd w:id="25"/>
    <w:bookmarkEnd w:id="26"/>
    <w:bookmarkStart w:id="29" w:name="六異質性不可能性與出路"/>
    <w:p>
      <w:pPr>
        <w:pStyle w:val="Heading2"/>
      </w:pPr>
      <w:r>
        <w:rPr>
          <w:rFonts w:hint="eastAsia"/>
        </w:rPr>
        <w:t xml:space="preserve">六、異質性：不可能性與出路</w:t>
      </w:r>
    </w:p>
    <w:bookmarkStart w:id="27" w:name="i.i.d.-耦合下逐題自適應不可行"/>
    <w:p>
      <w:pPr>
        <w:pStyle w:val="Heading3"/>
      </w:pPr>
      <w:r>
        <w:t xml:space="preserve">6.1 i.i.d. </w:t>
      </w:r>
      <w:r>
        <w:rPr>
          <w:rFonts w:hint="eastAsia"/>
        </w:rPr>
        <w:t xml:space="preserve">耦合下逐題自適應不可行</w:t>
      </w:r>
    </w:p>
    <w:p>
      <w:pPr>
        <w:pStyle w:val="FirstParagraph"/>
      </w:pPr>
      <w:r>
        <w:rPr>
          <w:rFonts w:hint="eastAsia"/>
        </w:rPr>
        <w:t xml:space="preserve">設</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rPr>
          <w:rFonts w:hint="eastAsia"/>
        </w:rPr>
        <w:t xml:space="preserve">且無可觀測協變量。</w:t>
      </w:r>
    </w:p>
    <w:p>
      <w:pPr>
        <w:pStyle w:val="BodyText"/>
      </w:pPr>
      <w:r>
        <w:rPr>
          <w:rFonts w:hint="eastAsia"/>
          <w:b/>
          <w:bCs/>
        </w:rPr>
        <w:t xml:space="preserve">命題</w:t>
      </w:r>
      <w:r>
        <w:rPr>
          <w:b/>
          <w:bCs/>
        </w:rPr>
        <w:t xml:space="preserve"> </w:t>
      </w:r>
      <w:r>
        <w:rPr>
          <w:rFonts w:hint="eastAsia"/>
          <w:b/>
          <w:bCs/>
        </w:rPr>
        <w:t xml:space="preserve">5（自我增強）。</w:t>
      </w:r>
      <w:r>
        <w:t xml:space="preserve"> </w:t>
      </w:r>
      <w:r>
        <w:rPr>
          <w:rFonts w:hint="eastAsia"/>
        </w:rPr>
        <w:t xml:space="preserve">對任何單調遞增的奇函數</w:t>
      </w:r>
      <w:r>
        <w:t xml:space="preserve"> </w:t>
      </w:r>
      <m:oMath>
        <m:r>
          <m:t>h</m:t>
        </m:r>
      </m:oMath>
      <w:r>
        <w:rPr>
          <w:rFonts w:hint="eastAsia"/>
        </w:rPr>
        <w:t xml:space="preserve">，逐題規則</w:t>
      </w:r>
      <w: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t xml:space="preserve"> </w:t>
      </w:r>
      <w:r>
        <w:rPr>
          <w:rFonts w:hint="eastAsia"/>
        </w:rPr>
        <w:t xml:space="preserve">在兩個分支上都增強多數決：</w:t>
      </w:r>
      <m:oMath>
        <m:sSubSup>
          <m:e>
            <m:acc>
              <m:accPr>
                <m:chr m:val="̂"/>
              </m:accPr>
              <m:e>
                <m:r>
                  <m:t>D</m:t>
                </m:r>
              </m:e>
            </m:acc>
          </m:e>
          <m:sub>
            <m:r>
              <m:t>q</m:t>
            </m:r>
          </m:sub>
          <m:sup>
            <m:r>
              <m:t>g</m:t>
            </m:r>
          </m:sup>
        </m:sSubSup>
        <m:r>
          <m:rPr>
            <m:sty m:val="p"/>
          </m:rPr>
          <m:t>&gt;</m:t>
        </m:r>
        <m:r>
          <m:t>0</m:t>
        </m:r>
      </m:oMath>
      <w:r>
        <w:t xml:space="preserve"> </w:t>
      </w:r>
      <w:r>
        <w:rPr>
          <w:rFonts w:hint="eastAsia"/>
        </w:rPr>
        <w:t xml:space="preserve">時上調自信軌跡的權重，而這些軌跡與多數方一致；</w:t>
      </w:r>
      <m:oMath>
        <m:sSubSup>
          <m:e>
            <m:acc>
              <m:accPr>
                <m:chr m:val="̂"/>
              </m:accPr>
              <m:e>
                <m:r>
                  <m:t>D</m:t>
                </m:r>
              </m:e>
            </m:acc>
          </m:e>
          <m:sub>
            <m:r>
              <m:t>q</m:t>
            </m:r>
          </m:sub>
          <m:sup>
            <m:r>
              <m:t>g</m:t>
            </m:r>
          </m:sup>
        </m:sSubSup>
        <m:r>
          <m:rPr>
            <m:sty m:val="p"/>
          </m:rPr>
          <m:t>&lt;</m:t>
        </m:r>
        <m:r>
          <m:t>0</m:t>
        </m:r>
      </m:oMath>
      <w:r>
        <w:t xml:space="preserve"> </w:t>
      </w:r>
      <w:r>
        <w:rPr>
          <w:rFonts w:hint="eastAsia"/>
        </w:rPr>
        <w:t xml:space="preserve">時上調不自信軌跡的權重，而這些軌跡同樣屬於多數方。實驗中，此類規則與</w:t>
      </w:r>
      <w:r>
        <w:t xml:space="preserve"> SC </w:t>
      </w:r>
      <w:r>
        <w:rPr>
          <w:rFonts w:hint="eastAsia"/>
        </w:rPr>
        <w:t xml:space="preserve">在</w:t>
      </w:r>
      <w:r>
        <w:t xml:space="preserve"> </w:t>
      </w:r>
      <m:oMath>
        <m:r>
          <m:t>97.5</m:t>
        </m:r>
        <m:r>
          <m:rPr>
            <m:sty m:val="p"/>
          </m:rPr>
          <m:t>%</m:t>
        </m:r>
      </m:oMath>
      <w:r>
        <w:t xml:space="preserve"> </w:t>
      </w:r>
      <w:r>
        <w:rPr>
          <w:rFonts w:hint="eastAsia"/>
        </w:rPr>
        <w:t xml:space="preserve">的題目上給出相同答案，其餘翻轉為淨損失（每</w:t>
      </w:r>
      <w:r>
        <w:t xml:space="preserve"> 400 </w:t>
      </w:r>
      <w:r>
        <w:rPr>
          <w:rFonts w:hint="eastAsia"/>
        </w:rPr>
        <w:t xml:space="preserve">題翻對</w:t>
      </w:r>
      <w:r>
        <w:t xml:space="preserve"> 1 </w:t>
      </w:r>
      <w:r>
        <w:rPr>
          <w:rFonts w:hint="eastAsia"/>
        </w:rPr>
        <w:t xml:space="preserve">題、翻錯</w:t>
      </w:r>
      <w:r>
        <w:t xml:space="preserve"> 9 </w:t>
      </w:r>
      <w:r>
        <w:rPr>
          <w:rFonts w:hint="eastAsia"/>
        </w:rPr>
        <w:t xml:space="preserve">題）。</w:t>
      </w:r>
    </w:p>
    <w:p>
      <w:pPr>
        <w:pStyle w:val="BodyText"/>
      </w:pPr>
      <w:r>
        <w:rPr>
          <w:rFonts w:hint="eastAsia"/>
          <w:b/>
          <w:bCs/>
        </w:rPr>
        <w:t xml:space="preserve">命題</w:t>
      </w:r>
      <w:r>
        <w:rPr>
          <w:b/>
          <w:bCs/>
        </w:rPr>
        <w:t xml:space="preserve"> </w:t>
      </w:r>
      <w:r>
        <w:rPr>
          <w:rFonts w:hint="eastAsia"/>
          <w:b/>
          <w:bCs/>
        </w:rPr>
        <w:t xml:space="preserve">6（贏家詛咒）。</w:t>
      </w:r>
      <w:r>
        <w:t xml:space="preserve"> </w:t>
      </w:r>
      <w:r>
        <w:rPr>
          <w:rFonts w:hint="eastAsia"/>
        </w:rPr>
        <w:t xml:space="preserve">在</w:t>
      </w:r>
      <w:r>
        <w:t xml:space="preserve"> </w:t>
      </w:r>
      <m:oMath>
        <m:r>
          <m:rPr>
            <m:sty m:val="p"/>
          </m:rPr>
          <m:t>|</m:t>
        </m:r>
        <m:sSub>
          <m:e>
            <m:r>
              <m:t>D</m:t>
            </m:r>
          </m:e>
          <m:sub>
            <m:r>
              <m:t>q</m:t>
            </m:r>
          </m:sub>
        </m:sSub>
        <m:r>
          <m:rPr>
            <m:sty m:val="p"/>
          </m:rPr>
          <m:t>|</m:t>
        </m:r>
        <m:r>
          <m:rPr>
            <m:sty m:val="p"/>
          </m:rPr>
          <m:t>&gt;</m:t>
        </m:r>
        <m:r>
          <m:t>0.3</m:t>
        </m:r>
      </m:oMath>
      <w:r>
        <w:t xml:space="preserve"> </w:t>
      </w:r>
      <w:r>
        <w:rPr>
          <w:rFonts w:hint="eastAsia"/>
        </w:rPr>
        <w:t xml:space="preserve">且多數決錯誤的題目（即翻轉才可能獲勝的題目）上，一致性統計量的符號僅</w:t>
      </w:r>
      <w:r>
        <w:t xml:space="preserve"> </w:t>
      </w:r>
      <m:oMath>
        <m:r>
          <m:t>4</m:t>
        </m:r>
        <m:r>
          <m:rPr>
            <m:sty m:val="p"/>
          </m:rPr>
          <m:t>%</m:t>
        </m:r>
      </m:oMath>
      <w:r>
        <w:t xml:space="preserve"> </w:t>
      </w:r>
      <w:r>
        <w:rPr>
          <w:rFonts w:hint="eastAsia"/>
        </w:rPr>
        <w:t xml:space="preserve">與真實符號一致。</w:t>
      </w:r>
    </w:p>
    <w:p>
      <w:pPr>
        <w:pStyle w:val="BodyText"/>
      </w:pPr>
      <w:r>
        <w:rPr>
          <w:rFonts w:hint="eastAsia"/>
          <w:b/>
          <w:bCs/>
        </w:rPr>
        <w:t xml:space="preserve">命題</w:t>
      </w:r>
      <w:r>
        <w:rPr>
          <w:b/>
          <w:bCs/>
        </w:rPr>
        <w:t xml:space="preserve"> </w:t>
      </w:r>
      <w:r>
        <w:rPr>
          <w:rFonts w:hint="eastAsia"/>
          <w:b/>
          <w:bCs/>
        </w:rPr>
        <w:t xml:space="preserve">7（兩世界不可辨識）。</w:t>
      </w:r>
      <w:r>
        <w:t xml:space="preserve"> </w:t>
      </w:r>
      <w:r>
        <w:rPr>
          <w:rFonts w:hint="eastAsia"/>
        </w:rPr>
        <w:t xml:space="preserve">對任何觀測</w:t>
      </w:r>
      <w:r>
        <w:t xml:space="preserve"> </w:t>
      </w:r>
      <m:oMath>
        <m:r>
          <m:rPr>
            <m:sty m:val="p"/>
          </m:rPr>
          <m:t>(</m:t>
        </m:r>
        <m:r>
          <m:t>a</m:t>
        </m:r>
        <m:r>
          <m:rPr>
            <m:sty m:val="p"/>
          </m:rPr>
          <m:t>,</m:t>
        </m:r>
        <m:r>
          <m:t>c</m:t>
        </m:r>
        <m:r>
          <m:rPr>
            <m:sty m:val="p"/>
          </m:rPr>
          <m:t>)</m:t>
        </m:r>
      </m:oMath>
      <w:r>
        <w:rPr>
          <w:rFonts w:hint="eastAsia"/>
        </w:rPr>
        <w:t xml:space="preserve">，情形</w:t>
      </w:r>
      <w:r>
        <w:t xml:space="preserve"> </w:t>
      </w:r>
      <m:oMath>
        <m:r>
          <m:rPr>
            <m:sty m:val="p"/>
          </m:rPr>
          <m:t>{</m:t>
        </m:r>
        <m:r>
          <m:t>κ</m:t>
        </m:r>
        <m:r>
          <m:rPr>
            <m:sty m:val="p"/>
          </m:rPr>
          <m:t>&gt;</m:t>
        </m:r>
        <m:r>
          <m:t>0</m:t>
        </m:r>
        <m:r>
          <m:rPr>
            <m:sty m:val="p"/>
          </m:rPr>
          <m:t>,</m:t>
        </m:r>
        <m:r>
          <m:t> </m:t>
        </m:r>
        <m:r>
          <m:rPr>
            <m:nor/>
            <m:sty m:val="p"/>
          </m:rPr>
          <m:t>少數方正確</m:t>
        </m:r>
        <m:r>
          <m:rPr>
            <m:sty m:val="p"/>
          </m:rPr>
          <m:t>}</m:t>
        </m:r>
      </m:oMath>
      <w:r>
        <w:t xml:space="preserve"> </w:t>
      </w:r>
      <w:r>
        <w:rPr>
          <w:rFonts w:hint="eastAsia"/>
        </w:rPr>
        <w:t xml:space="preserve">與</w:t>
      </w:r>
      <w:r>
        <w:t xml:space="preserve"> </w:t>
      </w:r>
      <m:oMath>
        <m:r>
          <m:rPr>
            <m:sty m:val="p"/>
          </m:rPr>
          <m:t>{</m:t>
        </m:r>
        <m:r>
          <m:t>κ</m:t>
        </m:r>
        <m:r>
          <m:rPr>
            <m:sty m:val="p"/>
          </m:rPr>
          <m:t>&lt;</m:t>
        </m:r>
        <m:r>
          <m:t>0</m:t>
        </m:r>
        <m:r>
          <m:rPr>
            <m:sty m:val="p"/>
          </m:rPr>
          <m:t>,</m:t>
        </m:r>
        <m:r>
          <m:t> </m:t>
        </m:r>
        <m:r>
          <m:rPr>
            <m:nor/>
            <m:sty m:val="p"/>
          </m:rPr>
          <m:t>多數方正確</m:t>
        </m:r>
        <m:r>
          <m:rPr>
            <m:sty m:val="p"/>
          </m:rPr>
          <m:t>}</m:t>
        </m:r>
      </m:oMath>
      <w:r>
        <w:t xml:space="preserve"> </w:t>
      </w:r>
      <w:r>
        <w:rPr>
          <w:rFonts w:hint="eastAsia"/>
        </w:rPr>
        <w:t xml:space="preserve">產生相同的可觀測分布；構造上，對兩種真值計算的</w:t>
      </w:r>
      <w:r>
        <w:t xml:space="preserve"> </w:t>
      </w:r>
      <m:oMath>
        <m:r>
          <m:t>D</m:t>
        </m:r>
      </m:oMath>
      <w:r>
        <w:t xml:space="preserve"> </w:t>
      </w:r>
      <w:r>
        <w:rPr>
          <w:rFonts w:hint="eastAsia"/>
        </w:rPr>
        <w:t xml:space="preserve">滿足</w:t>
      </w:r>
      <w: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rFonts w:hint="eastAsia"/>
        </w:rPr>
        <w:t xml:space="preserve">。無標籤方法無法區分二者。</w:t>
      </w:r>
    </w:p>
    <w:p>
      <w:pPr>
        <w:pStyle w:val="BodyText"/>
      </w:pPr>
      <w:r>
        <w:rPr>
          <w:rFonts w:hint="eastAsia"/>
        </w:rPr>
        <w:t xml:space="preserve">因此逐題最佳結果（本實驗為</w:t>
      </w:r>
      <w:r>
        <w:t xml:space="preserve"> </w:t>
      </w:r>
      <m:oMath>
        <m:r>
          <m:t>0.983</m:t>
        </m:r>
      </m:oMath>
      <w:r>
        <w:rPr>
          <w:rFonts w:hint="eastAsia"/>
        </w:rPr>
        <w:t xml:space="preserve">）不可達成，合理的行為是退回全域估計。TACT</w:t>
      </w:r>
      <w:r>
        <w:t xml:space="preserve"> </w:t>
      </w:r>
      <w:r>
        <w:rPr>
          <w:rFonts w:hint="eastAsia"/>
        </w:rPr>
        <w:t xml:space="preserve">的死區恰好如此：在</w:t>
      </w:r>
      <w:r>
        <w:t xml:space="preserve"> i.i.d. </w:t>
      </w:r>
      <w:r>
        <w:rPr>
          <w:rFonts w:hint="eastAsia"/>
        </w:rPr>
        <w:t xml:space="preserve">情境中，所有變體均回傳與</w:t>
      </w:r>
      <w:r>
        <w:t xml:space="preserve"> SC </w:t>
      </w:r>
      <w:r>
        <w:rPr>
          <w:rFonts w:hint="eastAsia"/>
        </w:rPr>
        <w:t xml:space="preserve">位元層級相同的結果（不一致配對數為零）。</w:t>
      </w:r>
    </w:p>
    <w:bookmarkEnd w:id="27"/>
    <w:bookmarkStart w:id="28" w:name="tact-group"/>
    <w:p>
      <w:pPr>
        <w:pStyle w:val="Heading3"/>
      </w:pPr>
      <w:r>
        <w:t xml:space="preserve">6.2 TACT-group</w:t>
      </w:r>
    </w:p>
    <w:p>
      <w:pPr>
        <w:pStyle w:val="FirstParagraph"/>
      </w:pPr>
      <w:r>
        <w:rPr>
          <w:rFonts w:hint="eastAsia"/>
        </w:rPr>
        <w:t xml:space="preserve">實務上的異質性多由可觀測協變量索引，例如領域或題型。當</w:t>
      </w:r>
      <w:r>
        <w:t xml:space="preserve"> </w:t>
      </w:r>
      <m:oMath>
        <m:r>
          <m:t>κ</m:t>
        </m:r>
      </m:oMath>
      <w:r>
        <w:t xml:space="preserve"> </w:t>
      </w:r>
      <w:r>
        <w:rPr>
          <w:rFonts w:hint="eastAsia"/>
        </w:rPr>
        <w:t xml:space="preserve">依群組標籤而定時，按群組執行估計器即可使每個群組落在第四、五節的作業範圍內；dev</w:t>
      </w:r>
      <w:r>
        <w:t xml:space="preserve"> </w:t>
      </w:r>
      <w:r>
        <w:rPr>
          <w:rFonts w:hint="eastAsia"/>
        </w:rPr>
        <w:t xml:space="preserve">樣本少於</w:t>
      </w:r>
      <w:r>
        <w:t xml:space="preserve"> 30 </w:t>
      </w:r>
      <w:r>
        <w:rPr>
          <w:rFonts w:hint="eastAsia"/>
        </w:rPr>
        <w:t xml:space="preserve">題（無標籤情形少於</w:t>
      </w:r>
      <w:r>
        <w:t xml:space="preserve"> 60 </w:t>
      </w:r>
      <w:r>
        <w:rPr>
          <w:rFonts w:hint="eastAsia"/>
        </w:rPr>
        <w:t xml:space="preserve">題）的群組退回全域估計。由命題</w:t>
      </w:r>
      <w:r>
        <w:t xml:space="preserve"> 5 </w:t>
      </w:r>
      <w:r>
        <w:rPr>
          <w:rFonts w:hint="eastAsia"/>
        </w:rPr>
        <w:t xml:space="preserve">至</w:t>
      </w:r>
      <w:r>
        <w:t xml:space="preserve"> 7 </w:t>
      </w:r>
      <w:r>
        <w:rPr>
          <w:rFonts w:hint="eastAsia"/>
        </w:rPr>
        <w:t xml:space="preserve">可知，此退回並非便宜行事，而是唯一站得住腳的預設。</w:t>
      </w:r>
    </w:p>
    <w:bookmarkEnd w:id="28"/>
    <w:bookmarkEnd w:id="29"/>
    <w:bookmarkStart w:id="33" w:name="七實驗設定"/>
    <w:p>
      <w:pPr>
        <w:pStyle w:val="Heading2"/>
      </w:pPr>
      <w:r>
        <w:rPr>
          <w:rFonts w:hint="eastAsia"/>
        </w:rPr>
        <w:t xml:space="preserve">七、實驗設定</w:t>
      </w:r>
    </w:p>
    <w:p>
      <w:pPr>
        <w:pStyle w:val="FirstParagraph"/>
      </w:pPr>
      <w:r>
        <w:rPr>
          <w:rFonts w:hint="eastAsia"/>
          <w:b/>
          <w:bCs/>
        </w:rPr>
        <w:t xml:space="preserve">實驗架構。</w:t>
      </w:r>
      <w:r>
        <w:t xml:space="preserve"> </w:t>
      </w:r>
      <w:r>
        <w:rPr>
          <w:rFonts w:hint="eastAsia"/>
        </w:rPr>
        <w:t xml:space="preserve">叢集混合</w:t>
      </w:r>
      <w:r>
        <w:t xml:space="preserve"> oracle </w:t>
      </w:r>
      <w:r>
        <w:rPr>
          <w:rFonts w:hint="eastAsia"/>
        </w:rPr>
        <w:t xml:space="preserve">逐題生成至多</w:t>
      </w:r>
      <w:r>
        <w:t xml:space="preserve"> </w:t>
      </w:r>
      <m:oMath>
        <m:sSub>
          <m:e>
            <m:r>
              <m:t>K</m:t>
            </m:r>
          </m:e>
          <m:sub>
            <m:r>
              <m:rPr>
                <m:sty m:val="p"/>
              </m:rPr>
              <m:t>max</m:t>
            </m:r>
          </m:sub>
        </m:sSub>
        <m:r>
          <m:rPr>
            <m:sty m:val="p"/>
          </m:rPr>
          <m:t>=</m:t>
        </m:r>
        <m:r>
          <m:t>20</m:t>
        </m:r>
      </m:oMath>
      <w:r>
        <w:t xml:space="preserve"> </w:t>
      </w:r>
      <w:r>
        <w:rPr>
          <w:rFonts w:hint="eastAsia"/>
        </w:rPr>
        <w:t xml:space="preserve">條快取軌跡，內容包括答案、信心與兩種相似度矩陣；所有方法重放相同的軌跡池，以配對方式比較並採精確</w:t>
      </w:r>
      <w:r>
        <w:t xml:space="preserve"> McNemar </w:t>
      </w:r>
      <w:r>
        <w:rPr>
          <w:rFonts w:hint="eastAsia"/>
        </w:rPr>
        <w:t xml:space="preserve">檢定。投票預算</w:t>
      </w:r>
      <w:r>
        <w:t xml:space="preserve"> </w:t>
      </w:r>
      <m:oMath>
        <m:r>
          <m:t>K</m:t>
        </m:r>
        <m:r>
          <m:rPr>
            <m:sty m:val="p"/>
          </m:rPr>
          <m:t>=</m:t>
        </m:r>
        <m:r>
          <m:t>15</m:t>
        </m:r>
      </m:oMath>
      <w:r>
        <w:rPr>
          <w:rFonts w:hint="eastAsia"/>
        </w:rPr>
        <w:t xml:space="preserve">；掃描實驗每格</w:t>
      </w:r>
      <w:r>
        <w:t xml:space="preserve"> 400 </w:t>
      </w:r>
      <w:r>
        <w:rPr>
          <w:rFonts w:hint="eastAsia"/>
        </w:rPr>
        <w:t xml:space="preserve">題，群組研究</w:t>
      </w:r>
      <w:r>
        <w:t xml:space="preserve"> 600 </w:t>
      </w:r>
      <w:r>
        <w:rPr>
          <w:rFonts w:hint="eastAsia"/>
        </w:rPr>
        <w:t xml:space="preserve">題；dev</w:t>
      </w:r>
      <w:r>
        <w:t xml:space="preserve"> </w:t>
      </w:r>
      <w:r>
        <w:rPr>
          <w:rFonts w:hint="eastAsia"/>
        </w:rPr>
        <w:t xml:space="preserve">分割取</w:t>
      </w:r>
      <w:r>
        <w:t xml:space="preserve"> 200 </w:t>
      </w:r>
      <w:r>
        <w:rPr>
          <w:rFonts w:hint="eastAsia"/>
        </w:rPr>
        <w:t xml:space="preserve">題（主要設定）與</w:t>
      </w:r>
      <w:r>
        <w:t xml:space="preserve"> 50 </w:t>
      </w:r>
      <w:r>
        <w:rPr>
          <w:rFonts w:hint="eastAsia"/>
        </w:rPr>
        <w:t xml:space="preserve">題（小型</w:t>
      </w:r>
      <w:r>
        <w:t xml:space="preserve"> dev </w:t>
      </w:r>
      <w:r>
        <w:rPr>
          <w:rFonts w:hint="eastAsia"/>
        </w:rPr>
        <w:t xml:space="preserve">設定）。</w:t>
      </w:r>
    </w:p>
    <w:p>
      <w:pPr>
        <w:pStyle w:val="BodyText"/>
      </w:pPr>
      <w:r>
        <w:rPr>
          <w:rFonts w:hint="eastAsia"/>
          <w:b/>
          <w:bCs/>
        </w:rPr>
        <w:t xml:space="preserve">實驗情境。</w:t>
      </w:r>
      <w:r>
        <w:t xml:space="preserve"> </w:t>
      </w:r>
      <w:r>
        <w:rPr>
          <w:rFonts w:hint="eastAsia"/>
        </w:rPr>
        <w:t xml:space="preserve">耦合掃描</w:t>
      </w:r>
      <w:r>
        <w:t xml:space="preserve"> </w:t>
      </w:r>
      <m:oMath>
        <m:r>
          <m:t>κ</m:t>
        </m:r>
        <m:r>
          <m:rPr>
            <m:sty m:val="p"/>
          </m:rPr>
          <m:t>∈</m:t>
        </m:r>
        <m:r>
          <m:rPr>
            <m:sty m:val="p"/>
          </m:rPr>
          <m:t>{</m:t>
        </m:r>
        <m:r>
          <m:rPr>
            <m:sty m:val="p"/>
          </m:rPr>
          <m:t>−</m:t>
        </m:r>
        <m:r>
          <m:t>0.6</m:t>
        </m:r>
        <m:r>
          <m:rPr>
            <m:sty m:val="p"/>
          </m:rPr>
          <m:t>,</m:t>
        </m:r>
        <m:r>
          <m:rPr>
            <m:sty m:val="p"/>
          </m:rPr>
          <m:t>…</m:t>
        </m:r>
        <m:r>
          <m:rPr>
            <m:sty m:val="p"/>
          </m:rPr>
          <m:t>,</m:t>
        </m:r>
        <m:r>
          <m:rPr>
            <m:sty m:val="p"/>
          </m:rPr>
          <m:t>+</m:t>
        </m:r>
        <m:r>
          <m:t>0.6</m:t>
        </m:r>
        <m:r>
          <m:rPr>
            <m:sty m:val="p"/>
          </m:rPr>
          <m:t>}</m:t>
        </m:r>
      </m:oMath>
      <w:r>
        <w:rPr>
          <w:rFonts w:hint="eastAsia"/>
        </w:rPr>
        <w:t xml:space="preserve">；三種嚴格單調的信心失真（向</w:t>
      </w:r>
      <w:r>
        <w:t xml:space="preserve"> </w:t>
      </w:r>
      <m:oMath>
        <m:r>
          <m:t>0.5</m:t>
        </m:r>
      </m:oMath>
      <w:r>
        <w:t xml:space="preserve"> </w:t>
      </w:r>
      <w:r>
        <w:rPr>
          <w:rFonts w:hint="eastAsia"/>
        </w:rPr>
        <w:t xml:space="preserve">壓縮、過度自信</w:t>
      </w:r>
      <w:r>
        <w:t xml:space="preserve"> </w:t>
      </w:r>
      <w:r>
        <w:rPr>
          <w:rFonts w:hint="eastAsia"/>
        </w:rPr>
        <w:t xml:space="preserve">sigmoid、四次冪），皆保排序而毀校準；i.i.d.</w:t>
      </w:r>
      <w:r>
        <w:t xml:space="preserve"> </w:t>
      </w:r>
      <w:r>
        <w:rPr>
          <w:rFonts w:hint="eastAsia"/>
        </w:rPr>
        <w:t xml:space="preserve">異質性（</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rPr>
          <w:rFonts w:hint="eastAsia"/>
        </w:rPr>
        <w:t xml:space="preserve">）；協變量結構異質性（三群組，</w:t>
      </w:r>
      <m:oMath>
        <m:r>
          <m:t>κ</m:t>
        </m:r>
      </m:oMath>
      <w:r>
        <w:t xml:space="preserve"> </w:t>
      </w:r>
      <w:r>
        <w:rPr>
          <w:rFonts w:hint="eastAsia"/>
        </w:rPr>
        <w:t xml:space="preserve">分別為</w:t>
      </w:r>
      <w:r>
        <w:t xml:space="preserve"> </w:t>
      </w:r>
      <m:oMath>
        <m:r>
          <m:rPr>
            <m:sty m:val="p"/>
          </m:rPr>
          <m:t>+</m:t>
        </m:r>
        <m:r>
          <m:t>0.6</m:t>
        </m:r>
        <m:r>
          <m:rPr>
            <m:sty m:val="p"/>
          </m:rPr>
          <m:t>/</m:t>
        </m:r>
        <m:r>
          <m:t>0</m:t>
        </m:r>
        <m:r>
          <m:rPr>
            <m:sty m:val="p"/>
          </m:rPr>
          <m:t>/</m:t>
        </m:r>
        <m:r>
          <m:rPr>
            <m:sty m:val="p"/>
          </m:rPr>
          <m:t>−</m:t>
        </m:r>
        <m:r>
          <m:t>0.6</m:t>
        </m:r>
      </m:oMath>
      <w:r>
        <w:rPr>
          <w:rFonts w:hint="eastAsia"/>
        </w:rPr>
        <w:t xml:space="preserve">）；以及自信回音毒化（錯誤叢集以信心</w:t>
      </w:r>
      <w:r>
        <w:t xml:space="preserve"> </w:t>
      </w:r>
      <m:oMath>
        <m:r>
          <m:t>0.95</m:t>
        </m:r>
      </m:oMath>
      <w:r>
        <w:t xml:space="preserve"> </w:t>
      </w:r>
      <w:r>
        <w:rPr>
          <w:rFonts w:hint="eastAsia"/>
        </w:rPr>
        <w:t xml:space="preserve">逐字重複）。</w:t>
      </w:r>
    </w:p>
    <w:p>
      <w:pPr>
        <w:pStyle w:val="BodyText"/>
      </w:pPr>
      <w:r>
        <w:rPr>
          <w:rFonts w:hint="eastAsia"/>
          <w:b/>
          <w:bCs/>
        </w:rPr>
        <w:t xml:space="preserve">基線。</w:t>
      </w:r>
      <w:r>
        <w:t xml:space="preserve"> </w:t>
      </w:r>
      <w:r>
        <w:rPr>
          <w:rFonts w:hint="eastAsia"/>
        </w:rPr>
        <w:t xml:space="preserve">SC；CISC-power（</w:t>
      </w:r>
      <m:oMath>
        <m:r>
          <m:t>γ</m:t>
        </m:r>
        <m:r>
          <m:rPr>
            <m:sty m:val="p"/>
          </m:rPr>
          <m:t>∈</m:t>
        </m:r>
        <m:r>
          <m:rPr>
            <m:sty m:val="p"/>
          </m:rPr>
          <m:t>{</m:t>
        </m:r>
        <m:r>
          <m:t>0.25</m:t>
        </m:r>
        <m:r>
          <m:rPr>
            <m:sty m:val="p"/>
          </m:rPr>
          <m:t>,</m:t>
        </m:r>
        <m:r>
          <m:rPr>
            <m:sty m:val="p"/>
          </m:rPr>
          <m:t>…</m:t>
        </m:r>
        <m:r>
          <m:rPr>
            <m:sty m:val="p"/>
          </m:rPr>
          <m:t>,</m:t>
        </m:r>
        <m:r>
          <m:t>4</m:t>
        </m:r>
        <m:r>
          <m:rPr>
            <m:sty m:val="p"/>
          </m:rPr>
          <m:t>}</m:t>
        </m:r>
      </m:oMath>
      <w:r>
        <w:rPr>
          <w:rFonts w:hint="eastAsia"/>
        </w:rPr>
        <w:t xml:space="preserve">）；CISC-devT，即已發表的</w:t>
      </w:r>
      <w:r>
        <w:t xml:space="preserve"> dev </w:t>
      </w:r>
      <w:r>
        <w:rPr>
          <w:rFonts w:hint="eastAsia"/>
        </w:rPr>
        <w:t xml:space="preserve">校準協定（於</w:t>
      </w:r>
      <w:r>
        <w:t xml:space="preserve"> dev </w:t>
      </w:r>
      <w:r>
        <w:rPr>
          <w:rFonts w:hint="eastAsia"/>
        </w:rPr>
        <w:t xml:space="preserve">上選取正向網格）；二元</w:t>
      </w:r>
      <w:r>
        <w:t xml:space="preserve"> ECE </w:t>
      </w:r>
      <w:r>
        <w:rPr>
          <w:rFonts w:hint="eastAsia"/>
        </w:rPr>
        <w:t xml:space="preserve">閘門；SignGrid-dev，最強的簡單基線（於</w:t>
      </w:r>
      <w:r>
        <w:t xml:space="preserve"> dev </w:t>
      </w:r>
      <w:r>
        <w:rPr>
          <w:rFonts w:hint="eastAsia"/>
        </w:rPr>
        <w:t xml:space="preserve">上選取帶符號指數網格）；另以帶符號固定指數的測試集最佳值作為上包絡參考。群組研究加入自我參照的逐題方法作為陰性對照，並以逐題連結最佳值為理論上限。</w:t>
      </w:r>
    </w:p>
    <w:p>
      <w:pPr>
        <w:pStyle w:val="BodyText"/>
      </w:pPr>
      <w:r>
        <w:rPr>
          <w:rFonts w:hint="eastAsia"/>
          <w:b/>
          <w:bCs/>
        </w:rPr>
        <w:t xml:space="preserve">證偽準則。</w:t>
      </w:r>
      <w:r>
        <w:t xml:space="preserve"> </w:t>
      </w:r>
      <w:r>
        <w:rPr>
          <w:rFonts w:hint="eastAsia"/>
        </w:rPr>
        <w:t xml:space="preserve">F1：</w:t>
      </w:r>
      <m:oMath>
        <m:r>
          <m:t>κ</m:t>
        </m:r>
        <m:r>
          <m:rPr>
            <m:sty m:val="p"/>
          </m:rPr>
          <m:t>=</m:t>
        </m:r>
        <m:r>
          <m:rPr>
            <m:sty m:val="p"/>
          </m:rPr>
          <m:t>+</m:t>
        </m:r>
        <m:r>
          <m:t>0.6</m:t>
        </m:r>
      </m:oMath>
      <w:r>
        <w:t xml:space="preserve"> </w:t>
      </w:r>
      <w:r>
        <w:rPr>
          <w:rFonts w:hint="eastAsia"/>
        </w:rPr>
        <w:t xml:space="preserve">時</w:t>
      </w:r>
      <w:r>
        <w:t xml:space="preserve"> TACT-dev </w:t>
      </w:r>
      <w:r>
        <w:rPr>
          <w:rFonts w:hint="eastAsia"/>
        </w:rPr>
        <w:t xml:space="preserve">顯著低於最佳固定</w:t>
      </w:r>
      <w:r>
        <w:t xml:space="preserve"> </w:t>
      </w:r>
      <m:oMath>
        <m:r>
          <m:t>γ</m:t>
        </m:r>
      </m:oMath>
      <w:r>
        <w:t xml:space="preserve"> </w:t>
      </w:r>
      <w:r>
        <w:rPr>
          <w:rFonts w:hint="eastAsia"/>
        </w:rPr>
        <w:t xml:space="preserve">的</w:t>
      </w:r>
      <w:r>
        <w:t xml:space="preserve"> </w:t>
      </w:r>
      <w:r>
        <w:rPr>
          <w:rFonts w:hint="eastAsia"/>
        </w:rPr>
        <w:t xml:space="preserve">CISC。F2：任一變體在掃描的任何位置顯著低於</w:t>
      </w:r>
      <w:r>
        <w:t xml:space="preserve"> </w:t>
      </w:r>
      <w:r>
        <w:rPr>
          <w:rFonts w:hint="eastAsia"/>
        </w:rPr>
        <w:t xml:space="preserve">SC。F3：無標籤變體的掃描平均未能勝過</w:t>
      </w:r>
      <w:r>
        <w:t xml:space="preserve"> ECE </w:t>
      </w:r>
      <w:r>
        <w:rPr>
          <w:rFonts w:hint="eastAsia"/>
        </w:rPr>
        <w:t xml:space="preserve">閘門。F4：CISC-devT</w:t>
      </w:r>
      <w:r>
        <w:t xml:space="preserve"> </w:t>
      </w:r>
      <w:r>
        <w:rPr>
          <w:rFonts w:hint="eastAsia"/>
        </w:rPr>
        <w:t xml:space="preserve">或</w:t>
      </w:r>
      <w:r>
        <w:t xml:space="preserve"> SignGrid-dev </w:t>
      </w:r>
      <w:r>
        <w:rPr>
          <w:rFonts w:hint="eastAsia"/>
        </w:rPr>
        <w:t xml:space="preserve">在所有情境（含失真、異質性與小型</w:t>
      </w:r>
      <w:r>
        <w:t xml:space="preserve"> </w:t>
      </w:r>
      <w:r>
        <w:rPr>
          <w:rFonts w:hint="eastAsia"/>
        </w:rPr>
        <w:t xml:space="preserve">dev）追平</w:t>
      </w:r>
      <w:r>
        <w:t xml:space="preserve"> TACT-dev。</w:t>
      </w:r>
    </w:p>
    <w:p>
      <w:pPr>
        <w:pStyle w:val="BodyText"/>
      </w:pPr>
      <w:r>
        <w:rPr>
          <w:rFonts w:hint="eastAsia"/>
          <w:b/>
          <w:bCs/>
        </w:rPr>
        <w:t xml:space="preserve">表</w:t>
      </w:r>
      <w:r>
        <w:rPr>
          <w:b/>
          <w:bCs/>
        </w:rPr>
        <w:t xml:space="preserve"> </w:t>
      </w:r>
      <w:r>
        <w:rPr>
          <w:rFonts w:hint="eastAsia"/>
          <w:b/>
          <w:bCs/>
        </w:rPr>
        <w:t xml:space="preserve">1：耦合掃描（</w:t>
      </w:r>
      <m:oMath>
        <m:r>
          <m:t>K</m:t>
        </m:r>
        <m:r>
          <m:rPr>
            <m:sty m:val="p"/>
          </m:rPr>
          <m:t>=</m:t>
        </m:r>
        <m:r>
          <m:t>15</m:t>
        </m:r>
      </m:oMath>
      <w:r>
        <w:rPr>
          <w:b/>
          <w:bCs/>
        </w:rPr>
        <w:t xml:space="preserve"> </w:t>
      </w:r>
      <w:r>
        <w:rPr>
          <w:rFonts w:hint="eastAsia"/>
          <w:b/>
          <w:bCs/>
        </w:rPr>
        <w:t xml:space="preserve">準確率；每格</w:t>
      </w:r>
      <w:r>
        <w:rPr>
          <w:b/>
          <w:bCs/>
        </w:rPr>
        <w:t xml:space="preserve"> 400 </w:t>
      </w:r>
      <w:r>
        <w:rPr>
          <w:rFonts w:hint="eastAsia"/>
          <w:b/>
          <w:bCs/>
        </w:rPr>
        <w:t xml:space="preserve">配對題；dev</w:t>
      </w:r>
      <w:r>
        <w:rPr>
          <w:b/>
          <w:bCs/>
        </w:rPr>
        <w:t xml:space="preserve"> </w:t>
      </w:r>
      <m:oMath>
        <m:r>
          <m:t>n</m:t>
        </m:r>
        <m:r>
          <m:rPr>
            <m:sty m:val="p"/>
          </m:rPr>
          <m:t>=</m:t>
        </m:r>
        <m:r>
          <m:t>200</m:t>
        </m:r>
      </m:oMath>
      <w:r>
        <w:rPr>
          <w:rFonts w:hint="eastAsia"/>
          <w:b/>
          <w:bCs/>
        </w:rPr>
        <w:t xml:space="preserve">）。既有方法在整個負半軸停留在</w:t>
      </w:r>
      <w:r>
        <w:rPr>
          <w:b/>
          <w:bCs/>
        </w:rPr>
        <w:t xml:space="preserve"> SC </w:t>
      </w:r>
      <w:r>
        <w:rPr>
          <w:rFonts w:hint="eastAsia"/>
          <w:b/>
          <w:bCs/>
        </w:rPr>
        <w:t xml:space="preserve">基準線。</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right"/>
            </w:pPr>
            <w:r>
              <w:t xml:space="preserve">SC</w:t>
            </w:r>
          </w:p>
        </w:tc>
        <w:tc>
          <w:tcPr/>
          <w:p>
            <w:pPr>
              <w:pStyle w:val="Compact"/>
              <w:jc w:val="right"/>
            </w:pPr>
            <w:r>
              <w:t xml:space="preserve">ECE</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c>
          <w:tcPr/>
          <w:p>
            <w:pPr>
              <w:pStyle w:val="Compact"/>
              <w:jc w:val="right"/>
            </w:pPr>
            <w:r>
              <w:t xml:space="preserve">oracle</w:t>
            </w:r>
          </w:p>
        </w:tc>
      </w:tr>
      <w:tr>
        <w:tc>
          <w:tcPr/>
          <w:p>
            <w:pPr>
              <w:pStyle w:val="Compact"/>
              <w:jc w:val="right"/>
            </w:pPr>
            <m:oMath>
              <m:r>
                <m:rPr>
                  <m:sty m:val="p"/>
                </m:rPr>
                <m:t>−</m:t>
              </m:r>
              <m:r>
                <m:t>0.6</m:t>
              </m:r>
            </m:oMath>
          </w:p>
        </w:tc>
        <w:tc>
          <w:tcPr/>
          <w:p>
            <w:pPr>
              <w:pStyle w:val="Compact"/>
              <w:jc w:val="right"/>
            </w:pPr>
            <w:r>
              <w:t xml:space="preserve">.807</w:t>
            </w:r>
          </w:p>
        </w:tc>
        <w:tc>
          <w:tcPr/>
          <w:p>
            <w:pPr>
              <w:pStyle w:val="Compact"/>
              <w:jc w:val="right"/>
            </w:pPr>
            <w:r>
              <w:t xml:space="preserve">.807</w:t>
            </w:r>
          </w:p>
        </w:tc>
        <w:tc>
          <w:tcPr/>
          <w:p>
            <w:pPr>
              <w:pStyle w:val="Compact"/>
              <w:jc w:val="right"/>
            </w:pPr>
            <w:r>
              <w:t xml:space="preserve">.807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0.4</m:t>
              </m:r>
            </m:oMath>
          </w:p>
        </w:tc>
        <w:tc>
          <w:tcPr/>
          <w:p>
            <w:pPr>
              <w:pStyle w:val="Compact"/>
              <w:jc w:val="right"/>
            </w:pPr>
            <w:r>
              <w:t xml:space="preserve">.797</w:t>
            </w:r>
          </w:p>
        </w:tc>
        <w:tc>
          <w:tcPr/>
          <w:p>
            <w:pPr>
              <w:pStyle w:val="Compact"/>
              <w:jc w:val="right"/>
            </w:pPr>
            <w:r>
              <w:t xml:space="preserve">.797</w:t>
            </w:r>
          </w:p>
        </w:tc>
        <w:tc>
          <w:tcPr/>
          <w:p>
            <w:pPr>
              <w:pStyle w:val="Compact"/>
              <w:jc w:val="right"/>
            </w:pPr>
            <w:r>
              <w:t xml:space="preserve">.797</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0.2</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.993</w:t>
            </w:r>
          </w:p>
        </w:tc>
        <w:tc>
          <w:tcPr/>
          <w:p>
            <w:pPr>
              <w:pStyle w:val="Compact"/>
              <w:jc w:val="right"/>
            </w:pPr>
            <w:r>
              <w:t xml:space="preserve">.978</w:t>
            </w:r>
          </w:p>
        </w:tc>
        <w:tc>
          <w:tcPr/>
          <w:p>
            <w:pPr>
              <w:pStyle w:val="Compact"/>
              <w:jc w:val="right"/>
            </w:pPr>
            <w:r>
              <w:t xml:space="preserve">.978</w:t>
            </w:r>
          </w:p>
        </w:tc>
        <w:tc>
          <w:tcPr/>
          <w:p>
            <w:pPr>
              <w:pStyle w:val="Compact"/>
              <w:jc w:val="right"/>
            </w:pPr>
            <w:r>
              <w:t xml:space="preserve">.993</w:t>
            </w:r>
          </w:p>
        </w:tc>
      </w:tr>
      <w:tr>
        <w:tc>
          <w:tcPr/>
          <w:p>
            <w:pPr>
              <w:pStyle w:val="Compact"/>
              <w:jc w:val="right"/>
            </w:pPr>
            <m:oMath>
              <m:r>
                <m:rPr>
                  <m:sty m:val="p"/>
                </m:rPr>
                <m:t>−</m:t>
              </m:r>
              <m:r>
                <m:t>0.1</m:t>
              </m:r>
            </m:oMath>
          </w:p>
        </w:tc>
        <w:tc>
          <w:tcPr/>
          <w:p>
            <w:pPr>
              <w:pStyle w:val="Compact"/>
              <w:jc w:val="right"/>
            </w:pPr>
            <w:r>
              <w:t xml:space="preserve">.762</w:t>
            </w:r>
          </w:p>
        </w:tc>
        <w:tc>
          <w:tcPr/>
          <w:p>
            <w:pPr>
              <w:pStyle w:val="Compact"/>
              <w:jc w:val="right"/>
            </w:pPr>
            <w:r>
              <w:t xml:space="preserve">.762</w:t>
            </w:r>
          </w:p>
        </w:tc>
        <w:tc>
          <w:tcPr/>
          <w:p>
            <w:pPr>
              <w:pStyle w:val="Compact"/>
              <w:jc w:val="right"/>
            </w:pPr>
            <w:r>
              <w:t xml:space="preserve">.762</w:t>
            </w:r>
          </w:p>
        </w:tc>
        <w:tc>
          <w:tcPr/>
          <w:p>
            <w:pPr>
              <w:pStyle w:val="Compact"/>
              <w:jc w:val="right"/>
            </w:pPr>
            <w:r>
              <w:t xml:space="preserve">.892</w:t>
            </w:r>
          </w:p>
        </w:tc>
        <w:tc>
          <w:tcPr/>
          <w:p>
            <w:pPr>
              <w:pStyle w:val="Compact"/>
              <w:jc w:val="right"/>
            </w:pPr>
            <w:r>
              <w:t xml:space="preserve">.880</w:t>
            </w:r>
          </w:p>
        </w:tc>
        <w:tc>
          <w:tcPr/>
          <w:p>
            <w:pPr>
              <w:pStyle w:val="Compact"/>
              <w:jc w:val="right"/>
            </w:pPr>
            <w:r>
              <w:t xml:space="preserve">.885</w:t>
            </w:r>
          </w:p>
        </w:tc>
        <w:tc>
          <w:tcPr/>
          <w:p>
            <w:pPr>
              <w:pStyle w:val="Compact"/>
              <w:jc w:val="right"/>
            </w:pPr>
            <w:r>
              <w:t xml:space="preserve">.892</w:t>
            </w:r>
          </w:p>
        </w:tc>
      </w:tr>
      <w:tr>
        <w:tc>
          <w:tcPr/>
          <w:p>
            <w:pPr>
              <w:pStyle w:val="Compact"/>
              <w:jc w:val="right"/>
            </w:pPr>
            <m:oMath>
              <m:r>
                <m:t>0.0</m:t>
              </m:r>
            </m:oMath>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c>
          <w:tcPr/>
          <w:p>
            <w:pPr>
              <w:pStyle w:val="Compact"/>
              <w:jc w:val="right"/>
            </w:pPr>
            <w:r>
              <w:t xml:space="preserve">.835</w:t>
            </w:r>
          </w:p>
        </w:tc>
      </w:tr>
      <w:tr>
        <w:tc>
          <w:tcPr/>
          <w:p>
            <w:pPr>
              <w:pStyle w:val="Compact"/>
              <w:jc w:val="right"/>
            </w:pPr>
            <m:oMath>
              <m:r>
                <m:rPr>
                  <m:sty m:val="p"/>
                </m:rPr>
                <m:t>+</m:t>
              </m:r>
              <m:r>
                <m:t>0.1</m:t>
              </m:r>
            </m:oMath>
          </w:p>
        </w:tc>
        <w:tc>
          <w:tcPr/>
          <w:p>
            <w:pPr>
              <w:pStyle w:val="Compact"/>
              <w:jc w:val="right"/>
            </w:pPr>
            <w:r>
              <w:t xml:space="preserve">.795</w:t>
            </w:r>
          </w:p>
        </w:tc>
        <w:tc>
          <w:tcPr/>
          <w:p>
            <w:pPr>
              <w:pStyle w:val="Compact"/>
              <w:jc w:val="right"/>
            </w:pPr>
            <w:r>
              <w:t xml:space="preserve">.795</w:t>
            </w:r>
          </w:p>
        </w:tc>
        <w:tc>
          <w:tcPr/>
          <w:p>
            <w:pPr>
              <w:pStyle w:val="Compact"/>
              <w:jc w:val="right"/>
            </w:pPr>
            <w:r>
              <w:t xml:space="preserve">.917</w:t>
            </w:r>
          </w:p>
        </w:tc>
        <w:tc>
          <w:tcPr/>
          <w:p>
            <w:pPr>
              <w:pStyle w:val="Compact"/>
              <w:jc w:val="right"/>
            </w:pPr>
            <w:r>
              <w:t xml:space="preserve">.917</w:t>
            </w:r>
          </w:p>
        </w:tc>
        <w:tc>
          <w:tcPr/>
          <w:p>
            <w:pPr>
              <w:pStyle w:val="Compact"/>
              <w:jc w:val="right"/>
            </w:pPr>
            <w:r>
              <w:t xml:space="preserve">.902</w:t>
            </w:r>
          </w:p>
        </w:tc>
        <w:tc>
          <w:tcPr/>
          <w:p>
            <w:pPr>
              <w:pStyle w:val="Compact"/>
              <w:jc w:val="right"/>
            </w:pPr>
            <w:r>
              <w:t xml:space="preserve">.902</w:t>
            </w:r>
          </w:p>
        </w:tc>
        <w:tc>
          <w:tcPr/>
          <w:p>
            <w:pPr>
              <w:pStyle w:val="Compact"/>
              <w:jc w:val="right"/>
            </w:pPr>
            <w:r>
              <w:t xml:space="preserve">.917</w:t>
            </w:r>
          </w:p>
        </w:tc>
      </w:tr>
      <w:tr>
        <w:tc>
          <w:tcPr/>
          <w:p>
            <w:pPr>
              <w:pStyle w:val="Compact"/>
              <w:jc w:val="right"/>
            </w:pPr>
            <m:oMath>
              <m:r>
                <m:rPr>
                  <m:sty m:val="p"/>
                </m:rPr>
                <m:t>+</m:t>
              </m:r>
              <m:r>
                <m:t>0.2</m:t>
              </m:r>
            </m:oMath>
          </w:p>
        </w:tc>
        <w:tc>
          <w:tcPr/>
          <w:p>
            <w:pPr>
              <w:pStyle w:val="Compact"/>
              <w:jc w:val="right"/>
            </w:pPr>
            <w:r>
              <w:t xml:space="preserve">.845</w:t>
            </w:r>
          </w:p>
        </w:tc>
        <w:tc>
          <w:tcPr/>
          <w:p>
            <w:pPr>
              <w:pStyle w:val="Compact"/>
              <w:jc w:val="right"/>
            </w:pPr>
            <w:r>
              <w:t xml:space="preserve">.845</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.988</w:t>
            </w:r>
          </w:p>
        </w:tc>
        <w:tc>
          <w:tcPr/>
          <w:p>
            <w:pPr>
              <w:pStyle w:val="Compact"/>
              <w:jc w:val="right"/>
            </w:pPr>
            <w:r>
              <w:t xml:space="preserve">.988</w:t>
            </w:r>
          </w:p>
        </w:tc>
        <w:tc>
          <w:tcPr/>
          <w:p>
            <w:pPr>
              <w:pStyle w:val="Compact"/>
              <w:jc w:val="right"/>
            </w:pPr>
            <w:r>
              <w:t xml:space="preserve">.993</w:t>
            </w:r>
          </w:p>
        </w:tc>
      </w:tr>
      <w:tr>
        <w:tc>
          <w:tcPr/>
          <w:p>
            <w:pPr>
              <w:pStyle w:val="Compact"/>
              <w:jc w:val="right"/>
            </w:pPr>
            <m:oMath>
              <m:r>
                <m:rPr>
                  <m:sty m:val="p"/>
                </m:rPr>
                <m:t>+</m:t>
              </m:r>
              <m:r>
                <m:t>0.4</m:t>
              </m:r>
            </m:oMath>
          </w:p>
        </w:tc>
        <w:tc>
          <w:tcPr/>
          <w:p>
            <w:pPr>
              <w:pStyle w:val="Compact"/>
              <w:jc w:val="right"/>
            </w:pPr>
            <w:r>
              <w:t xml:space="preserve">.838</w:t>
            </w:r>
          </w:p>
        </w:tc>
        <w:tc>
          <w:tcPr/>
          <w:p>
            <w:pPr>
              <w:pStyle w:val="Compact"/>
              <w:jc w:val="right"/>
            </w:pPr>
            <w:r>
              <w:t xml:space="preserve">.838</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r>
        <w:tc>
          <w:tcPr/>
          <w:p>
            <w:pPr>
              <w:pStyle w:val="Compact"/>
              <w:jc w:val="right"/>
            </w:pPr>
            <m:oMath>
              <m:r>
                <m:rPr>
                  <m:sty m:val="p"/>
                </m:rPr>
                <m:t>+</m:t>
              </m:r>
              <m:r>
                <m:t>0.6</m:t>
              </m:r>
            </m:oMath>
          </w:p>
        </w:tc>
        <w:tc>
          <w:tcPr/>
          <w:p>
            <w:pPr>
              <w:pStyle w:val="Compact"/>
              <w:jc w:val="right"/>
            </w:pPr>
            <w:r>
              <w:t xml:space="preserve">.782</w:t>
            </w:r>
          </w:p>
        </w:tc>
        <w:tc>
          <w:tcPr/>
          <w:p>
            <w:pPr>
              <w:pStyle w:val="Compact"/>
              <w:jc w:val="right"/>
            </w:pPr>
            <w:r>
              <w:t xml:space="preserve">.782</w:t>
            </w:r>
          </w:p>
        </w:tc>
        <w:tc>
          <w:tcPr/>
          <w:p>
            <w:pPr>
              <w:pStyle w:val="Compact"/>
              <w:jc w:val="right"/>
            </w:pPr>
            <w:r>
              <w:t xml:space="preserve">1.000</w:t>
            </w:r>
          </w:p>
        </w:tc>
        <w:tc>
          <w:tcPr/>
          <w:p>
            <w:pPr>
              <w:pStyle w:val="Compact"/>
              <w:jc w:val="right"/>
            </w:pPr>
            <w:r>
              <w:t xml:space="preserve">1.000</w:t>
            </w:r>
          </w:p>
        </w:tc>
        <w:tc>
          <w:tcPr/>
          <w:p>
            <w:pPr>
              <w:pStyle w:val="Compact"/>
              <w:jc w:val="right"/>
            </w:pPr>
            <w:r>
              <w:rPr>
                <w:b/>
                <w:bCs/>
              </w:rPr>
              <w:t xml:space="preserve">1.000</w:t>
            </w:r>
          </w:p>
        </w:tc>
        <w:tc>
          <w:tcPr/>
          <w:p>
            <w:pPr>
              <w:pStyle w:val="Compact"/>
              <w:jc w:val="right"/>
            </w:pPr>
            <w:r>
              <w:rPr>
                <w:b/>
                <w:bCs/>
              </w:rPr>
              <w:t xml:space="preserve">1.000</w:t>
            </w:r>
          </w:p>
        </w:tc>
        <w:tc>
          <w:tcPr/>
          <w:p>
            <w:pPr>
              <w:pStyle w:val="Compact"/>
              <w:jc w:val="right"/>
            </w:pPr>
            <w:r>
              <w:t xml:space="preserve">1.000</w:t>
            </w:r>
          </w:p>
        </w:tc>
      </w:tr>
    </w:tbl>
    <w:p>
      <w:pPr>
        <w:pStyle w:val="CaptionedFigure"/>
      </w:pPr>
      <w:r>
        <w:drawing>
          <wp:inline>
            <wp:extent cx="5334000" cy="3225209"/>
            <wp:effectExtent b="0" l="0" r="0" t="0"/>
            <wp:docPr descr="圖 2：信心使用效率上的主要結果。TACT-dev 與無標籤的 TACT-LF 全程貼近帶符號最佳值；CISC-devT 與 ECE 閘門在 \kappa&lt;0 的整個區間停留在 SC 基準線。" title="" id="31" name="Picture"/>
            <a:graphic>
              <a:graphicData uri="http://schemas.openxmlformats.org/drawingml/2006/picture">
                <pic:pic>
                  <pic:nvPicPr>
                    <pic:cNvPr descr="figs/tact_sweep.png" id="32" name="Picture"/>
                    <pic:cNvPicPr>
                      <a:picLocks noChangeArrowheads="1" noChangeAspect="1"/>
                    </pic:cNvPicPr>
                  </pic:nvPicPr>
                  <pic:blipFill>
                    <a:blip r:embed="rId30"/>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2：信心使用效率上的主要結果。TACT-dev</w:t>
      </w:r>
      <w:r>
        <w:t xml:space="preserve"> </w:t>
      </w:r>
      <w:r>
        <w:rPr>
          <w:rFonts w:hint="eastAsia"/>
        </w:rPr>
        <w:t xml:space="preserve">與無標籤的</w:t>
      </w:r>
      <w:r>
        <w:t xml:space="preserve"> TACT-LF </w:t>
      </w:r>
      <w:r>
        <w:rPr>
          <w:rFonts w:hint="eastAsia"/>
        </w:rPr>
        <w:t xml:space="preserve">全程貼近帶符號最佳值；CISC-devT</w:t>
      </w:r>
      <w:r>
        <w:t xml:space="preserve"> </w:t>
      </w:r>
      <w:r>
        <w:rPr>
          <w:rFonts w:hint="eastAsia"/>
        </w:rPr>
        <w:t xml:space="preserve">與</w:t>
      </w:r>
      <w:r>
        <w:t xml:space="preserve"> ECE </w:t>
      </w:r>
      <w:r>
        <w:rPr>
          <w:rFonts w:hint="eastAsia"/>
        </w:rPr>
        <w:t xml:space="preserve">閘門在</w:t>
      </w:r>
      <w:r>
        <w:t xml:space="preserve"> </w:t>
      </w:r>
      <m:oMath>
        <m:r>
          <m:t>κ</m:t>
        </m:r>
        <m:r>
          <m:rPr>
            <m:sty m:val="p"/>
          </m:rPr>
          <m:t>&lt;</m:t>
        </m:r>
        <m:r>
          <m:t>0</m:t>
        </m:r>
      </m:oMath>
      <w:r>
        <w:t xml:space="preserve"> </w:t>
      </w:r>
      <w:r>
        <w:rPr>
          <w:rFonts w:hint="eastAsia"/>
        </w:rPr>
        <w:t xml:space="preserve">的整個區間停留在</w:t>
      </w:r>
      <w:r>
        <w:t xml:space="preserve"> SC </w:t>
      </w:r>
      <w:r>
        <w:rPr>
          <w:rFonts w:hint="eastAsia"/>
        </w:rPr>
        <w:t xml:space="preserve">基準線。</w:t>
      </w:r>
    </w:p>
    <w:bookmarkEnd w:id="33"/>
    <w:bookmarkStart w:id="46" w:name="八結果"/>
    <w:p>
      <w:pPr>
        <w:pStyle w:val="Heading2"/>
      </w:pPr>
      <w:r>
        <w:rPr>
          <w:rFonts w:hint="eastAsia"/>
        </w:rPr>
        <w:t xml:space="preserve">八、結果</w:t>
      </w:r>
    </w:p>
    <w:bookmarkStart w:id="34" w:name="帶符號恢復有標籤與無標籤"/>
    <w:p>
      <w:pPr>
        <w:pStyle w:val="Heading3"/>
      </w:pPr>
      <w:r>
        <w:t xml:space="preserve">8.1 </w:t>
      </w:r>
      <w:r>
        <w:rPr>
          <w:rFonts w:hint="eastAsia"/>
        </w:rPr>
        <w:t xml:space="preserve">帶符號恢復：有標籤與無標籤</w:t>
      </w:r>
    </w:p>
    <w:p>
      <w:pPr>
        <w:pStyle w:val="FirstParagraph"/>
      </w:pPr>
      <w:r>
        <w:rPr>
          <w:rFonts w:hint="eastAsia"/>
        </w:rPr>
        <w:t xml:space="preserve">表</w:t>
      </w:r>
      <w:r>
        <w:t xml:space="preserve"> 1 </w:t>
      </w:r>
      <w:r>
        <w:rPr>
          <w:rFonts w:hint="eastAsia"/>
        </w:rPr>
        <w:t xml:space="preserve">與圖</w:t>
      </w:r>
      <w:r>
        <w:t xml:space="preserve"> 2 </w:t>
      </w:r>
      <w:r>
        <w:rPr>
          <w:rFonts w:hint="eastAsia"/>
        </w:rPr>
        <w:t xml:space="preserve">為掃描結果，可歸納為三點。其一，既有方法在</w:t>
      </w:r>
      <w:r>
        <w:t xml:space="preserve"> </w:t>
      </w:r>
      <m:oMath>
        <m:r>
          <m:t>κ</m:t>
        </m:r>
        <m:r>
          <m:rPr>
            <m:sty m:val="p"/>
          </m:rPr>
          <m:t>&lt;</m:t>
        </m:r>
        <m:r>
          <m:t>0</m:t>
        </m:r>
      </m:oMath>
      <w:r>
        <w:t xml:space="preserve"> </w:t>
      </w:r>
      <w:r>
        <w:rPr>
          <w:rFonts w:hint="eastAsia"/>
        </w:rPr>
        <w:t xml:space="preserve">從未離開基準線：CISC-devT</w:t>
      </w:r>
      <w:r>
        <w:t xml:space="preserve"> </w:t>
      </w:r>
      <w:r>
        <w:rPr>
          <w:rFonts w:hint="eastAsia"/>
        </w:rPr>
        <w:t xml:space="preserve">的網格僅含正向指數，ECE</w:t>
      </w:r>
      <w:r>
        <w:t xml:space="preserve"> </w:t>
      </w:r>
      <w:r>
        <w:rPr>
          <w:rFonts w:hint="eastAsia"/>
        </w:rPr>
        <w:t xml:space="preserve">閘門則始終未開啟（掃描中</w:t>
      </w:r>
      <w:r>
        <w:t xml:space="preserve"> dev ECE </w:t>
      </w:r>
      <w:r>
        <w:rPr>
          <w:rFonts w:hint="eastAsia"/>
        </w:rPr>
        <w:t xml:space="preserve">介於</w:t>
      </w:r>
      <w:r>
        <w:t xml:space="preserve"> </w:t>
      </w:r>
      <m:oMath>
        <m:r>
          <m:t>0.10</m:t>
        </m:r>
      </m:oMath>
      <w:r>
        <w:t xml:space="preserve"> </w:t>
      </w:r>
      <w:r>
        <w:rPr>
          <w:rFonts w:hint="eastAsia"/>
        </w:rPr>
        <w:t xml:space="preserve">至</w:t>
      </w:r>
      <w:r>
        <w:t xml:space="preserve"> </w:t>
      </w:r>
      <m:oMath>
        <m:r>
          <m:t>0.80</m:t>
        </m:r>
      </m:oMath>
      <w:r>
        <w:rPr>
          <w:rFonts w:hint="eastAsia"/>
        </w:rPr>
        <w:t xml:space="preserve">，而通道在兩端的辨別力其實是完美的）。其二，無標籤變體與</w:t>
      </w:r>
      <w:r>
        <w:t xml:space="preserve"> 200 </w:t>
      </w:r>
      <w:r>
        <w:rPr>
          <w:rFonts w:hint="eastAsia"/>
        </w:rPr>
        <w:t xml:space="preserve">標籤變體幾乎逐點相同；在</w:t>
      </w:r>
      <w:r>
        <w:t xml:space="preserve"> </w:t>
      </w:r>
      <m:oMath>
        <m:r>
          <m:t>κ</m:t>
        </m:r>
        <m:r>
          <m:rPr>
            <m:sty m:val="p"/>
          </m:rPr>
          <m:t>=</m:t>
        </m:r>
        <m:r>
          <m:rPr>
            <m:sty m:val="p"/>
          </m:rPr>
          <m:t>−</m:t>
        </m:r>
        <m:r>
          <m:t>0.6</m:t>
        </m:r>
      </m:oMath>
      <w:r>
        <w:t xml:space="preserve"> </w:t>
      </w:r>
      <w:r>
        <w:rPr>
          <w:rFonts w:hint="eastAsia"/>
        </w:rPr>
        <w:t xml:space="preserve">處，原始一致性統計量為</w:t>
      </w:r>
      <w:r>
        <w:t xml:space="preserve"> </w:t>
      </w:r>
      <m:oMath>
        <m:sSub>
          <m:e>
            <m:acc>
              <m:accPr>
                <m:chr m:val="̂"/>
              </m:accPr>
              <m:e>
                <m:r>
                  <m:t>D</m:t>
                </m:r>
              </m:e>
            </m:acc>
          </m:e>
          <m:sub>
            <m:r>
              <m:t>g</m:t>
            </m:r>
          </m:sub>
        </m:sSub>
        <m:r>
          <m:rPr>
            <m:sty m:val="p"/>
          </m:rPr>
          <m:t>=</m:t>
        </m:r>
        <m:r>
          <m:rPr>
            <m:sty m:val="p"/>
          </m:rPr>
          <m:t>−</m:t>
        </m:r>
        <m:r>
          <m:t>0.81</m:t>
        </m:r>
      </m:oMath>
      <w:r>
        <w:t xml:space="preserve">、</w:t>
      </w:r>
      <m:oMath>
        <m:r>
          <m:t>z</m:t>
        </m:r>
        <m:r>
          <m:rPr>
            <m:sty m:val="p"/>
          </m:rPr>
          <m:t>=</m:t>
        </m:r>
        <m:r>
          <m:rPr>
            <m:sty m:val="p"/>
          </m:rPr>
          <m:t>−</m:t>
        </m:r>
        <m:r>
          <m:t>17.6</m:t>
        </m:r>
      </m:oMath>
      <w:r>
        <w:rPr>
          <w:rFonts w:hint="eastAsia"/>
        </w:rPr>
        <w:t xml:space="preserve">，命題</w:t>
      </w:r>
      <w:r>
        <w:t xml:space="preserve"> 4 </w:t>
      </w:r>
      <w:r>
        <w:rPr>
          <w:rFonts w:hint="eastAsia"/>
        </w:rPr>
        <w:t xml:space="preserve">的符號保證如預期成立，方法在零標籤下達到</w:t>
      </w:r>
      <w:r>
        <w:t xml:space="preserve"> </w:t>
      </w:r>
      <m:oMath>
        <m:r>
          <m:t>1.000</m:t>
        </m:r>
      </m:oMath>
      <w:r>
        <w:rPr>
          <w:rFonts w:hint="eastAsia"/>
        </w:rPr>
        <w:t xml:space="preserve">。其三，</w:t>
      </w:r>
      <m:oMath>
        <m:r>
          <m:t>κ</m:t>
        </m:r>
        <m:r>
          <m:rPr>
            <m:sty m:val="p"/>
          </m:rPr>
          <m:t>=</m:t>
        </m:r>
        <m:r>
          <m:t>0</m:t>
        </m:r>
      </m:oMath>
      <w:r>
        <w:t xml:space="preserve"> </w:t>
      </w:r>
      <w:r>
        <w:rPr>
          <w:rFonts w:hint="eastAsia"/>
        </w:rPr>
        <w:t xml:space="preserve">時死區使</w:t>
      </w:r>
      <w:r>
        <w:t xml:space="preserve"> </w:t>
      </w:r>
      <m:oMath>
        <m:r>
          <m:t>γ</m:t>
        </m:r>
      </m:oMath>
      <w:r>
        <w:t xml:space="preserve"> </w:t>
      </w:r>
      <w:r>
        <w:rPr>
          <w:rFonts w:hint="eastAsia"/>
        </w:rPr>
        <w:t xml:space="preserve">精確為零，對</w:t>
      </w:r>
      <w:r>
        <w:t xml:space="preserve"> SC </w:t>
      </w:r>
      <w:r>
        <w:rPr>
          <w:rFonts w:hint="eastAsia"/>
        </w:rPr>
        <w:t xml:space="preserve">的配對準確率差恆等於零；「不劣於」在此被「完全相同」取代。</w:t>
      </w:r>
    </w:p>
    <w:p>
      <w:pPr>
        <w:pStyle w:val="BodyText"/>
      </w:pPr>
      <w:r>
        <w:rPr>
          <w:rFonts w:hint="eastAsia"/>
          <w:b/>
          <w:bCs/>
        </w:rPr>
        <w:t xml:space="preserve">表</w:t>
      </w:r>
      <w:r>
        <w:rPr>
          <w:b/>
          <w:bCs/>
        </w:rPr>
        <w:t xml:space="preserve"> </w:t>
      </w:r>
      <w:r>
        <w:rPr>
          <w:rFonts w:hint="eastAsia"/>
          <w:b/>
          <w:bCs/>
        </w:rPr>
        <w:t xml:space="preserve">2：對抗情境（</w:t>
      </w:r>
      <m:oMath>
        <m:r>
          <m:t>K</m:t>
        </m:r>
        <m:r>
          <m:rPr>
            <m:sty m:val="p"/>
          </m:rPr>
          <m:t>=</m:t>
        </m:r>
        <m:r>
          <m:t>15</m:t>
        </m:r>
      </m:oMath>
      <w:r>
        <w:rPr>
          <w:b/>
          <w:bCs/>
        </w:rPr>
        <w:t xml:space="preserve"> </w:t>
      </w:r>
      <w:r>
        <w:rPr>
          <w:rFonts w:hint="eastAsia"/>
          <w:b/>
          <w:bCs/>
        </w:rPr>
        <w:t xml:space="preserve">準確率）。「oracle」為原始值權重策略在測試集上的最佳結果；單調壓縮下排名不變性勝過該家族全體。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情境</w:t>
            </w:r>
          </w:p>
        </w:tc>
        <w:tc>
          <w:tcPr/>
          <w:p>
            <w:pPr>
              <w:pStyle w:val="Compact"/>
              <w:jc w:val="right"/>
            </w:pPr>
            <w:r>
              <w:t xml:space="preserve">SC</w:t>
            </w:r>
          </w:p>
        </w:tc>
        <w:tc>
          <w:tcPr/>
          <w:p>
            <w:pPr>
              <w:pStyle w:val="Compact"/>
              <w:jc w:val="right"/>
            </w:pPr>
            <w:r>
              <w:t xml:space="preserve">devT</w:t>
            </w:r>
          </w:p>
        </w:tc>
        <w:tc>
          <w:tcPr/>
          <w:p>
            <w:pPr>
              <w:pStyle w:val="Compact"/>
              <w:jc w:val="right"/>
            </w:pPr>
            <w:r>
              <w:t xml:space="preserve">SignGrid</w:t>
            </w:r>
          </w:p>
        </w:tc>
        <w:tc>
          <w:tcPr/>
          <w:p>
            <w:pPr>
              <w:pStyle w:val="Compact"/>
              <w:jc w:val="right"/>
            </w:pPr>
            <w:r>
              <w:rPr>
                <w:b/>
                <w:bCs/>
              </w:rPr>
              <w:t xml:space="preserve">TACT-dev</w:t>
            </w:r>
          </w:p>
        </w:tc>
        <w:tc>
          <w:tcPr/>
          <w:p>
            <w:pPr>
              <w:pStyle w:val="Compact"/>
              <w:jc w:val="right"/>
            </w:pPr>
            <w:r>
              <w:rPr>
                <w:b/>
                <w:bCs/>
              </w:rPr>
              <w:t xml:space="preserve">TACT-LF</w:t>
            </w:r>
          </w:p>
        </w:tc>
      </w:tr>
      <w:tr>
        <w:tc>
          <w:tcPr/>
          <w:p>
            <w:pPr>
              <w:pStyle w:val="Compact"/>
            </w:pPr>
            <w:r>
              <w:rPr>
                <w:rFonts w:hint="eastAsia"/>
              </w:rPr>
              <w:t xml:space="preserve">單調壓縮</w:t>
            </w:r>
          </w:p>
        </w:tc>
        <w:tc>
          <w:tcPr/>
          <w:p>
            <w:pPr>
              <w:pStyle w:val="Compact"/>
              <w:jc w:val="right"/>
            </w:pPr>
            <w:r>
              <w:t xml:space="preserve">.795</w:t>
            </w:r>
          </w:p>
        </w:tc>
        <w:tc>
          <w:tcPr/>
          <w:p>
            <w:pPr>
              <w:pStyle w:val="Compact"/>
              <w:jc w:val="right"/>
            </w:pPr>
            <w:r>
              <w:t xml:space="preserve">.965</w:t>
            </w:r>
          </w:p>
        </w:tc>
        <w:tc>
          <w:tcPr/>
          <w:p>
            <w:pPr>
              <w:pStyle w:val="Compact"/>
              <w:jc w:val="right"/>
            </w:pPr>
            <w:r>
              <w:t xml:space="preserve">.965</w:t>
            </w:r>
          </w:p>
        </w:tc>
        <w:tc>
          <w:tcPr/>
          <w:p>
            <w:pPr>
              <w:pStyle w:val="Compact"/>
              <w:jc w:val="right"/>
            </w:pPr>
            <w:r>
              <w:rPr>
                <w:b/>
                <w:bCs/>
              </w:rPr>
              <w:t xml:space="preserve">1.000</w:t>
            </w:r>
          </w:p>
        </w:tc>
        <w:tc>
          <w:tcPr/>
          <w:p>
            <w:pPr>
              <w:pStyle w:val="Compact"/>
              <w:jc w:val="right"/>
            </w:pPr>
            <w:r>
              <w:rPr>
                <w:b/>
                <w:bCs/>
              </w:rPr>
              <w:t xml:space="preserve">1.000</w:t>
            </w:r>
          </w:p>
        </w:tc>
      </w:tr>
      <w:tr>
        <w:tc>
          <w:tcPr/>
          <w:p>
            <w:pPr>
              <w:pStyle w:val="Compact"/>
            </w:pPr>
            <w:r>
              <w:rPr>
                <w:rFonts w:hint="eastAsia"/>
              </w:rPr>
              <w:t xml:space="preserve">單調過度自信</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單調四次冪</w:t>
            </w:r>
          </w:p>
        </w:tc>
        <w:tc>
          <w:tcPr/>
          <w:p>
            <w:pPr>
              <w:pStyle w:val="Compact"/>
              <w:jc w:val="right"/>
            </w:pPr>
            <w:r>
              <w:t xml:space="preserve">.795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pPr>
            <w:r>
              <w:rPr>
                <w:rFonts w:hint="eastAsia"/>
              </w:rPr>
              <w:t xml:space="preserve">異質（i.i.d.）</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c>
          <w:tcPr/>
          <w:p>
            <w:pPr>
              <w:pStyle w:val="Compact"/>
              <w:jc w:val="right"/>
            </w:pPr>
            <w:r>
              <w:t xml:space="preserve">.810</w:t>
            </w:r>
          </w:p>
        </w:tc>
      </w:tr>
      <w:tr>
        <w:tc>
          <w:tcPr/>
          <w:p>
            <w:pPr>
              <w:pStyle w:val="Compact"/>
            </w:pPr>
            <w:r>
              <w:rPr>
                <w:rFonts w:hint="eastAsia"/>
              </w:rPr>
              <w:t xml:space="preserve">自信回音</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.550</w:t>
            </w:r>
          </w:p>
        </w:tc>
        <w:tc>
          <w:tcPr/>
          <w:p>
            <w:pPr>
              <w:pStyle w:val="Compact"/>
              <w:jc w:val="right"/>
            </w:pPr>
            <w:r>
              <w:rPr>
                <w:b/>
                <w:bCs/>
              </w:rPr>
              <w:t xml:space="preserve">.585</w:t>
            </w:r>
          </w:p>
        </w:tc>
        <w:tc>
          <w:tcPr/>
          <w:p>
            <w:pPr>
              <w:pStyle w:val="Compact"/>
              <w:jc w:val="right"/>
            </w:pPr>
            <w:r>
              <w:t xml:space="preserve">.200*</w:t>
            </w:r>
          </w:p>
        </w:tc>
      </w:tr>
    </w:tbl>
    <w:p>
      <w:pPr>
        <w:pStyle w:val="BodyText"/>
      </w:pPr>
      <w:r>
        <w:rPr>
          <w:rFonts w:hint="eastAsia"/>
        </w:rPr>
        <w:t xml:space="preserve">*警報觸發，方法拒絕離開</w:t>
      </w:r>
      <w:r>
        <w:t xml:space="preserve"> </w:t>
      </w:r>
      <w:r>
        <w:rPr>
          <w:rFonts w:hint="eastAsia"/>
        </w:rPr>
        <w:t xml:space="preserve">SC；此即命題</w:t>
      </w:r>
      <w:r>
        <w:t xml:space="preserve"> 4 </w:t>
      </w:r>
      <w:r>
        <w:rPr>
          <w:rFonts w:hint="eastAsia"/>
        </w:rPr>
        <w:t xml:space="preserve">條件保證的預期行為。</w:t>
      </w:r>
    </w:p>
    <w:bookmarkEnd w:id="34"/>
    <w:bookmarkStart w:id="38" w:name="原始值失效處的排名不變性"/>
    <w:p>
      <w:pPr>
        <w:pStyle w:val="Heading3"/>
      </w:pPr>
      <w:r>
        <w:t xml:space="preserve">8.2 </w:t>
      </w:r>
      <w:r>
        <w:rPr>
          <w:rFonts w:hint="eastAsia"/>
        </w:rPr>
        <w:t xml:space="preserve">原始值失效處的排名不變性</w:t>
      </w:r>
    </w:p>
    <w:p>
      <w:pPr>
        <w:pStyle w:val="FirstParagraph"/>
      </w:pPr>
      <w:r>
        <w:rPr>
          <w:rFonts w:hint="eastAsia"/>
        </w:rPr>
        <w:t xml:space="preserve">單調壓縮下（表</w:t>
      </w:r>
      <w:r>
        <w:t xml:space="preserve"> </w:t>
      </w:r>
      <w:r>
        <w:rPr>
          <w:rFonts w:hint="eastAsia"/>
        </w:rPr>
        <w:t xml:space="preserve">2、圖</w:t>
      </w:r>
      <w:r>
        <w:t xml:space="preserve"> </w:t>
      </w:r>
      <w:r>
        <w:rPr>
          <w:rFonts w:hint="eastAsia"/>
        </w:rPr>
        <w:t xml:space="preserve">3），所有信心值集中於</w:t>
      </w:r>
      <w:r>
        <w:t xml:space="preserve"> </w:t>
      </w:r>
      <m:oMath>
        <m:r>
          <m:t>0.5</m:t>
        </m:r>
      </m:oMath>
      <w:r>
        <w:t xml:space="preserve"> </w:t>
      </w:r>
      <w:r>
        <w:rPr>
          <w:rFonts w:hint="eastAsia"/>
        </w:rPr>
        <w:t xml:space="preserve">附近，任何</w:t>
      </w:r>
      <w:r>
        <w:t xml:space="preserve"> </w:t>
      </w:r>
      <m:oMath>
        <m:sSup>
          <m:e>
            <m:r>
              <m:t>c</m:t>
            </m:r>
          </m:e>
          <m:sup>
            <m:r>
              <m:t>γ</m:t>
            </m:r>
          </m:sup>
        </m:sSup>
      </m:oMath>
      <w:r>
        <w:t xml:space="preserve"> </w:t>
      </w:r>
      <w:r>
        <w:rPr>
          <w:rFonts w:hint="eastAsia"/>
        </w:rPr>
        <w:t xml:space="preserve">形式的權重都近乎均勻，原始值策略即使取測試集最佳也僅達</w:t>
      </w:r>
      <w:r>
        <w:t xml:space="preserve"> </w:t>
      </w:r>
      <m:oMath>
        <m:r>
          <m:t>0.965</m:t>
        </m:r>
      </m:oMath>
      <w:r>
        <w:rPr>
          <w:rFonts w:hint="eastAsia"/>
        </w:rPr>
        <w:t xml:space="preserve">；TACT</w:t>
      </w:r>
      <w:r>
        <w:t xml:space="preserve"> </w:t>
      </w:r>
      <w:r>
        <w:rPr>
          <w:rFonts w:hint="eastAsia"/>
        </w:rPr>
        <w:t xml:space="preserve">的排名分數不受失真影響，兩個變體均達</w:t>
      </w:r>
      <w:r>
        <w:t xml:space="preserve"> </w:t>
      </w:r>
      <m:oMath>
        <m:r>
          <m:t>1.000</m:t>
        </m:r>
      </m:oMath>
      <w:r>
        <w:rPr>
          <w:rFonts w:hint="eastAsia"/>
        </w:rPr>
        <w:t xml:space="preserve">。自信回音情境中，dev</w:t>
      </w:r>
      <w:r>
        <w:t xml:space="preserve"> </w:t>
      </w:r>
      <w:r>
        <w:rPr>
          <w:rFonts w:hint="eastAsia"/>
        </w:rPr>
        <w:t xml:space="preserve">標籤揭露了反轉現象（信心高者反而錯誤），TACT-dev</w:t>
      </w:r>
      <w:r>
        <w:t xml:space="preserve"> </w:t>
      </w:r>
      <w:r>
        <w:rPr>
          <w:rFonts w:hint="eastAsia"/>
        </w:rPr>
        <w:t xml:space="preserve">以</w:t>
      </w:r>
      <w:r>
        <w:t xml:space="preserve"> </w:t>
      </w:r>
      <m:oMath>
        <m:r>
          <m:t>γ</m:t>
        </m:r>
        <m:r>
          <m:rPr>
            <m:sty m:val="p"/>
          </m:rPr>
          <m:t>=</m:t>
        </m:r>
        <m:r>
          <m:rPr>
            <m:sty m:val="p"/>
          </m:rPr>
          <m:t>−</m:t>
        </m:r>
        <m:r>
          <m:t>1.20</m:t>
        </m:r>
      </m:oMath>
      <w:r>
        <w:t xml:space="preserve"> </w:t>
      </w:r>
      <w:r>
        <w:rPr>
          <w:rFonts w:hint="eastAsia"/>
        </w:rPr>
        <w:t xml:space="preserve">反制，取得全場最佳的</w:t>
      </w:r>
      <w:r>
        <w:t xml:space="preserve"> </w:t>
      </w:r>
      <m:oMath>
        <m:r>
          <m:t>0.585</m:t>
        </m:r>
      </m:oMath>
      <w:r>
        <w:rPr>
          <w:rFonts w:hint="eastAsia"/>
        </w:rPr>
        <w:t xml:space="preserve">，為</w:t>
      </w:r>
      <w:r>
        <w:t xml:space="preserve"> SC </w:t>
      </w:r>
      <w:r>
        <w:rPr>
          <w:rFonts w:hint="eastAsia"/>
        </w:rPr>
        <w:t xml:space="preserve">基準線的三倍；無標籤情形下重複塌縮警報觸發，方法拒絕行動。由命題</w:t>
      </w:r>
      <w:r>
        <w:t xml:space="preserve"> 7 </w:t>
      </w:r>
      <w:r>
        <w:rPr>
          <w:rFonts w:hint="eastAsia"/>
        </w:rPr>
        <w:t xml:space="preserve">可知，無標籤方法在此對符號的任何判斷都不優於隨機，宣稱能夠判斷才是真正的錯誤。</w:t>
      </w:r>
    </w:p>
    <w:p>
      <w:pPr>
        <w:pStyle w:val="CaptionedFigure"/>
      </w:pPr>
      <w:r>
        <w:drawing>
          <wp:inline>
            <wp:extent cx="5334000" cy="2726266"/>
            <wp:effectExtent b="0" l="0" r="0" t="0"/>
            <wp:docPr descr="圖 3：對抗情境。虛線為原始值權重的測試集最佳。左側各組顯示排名不變性在壓縮下勝過整個原始值家族；最右側顯示有標籤變體反制自信回音，無標籤變體則觸發警報並拒絕行動。" title="" id="36" name="Picture"/>
            <a:graphic>
              <a:graphicData uri="http://schemas.openxmlformats.org/drawingml/2006/picture">
                <pic:pic>
                  <pic:nvPicPr>
                    <pic:cNvPr descr="figs/tact_adversarial.png" id="37" name="Picture"/>
                    <pic:cNvPicPr>
                      <a:picLocks noChangeArrowheads="1" noChangeAspect="1"/>
                    </pic:cNvPicPr>
                  </pic:nvPicPr>
                  <pic:blipFill>
                    <a:blip r:embed="rId3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3：對抗情境。虛線為原始值權重的測試集最佳。左側各組顯示排名不變性在壓縮下勝過整個原始值家族；最右側顯示有標籤變體反制自信回音，無標籤變體則觸發警報並拒絕行動。</w:t>
      </w:r>
    </w:p>
    <w:bookmarkEnd w:id="38"/>
    <w:bookmarkStart w:id="42" w:name="異質性"/>
    <w:p>
      <w:pPr>
        <w:pStyle w:val="Heading3"/>
      </w:pPr>
      <w:r>
        <w:t xml:space="preserve">8.3 </w:t>
      </w:r>
      <w:r>
        <w:rPr>
          <w:rFonts w:hint="eastAsia"/>
        </w:rPr>
        <w:t xml:space="preserve">異質性</w:t>
      </w:r>
    </w:p>
    <w:p>
      <w:pPr>
        <w:pStyle w:val="FirstParagraph"/>
      </w:pPr>
      <w:r>
        <w:rPr>
          <w:rFonts w:hint="eastAsia"/>
        </w:rPr>
        <w:t xml:space="preserve">表</w:t>
      </w:r>
      <w:r>
        <w:t xml:space="preserve"> 3 </w:t>
      </w:r>
      <w:r>
        <w:rPr>
          <w:rFonts w:hint="eastAsia"/>
        </w:rPr>
        <w:t xml:space="preserve">與圖</w:t>
      </w:r>
      <w:r>
        <w:t xml:space="preserve"> 4 </w:t>
      </w:r>
      <w:r>
        <w:rPr>
          <w:rFonts w:hint="eastAsia"/>
        </w:rPr>
        <w:t xml:space="preserve">為群組研究結果。在協變量結構情境中，逐群組</w:t>
      </w:r>
      <w:r>
        <w:t xml:space="preserve"> TACT </w:t>
      </w:r>
      <w:r>
        <w:rPr>
          <w:rFonts w:hint="eastAsia"/>
        </w:rPr>
        <w:t xml:space="preserve">恢復了各群組的帶符號耦合（dev</w:t>
      </w:r>
      <w:r>
        <w:t xml:space="preserve"> </w:t>
      </w:r>
      <w:r>
        <w:rPr>
          <w:rFonts w:hint="eastAsia"/>
        </w:rPr>
        <w:t xml:space="preserve">為</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rPr>
          <w:rFonts w:hint="eastAsia"/>
        </w:rPr>
        <w:t xml:space="preserve">，無標籤為</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rPr>
          <w:rFonts w:hint="eastAsia"/>
        </w:rPr>
        <w:t xml:space="preserve">，</w:t>
      </w:r>
      <m:oMath>
        <m:r>
          <m:t>κ</m:t>
        </m:r>
        <m:r>
          <m:rPr>
            <m:sty m:val="p"/>
          </m:rPr>
          <m:t>=</m:t>
        </m:r>
        <m:r>
          <m:t>0</m:t>
        </m:r>
      </m:oMath>
      <w:r>
        <w:t xml:space="preserve"> </w:t>
      </w:r>
      <w:r>
        <w:rPr>
          <w:rFonts w:hint="eastAsia"/>
        </w:rPr>
        <w:t xml:space="preserve">的群組正確落入死區），並突破了束縛所有全域策略的基準線：無標籤變體達</w:t>
      </w:r>
      <w:r>
        <w:t xml:space="preserve"> </w:t>
      </w:r>
      <m:oMath>
        <m:r>
          <m:t>0.940</m:t>
        </m:r>
      </m:oMath>
      <w:r>
        <w:rPr>
          <w:rFonts w:hint="eastAsia"/>
        </w:rPr>
        <w:t xml:space="preserve">，與逐題最佳值僅差</w:t>
      </w:r>
      <w:r>
        <w:t xml:space="preserve"> </w:t>
      </w:r>
      <m:oMath>
        <m:r>
          <m:t>0.007</m:t>
        </m:r>
      </m:oMath>
      <w:r>
        <w:rPr>
          <w:rFonts w:hint="eastAsia"/>
        </w:rPr>
        <w:t xml:space="preserve">，且在</w:t>
      </w:r>
      <w:r>
        <w:t xml:space="preserve"> 600 </w:t>
      </w:r>
      <w:r>
        <w:rPr>
          <w:rFonts w:hint="eastAsia"/>
        </w:rPr>
        <w:t xml:space="preserve">題中對</w:t>
      </w:r>
      <w:r>
        <w:t xml:space="preserve"> SC </w:t>
      </w:r>
      <w:r>
        <w:rPr>
          <w:rFonts w:hint="eastAsia"/>
        </w:rPr>
        <w:t xml:space="preserve">無任何配對損失（</w:t>
      </w:r>
      <m:oMath>
        <m:r>
          <m:rPr>
            <m:sty m:val="p"/>
          </m:rPr>
          <m:t>+</m:t>
        </m:r>
        <m:r>
          <m:t>79</m:t>
        </m:r>
        <m:r>
          <m:rPr>
            <m:sty m:val="p"/>
          </m:rPr>
          <m:t>/</m:t>
        </m:r>
        <m:r>
          <m:rPr>
            <m:sty m:val="p"/>
          </m:rPr>
          <m:t>−</m:t>
        </m:r>
        <m:r>
          <m:t>0</m:t>
        </m:r>
      </m:oMath>
      <w:r>
        <w:rPr>
          <w:rFonts w:hint="eastAsia"/>
        </w:rPr>
        <w:t xml:space="preserve">，</w:t>
      </w:r>
      <m:oMath>
        <m:r>
          <m:t>p</m:t>
        </m:r>
        <m:r>
          <m:rPr>
            <m:sty m:val="p"/>
          </m:rPr>
          <m:t>=</m:t>
        </m:r>
        <m:r>
          <m:t>3.3</m:t>
        </m:r>
        <m:r>
          <m:rPr>
            <m:sty m:val="p"/>
          </m:rPr>
          <m:t>×</m:t>
        </m:r>
        <m:sSup>
          <m:e>
            <m:r>
              <m:t>10</m:t>
            </m:r>
          </m:e>
          <m:sup>
            <m:r>
              <m:rPr>
                <m:sty m:val="p"/>
              </m:rPr>
              <m:t>−</m:t>
            </m:r>
            <m:r>
              <m:t>24</m:t>
            </m:r>
          </m:sup>
        </m:sSup>
      </m:oMath>
      <w:r>
        <w:rPr>
          <w:rFonts w:hint="eastAsia"/>
        </w:rPr>
        <w:t xml:space="preserve">）。i.i.d.</w:t>
      </w:r>
      <w:r>
        <w:t xml:space="preserve"> </w:t>
      </w:r>
      <w:r>
        <w:rPr>
          <w:rFonts w:hint="eastAsia"/>
        </w:rPr>
        <w:t xml:space="preserve">情境中，所有正當方法都以零不一致配對停留在基準線，自我參照的陰性對照則略低於基準線；此即命題</w:t>
      </w:r>
      <w:r>
        <w:t xml:space="preserve"> 5 </w:t>
      </w:r>
      <w:r>
        <w:rPr>
          <w:rFonts w:hint="eastAsia"/>
        </w:rPr>
        <w:t xml:space="preserve">至</w:t>
      </w:r>
      <w:r>
        <w:t xml:space="preserve"> 7 </w:t>
      </w:r>
      <w:r>
        <w:rPr>
          <w:rFonts w:hint="eastAsia"/>
        </w:rPr>
        <w:t xml:space="preserve">的實證呈現。此外有一項如實報告的觀察：群組情境中無標籤變體優於</w:t>
      </w:r>
      <w:r>
        <w:t xml:space="preserve"> dev </w:t>
      </w:r>
      <w:r>
        <w:rPr>
          <w:rFonts w:hint="eastAsia"/>
        </w:rPr>
        <w:t xml:space="preserve">變體（</w:t>
      </w:r>
      <m:oMath>
        <m:r>
          <m:t>0.940</m:t>
        </m:r>
      </m:oMath>
      <w:r>
        <w:t xml:space="preserve"> </w:t>
      </w:r>
      <w:r>
        <w:rPr>
          <w:rFonts w:hint="eastAsia"/>
        </w:rPr>
        <w:t xml:space="preserve">對</w:t>
      </w:r>
      <w:r>
        <w:t xml:space="preserve"> </w:t>
      </w:r>
      <m:oMath>
        <m:r>
          <m:t>0.923</m:t>
        </m:r>
      </m:oMath>
      <w:r>
        <w:rPr>
          <w:rFonts w:hint="eastAsia"/>
        </w:rPr>
        <w:t xml:space="preserve">），原因是其較低的指數上限（</w:t>
      </w:r>
      <m:oMath>
        <m:r>
          <m:t>2</m:t>
        </m:r>
      </m:oMath>
      <w:r>
        <w:t xml:space="preserve"> </w:t>
      </w:r>
      <w:r>
        <w:rPr>
          <w:rFonts w:hint="eastAsia"/>
        </w:rPr>
        <w:t xml:space="preserve">對</w:t>
      </w:r>
      <w:r>
        <w:t xml:space="preserve"> </w:t>
      </w:r>
      <m:oMath>
        <m:r>
          <m:t>4</m:t>
        </m:r>
      </m:oMath>
      <w:r>
        <w:rPr>
          <w:rFonts w:hint="eastAsia"/>
        </w:rPr>
        <w:t xml:space="preserve">）在</w:t>
      </w:r>
      <w:r>
        <w:t xml:space="preserve"> </w:t>
      </w:r>
      <m:oMath>
        <m:r>
          <m:rPr>
            <m:sty m:val="p"/>
          </m:rPr>
          <m:t>|</m:t>
        </m:r>
        <m:r>
          <m:t>D</m:t>
        </m:r>
        <m:r>
          <m:rPr>
            <m:sty m:val="p"/>
          </m:rPr>
          <m:t>|</m:t>
        </m:r>
      </m:oMath>
      <w:r>
        <w:t xml:space="preserve"> </w:t>
      </w:r>
      <w:r>
        <w:rPr>
          <w:rFonts w:hint="eastAsia"/>
        </w:rPr>
        <w:t xml:space="preserve">接近</w:t>
      </w:r>
      <w:r>
        <w:t xml:space="preserve"> </w:t>
      </w:r>
      <m:oMath>
        <m:r>
          <m:t>1</m:t>
        </m:r>
      </m:oMath>
      <w:r>
        <w:t xml:space="preserve"> </w:t>
      </w:r>
      <w:r>
        <w:rPr>
          <w:rFonts w:hint="eastAsia"/>
        </w:rPr>
        <w:t xml:space="preserve">時發揮了較好的正則化效果；上限的穩健性留待後續消融實驗。</w:t>
      </w:r>
    </w:p>
    <w:p>
      <w:pPr>
        <w:pStyle w:val="BodyText"/>
      </w:pPr>
      <w:r>
        <w:rPr>
          <w:rFonts w:hint="eastAsia"/>
          <w:b/>
          <w:bCs/>
        </w:rPr>
        <w:t xml:space="preserve">表</w:t>
      </w:r>
      <w:r>
        <w:rPr>
          <w:b/>
          <w:bCs/>
        </w:rPr>
        <w:t xml:space="preserve"> </w:t>
      </w:r>
      <w:r>
        <w:rPr>
          <w:rFonts w:hint="eastAsia"/>
          <w:b/>
          <w:bCs/>
        </w:rPr>
        <w:t xml:space="preserve">3：異質性研究（600</w:t>
      </w:r>
      <w:r>
        <w:rPr>
          <w:b/>
          <w:bCs/>
        </w:rPr>
        <w:t xml:space="preserve"> </w:t>
      </w:r>
      <w:r>
        <w:rPr>
          <w:rFonts w:hint="eastAsia"/>
          <w:b/>
          <w:bCs/>
        </w:rPr>
        <w:t xml:space="preserve">配對題；</w:t>
      </w:r>
      <m:oMath>
        <m:r>
          <m:t>K</m:t>
        </m:r>
        <m:r>
          <m:rPr>
            <m:sty m:val="p"/>
          </m:rPr>
          <m:t>=</m:t>
        </m:r>
        <m:r>
          <m:t>15</m:t>
        </m:r>
      </m:oMath>
      <w:r>
        <w:rPr>
          <w:rFonts w:hint="eastAsia"/>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jc w:val="right"/>
            </w:pPr>
            <w:r>
              <w:rPr>
                <w:rFonts w:hint="eastAsia"/>
              </w:rPr>
              <w:t xml:space="preserve">群組結構</w:t>
            </w:r>
          </w:p>
        </w:tc>
        <w:tc>
          <w:tcPr/>
          <w:p>
            <w:pPr>
              <w:pStyle w:val="Compact"/>
              <w:jc w:val="right"/>
            </w:pPr>
            <w:r>
              <w:t xml:space="preserve">i.i.d.</w:t>
            </w:r>
          </w:p>
        </w:tc>
      </w:tr>
      <w:tr>
        <w:tc>
          <w:tcPr/>
          <w:p>
            <w:pPr>
              <w:pStyle w:val="Compact"/>
            </w:pPr>
            <w:r>
              <w:rPr>
                <w:rFonts w:hint="eastAsia"/>
              </w:rPr>
              <w:t xml:space="preserve">SC（基準線）</w:t>
            </w:r>
          </w:p>
        </w:tc>
        <w:tc>
          <w:tcPr/>
          <w:p>
            <w:pPr>
              <w:pStyle w:val="Compact"/>
              <w:jc w:val="right"/>
            </w:pPr>
            <w:r>
              <w:t xml:space="preserve">.808</w:t>
            </w:r>
          </w:p>
        </w:tc>
        <w:tc>
          <w:tcPr/>
          <w:p>
            <w:pPr>
              <w:pStyle w:val="Compact"/>
              <w:jc w:val="right"/>
            </w:pPr>
            <w:r>
              <w:t xml:space="preserve">.827</w:t>
            </w:r>
          </w:p>
        </w:tc>
      </w:tr>
      <w:tr>
        <w:tc>
          <w:tcPr/>
          <w:p>
            <w:pPr>
              <w:pStyle w:val="Compact"/>
            </w:pPr>
            <w:r>
              <w:t xml:space="preserve">TACT </w:t>
            </w:r>
            <w:r>
              <w:rPr>
                <w:rFonts w:hint="eastAsia"/>
              </w:rPr>
              <w:t xml:space="preserve">全域（dev）</w:t>
            </w:r>
          </w:p>
        </w:tc>
        <w:tc>
          <w:tcPr/>
          <w:p>
            <w:pPr>
              <w:pStyle w:val="Compact"/>
              <w:jc w:val="right"/>
            </w:pPr>
            <w:r>
              <w:t xml:space="preserve">.808</w:t>
            </w:r>
          </w:p>
        </w:tc>
        <w:tc>
          <w:tcPr/>
          <w:p>
            <w:pPr>
              <w:pStyle w:val="Compact"/>
              <w:jc w:val="right"/>
            </w:pPr>
            <w:r>
              <w:t xml:space="preserve">.827</w:t>
            </w:r>
          </w:p>
        </w:tc>
      </w:tr>
      <w:tr>
        <w:tc>
          <w:tcPr/>
          <w:p>
            <w:pPr>
              <w:pStyle w:val="Compact"/>
            </w:pPr>
            <w:r>
              <w:rPr>
                <w:rFonts w:hint="eastAsia"/>
              </w:rPr>
              <w:t xml:space="preserve">TACT-group（dev）</w:t>
            </w:r>
          </w:p>
        </w:tc>
        <w:tc>
          <w:tcPr/>
          <w:p>
            <w:pPr>
              <w:pStyle w:val="Compact"/>
              <w:jc w:val="right"/>
            </w:pPr>
            <w:r>
              <w:t xml:space="preserve">.923</w:t>
            </w:r>
          </w:p>
        </w:tc>
        <w:tc>
          <w:tcPr/>
          <w:p>
            <w:pPr>
              <w:pStyle w:val="Compact"/>
              <w:jc w:val="right"/>
            </w:pPr>
            <w:r>
              <w:t xml:space="preserve">.827</w:t>
            </w:r>
          </w:p>
        </w:tc>
      </w:tr>
      <w:tr>
        <w:tc>
          <w:tcPr/>
          <w:p>
            <w:pPr>
              <w:pStyle w:val="Compact"/>
            </w:pPr>
            <w:r>
              <w:rPr>
                <w:rFonts w:hint="eastAsia"/>
                <w:b/>
                <w:bCs/>
              </w:rPr>
              <w:t xml:space="preserve">TACT-group（無標籤）</w:t>
            </w:r>
          </w:p>
        </w:tc>
        <w:tc>
          <w:tcPr/>
          <w:p>
            <w:pPr>
              <w:pStyle w:val="Compact"/>
              <w:jc w:val="right"/>
            </w:pPr>
            <w:r>
              <w:rPr>
                <w:b/>
                <w:bCs/>
              </w:rPr>
              <w:t xml:space="preserve">.940</w:t>
            </w:r>
          </w:p>
        </w:tc>
        <w:tc>
          <w:tcPr/>
          <w:p>
            <w:pPr>
              <w:pStyle w:val="Compact"/>
              <w:jc w:val="right"/>
            </w:pPr>
            <w:r>
              <w:t xml:space="preserve">.827</w:t>
            </w:r>
          </w:p>
        </w:tc>
      </w:tr>
      <w:tr>
        <w:tc>
          <w:tcPr/>
          <w:p>
            <w:pPr>
              <w:pStyle w:val="Compact"/>
            </w:pPr>
            <w:r>
              <w:rPr>
                <w:rFonts w:hint="eastAsia"/>
              </w:rPr>
              <w:t xml:space="preserve">自我參照逐題法（陰性對照）</w:t>
            </w:r>
          </w:p>
        </w:tc>
        <w:tc>
          <w:tcPr/>
          <w:p>
            <w:pPr>
              <w:pStyle w:val="Compact"/>
              <w:jc w:val="right"/>
            </w:pPr>
            <w:r>
              <w:t xml:space="preserve">.803</w:t>
            </w:r>
          </w:p>
        </w:tc>
        <w:tc>
          <w:tcPr/>
          <w:p>
            <w:pPr>
              <w:pStyle w:val="Compact"/>
              <w:jc w:val="right"/>
            </w:pPr>
            <w:r>
              <w:t xml:space="preserve">.820</w:t>
            </w:r>
          </w:p>
        </w:tc>
      </w:tr>
      <w:tr>
        <w:tc>
          <w:tcPr/>
          <w:p>
            <w:pPr>
              <w:pStyle w:val="Compact"/>
            </w:pPr>
            <w:r>
              <w:rPr>
                <w:rFonts w:hint="eastAsia"/>
              </w:rPr>
              <w:t xml:space="preserve">逐題連結最佳值（上限）</w:t>
            </w:r>
          </w:p>
        </w:tc>
        <w:tc>
          <w:tcPr/>
          <w:p>
            <w:pPr>
              <w:pStyle w:val="Compact"/>
              <w:jc w:val="right"/>
            </w:pPr>
            <w:r>
              <w:t xml:space="preserve">.947</w:t>
            </w:r>
          </w:p>
        </w:tc>
        <w:tc>
          <w:tcPr/>
          <w:p>
            <w:pPr>
              <w:pStyle w:val="Compact"/>
              <w:jc w:val="right"/>
            </w:pPr>
            <w:r>
              <w:t xml:space="preserve">.983</w:t>
            </w:r>
          </w:p>
        </w:tc>
      </w:tr>
    </w:tbl>
    <w:p>
      <w:pPr>
        <w:pStyle w:val="CaptionedFigure"/>
      </w:pPr>
      <w:r>
        <w:drawing>
          <wp:inline>
            <wp:extent cx="5334000" cy="2133600"/>
            <wp:effectExtent b="0" l="0" r="0" t="0"/>
            <wp:docPr descr="圖 4：結構化與 i.i.d. 異質性的對照。左：具可觀測協變量時，逐群組 TACT（無標籤）自 0.808 基準線逼近逐題最佳值，且對 SC 零損失。右：可證明封閉的 i.i.d. 情境，所有正當方法停留在基準線，陰性對照略低於基準線。" title="" id="40" name="Picture"/>
            <a:graphic>
              <a:graphicData uri="http://schemas.openxmlformats.org/drawingml/2006/picture">
                <pic:pic>
                  <pic:nvPicPr>
                    <pic:cNvPr descr="figs/group_ev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rPr>
          <w:rFonts w:hint="eastAsia"/>
        </w:rPr>
        <w:t xml:space="preserve">圖</w:t>
      </w:r>
      <w:r>
        <w:t xml:space="preserve"> </w:t>
      </w:r>
      <w:r>
        <w:rPr>
          <w:rFonts w:hint="eastAsia"/>
        </w:rPr>
        <w:t xml:space="preserve">4：結構化與</w:t>
      </w:r>
      <w:r>
        <w:t xml:space="preserve"> i.i.d. </w:t>
      </w:r>
      <w:r>
        <w:rPr>
          <w:rFonts w:hint="eastAsia"/>
        </w:rPr>
        <w:t xml:space="preserve">異質性的對照。左：具可觀測協變量時，逐群組</w:t>
      </w:r>
      <w:r>
        <w:t xml:space="preserve"> </w:t>
      </w:r>
      <w:r>
        <w:rPr>
          <w:rFonts w:hint="eastAsia"/>
        </w:rPr>
        <w:t xml:space="preserve">TACT（無標籤）自</w:t>
      </w:r>
      <w:r>
        <w:t xml:space="preserve"> 0.808 </w:t>
      </w:r>
      <w:r>
        <w:rPr>
          <w:rFonts w:hint="eastAsia"/>
        </w:rPr>
        <w:t xml:space="preserve">基準線逼近逐題最佳值，且對</w:t>
      </w:r>
      <w:r>
        <w:t xml:space="preserve"> SC </w:t>
      </w:r>
      <w:r>
        <w:rPr>
          <w:rFonts w:hint="eastAsia"/>
        </w:rPr>
        <w:t xml:space="preserve">零損失。右：可證明封閉的</w:t>
      </w:r>
      <w:r>
        <w:t xml:space="preserve"> i.i.d. </w:t>
      </w:r>
      <w:r>
        <w:rPr>
          <w:rFonts w:hint="eastAsia"/>
        </w:rPr>
        <w:t xml:space="preserve">情境，所有正當方法停留在基準線，陰性對照略低於基準線。</w:t>
      </w:r>
    </w:p>
    <w:bookmarkEnd w:id="42"/>
    <w:bookmarkStart w:id="43" w:name="小型-dev-集與證偽結果"/>
    <w:p>
      <w:pPr>
        <w:pStyle w:val="Heading3"/>
      </w:pPr>
      <w:r>
        <w:t xml:space="preserve">8.4 </w:t>
      </w:r>
      <w:r>
        <w:rPr>
          <w:rFonts w:hint="eastAsia"/>
        </w:rPr>
        <w:t xml:space="preserve">小型</w:t>
      </w:r>
      <w:r>
        <w:t xml:space="preserve"> dev </w:t>
      </w:r>
      <w:r>
        <w:rPr>
          <w:rFonts w:hint="eastAsia"/>
        </w:rPr>
        <w:t xml:space="preserve">集與證偽結果</w:t>
      </w:r>
    </w:p>
    <w:p>
      <w:pPr>
        <w:pStyle w:val="FirstParagraph"/>
      </w:pPr>
      <w:r>
        <w:t xml:space="preserve">dev </w:t>
      </w:r>
      <w:r>
        <w:rPr>
          <w:rFonts w:hint="eastAsia"/>
        </w:rPr>
        <w:t xml:space="preserve">縮減至</w:t>
      </w:r>
      <w:r>
        <w:t xml:space="preserve"> 50 </w:t>
      </w:r>
      <w:r>
        <w:rPr>
          <w:rFonts w:hint="eastAsia"/>
        </w:rPr>
        <w:t xml:space="preserve">題時結論不變（</w:t>
      </w:r>
      <m:oMath>
        <m:r>
          <m:rPr>
            <m:sty m:val="p"/>
          </m:rPr>
          <m:t>|</m:t>
        </m:r>
        <m:r>
          <m:t>κ</m:t>
        </m:r>
        <m:r>
          <m:rPr>
            <m:sty m:val="p"/>
          </m:rPr>
          <m:t>|</m:t>
        </m:r>
        <m:r>
          <m:rPr>
            <m:sty m:val="p"/>
          </m:rPr>
          <m:t>=</m:t>
        </m:r>
        <m:r>
          <m:t>0.6</m:t>
        </m:r>
      </m:oMath>
      <w:r>
        <w:t xml:space="preserve"> </w:t>
      </w:r>
      <w:r>
        <w:rPr>
          <w:rFonts w:hint="eastAsia"/>
        </w:rPr>
        <w:t xml:space="preserve">仍為</w:t>
      </w:r>
      <w:r>
        <w:t xml:space="preserve"> </w:t>
      </w:r>
      <m:oMath>
        <m:r>
          <m:t>1.000</m:t>
        </m:r>
      </m:oMath>
      <w:r>
        <w:rPr>
          <w:rFonts w:hint="eastAsia"/>
        </w:rPr>
        <w:t xml:space="preserve">，</w:t>
      </w:r>
      <m:oMath>
        <m:r>
          <m:rPr>
            <m:sty m:val="p"/>
          </m:rPr>
          <m:t>−</m:t>
        </m:r>
        <m:r>
          <m:t>0.2</m:t>
        </m:r>
      </m:oMath>
      <w:r>
        <w:t xml:space="preserve"> </w:t>
      </w:r>
      <w:r>
        <w:rPr>
          <w:rFonts w:hint="eastAsia"/>
        </w:rPr>
        <w:t xml:space="preserve">仍為</w:t>
      </w:r>
      <w:r>
        <w:t xml:space="preserve"> </w:t>
      </w:r>
      <m:oMath>
        <m:r>
          <m:t>0.978</m:t>
        </m:r>
      </m:oMath>
      <w:r>
        <w:rPr>
          <w:rFonts w:hint="eastAsia"/>
        </w:rPr>
        <w:t xml:space="preserve">）：考慮標準誤的收縮使方法平滑退化，而非驟然失效。四項證偽準則全數通過：F1（</w:t>
      </w:r>
      <m:oMath>
        <m:r>
          <m:t>1.000</m:t>
        </m:r>
      </m:oMath>
      <w:r>
        <w:t xml:space="preserve"> </w:t>
      </w:r>
      <w:r>
        <w:rPr>
          <w:rFonts w:hint="eastAsia"/>
        </w:rPr>
        <w:t xml:space="preserve">對</w:t>
      </w:r>
      <w:r>
        <w:t xml:space="preserve"> </w:t>
      </w:r>
      <m:oMath>
        <m:r>
          <m:t>1.000</m:t>
        </m:r>
      </m:oMath>
      <w:r>
        <w:rPr>
          <w:rFonts w:hint="eastAsia"/>
        </w:rPr>
        <w:t xml:space="preserve">）、F2（</w:t>
      </w:r>
      <m:oMath>
        <m:r>
          <m:t>κ</m:t>
        </m:r>
        <m:r>
          <m:rPr>
            <m:sty m:val="p"/>
          </m:rPr>
          <m:t>=</m:t>
        </m:r>
        <m:r>
          <m:t>0</m:t>
        </m:r>
      </m:oMath>
      <w:r>
        <w:t xml:space="preserve"> </w:t>
      </w:r>
      <w:r>
        <w:rPr>
          <w:rFonts w:hint="eastAsia"/>
        </w:rPr>
        <w:t xml:space="preserve">位元層級相同，其餘位置未顯著低於</w:t>
      </w:r>
      <w:r>
        <w:t xml:space="preserve"> </w:t>
      </w:r>
      <w:r>
        <w:rPr>
          <w:rFonts w:hint="eastAsia"/>
        </w:rPr>
        <w:t xml:space="preserve">SC）、F3（掃描平均</w:t>
      </w:r>
      <w:r>
        <w:t xml:space="preserve"> </w:t>
      </w:r>
      <m:oMath>
        <m:r>
          <m:t>0.954</m:t>
        </m:r>
      </m:oMath>
      <w:r>
        <w:t xml:space="preserve"> </w:t>
      </w:r>
      <w:r>
        <w:rPr>
          <w:rFonts w:hint="eastAsia"/>
        </w:rPr>
        <w:t xml:space="preserve">對</w:t>
      </w:r>
      <w:r>
        <w:t xml:space="preserve"> </w:t>
      </w:r>
      <m:oMath>
        <m:r>
          <m:t>0.811</m:t>
        </m:r>
      </m:oMath>
      <w:r>
        <w:rPr>
          <w:rFonts w:hint="eastAsia"/>
        </w:rPr>
        <w:t xml:space="preserve">）、F4（失真與回音情境為兩個網格基線皆無法達到）。須說明的是，相對</w:t>
      </w:r>
      <w:r>
        <w:t xml:space="preserve"> SignGrid-dev </w:t>
      </w:r>
      <w:r>
        <w:rPr>
          <w:rFonts w:hint="eastAsia"/>
        </w:rPr>
        <w:t xml:space="preserve">的優勢在同質掃描上並不大，中段甚至落後</w:t>
      </w:r>
      <w:r>
        <w:t xml:space="preserve"> </w:t>
      </w:r>
      <m:oMath>
        <m:r>
          <m:t>0.005</m:t>
        </m:r>
      </m:oMath>
      <w:r>
        <w:t xml:space="preserve"> </w:t>
      </w:r>
      <w:r>
        <w:rPr>
          <w:rFonts w:hint="eastAsia"/>
        </w:rPr>
        <w:t xml:space="preserve">至</w:t>
      </w:r>
      <w:r>
        <w:t xml:space="preserve"> </w:t>
      </w:r>
      <m:oMath>
        <m:r>
          <m:t>0.015</m:t>
        </m:r>
      </m:oMath>
      <w:r>
        <w:rPr>
          <w:rFonts w:hint="eastAsia"/>
        </w:rPr>
        <w:t xml:space="preserve">，此為收縮的預期代價；淨優勢集中於事前登記的三種情形：失真（</w:t>
      </w:r>
      <m:oMath>
        <m:r>
          <m:rPr>
            <m:sty m:val="p"/>
          </m:rPr>
          <m:t>+</m:t>
        </m:r>
        <m:r>
          <m:t>0.035</m:t>
        </m:r>
      </m:oMath>
      <w:r>
        <w:rPr>
          <w:rFonts w:hint="eastAsia"/>
        </w:rPr>
        <w:t xml:space="preserve">）、回音（</w:t>
      </w:r>
      <m:oMath>
        <m:r>
          <m:rPr>
            <m:sty m:val="p"/>
          </m:rPr>
          <m:t>+</m:t>
        </m:r>
        <m:r>
          <m:t>0.035</m:t>
        </m:r>
      </m:oMath>
      <w:r>
        <w:rPr>
          <w:rFonts w:hint="eastAsia"/>
        </w:rPr>
        <w:t xml:space="preserve">），以及網格基線無法執行的無標籤運作。</w:t>
      </w:r>
    </w:p>
    <w:bookmarkEnd w:id="43"/>
    <w:bookmarkStart w:id="44" w:name="實作的驗證"/>
    <w:p>
      <w:pPr>
        <w:pStyle w:val="Heading3"/>
      </w:pPr>
      <w:r>
        <w:t xml:space="preserve">8.5 </w:t>
      </w:r>
      <w:r>
        <w:rPr>
          <w:rFonts w:hint="eastAsia"/>
        </w:rPr>
        <w:t xml:space="preserve">實作的驗證</w:t>
      </w:r>
    </w:p>
    <w:p>
      <w:pPr>
        <w:pStyle w:val="FirstParagraph"/>
      </w:pPr>
      <w:r>
        <w:rPr>
          <w:rFonts w:hint="eastAsia"/>
        </w:rPr>
        <w:t xml:space="preserve">本文第四至六節的每一項主張都是數學性質而非經驗趨勢，因此公開程式碼為每一項配置可執行的測試：TACT</w:t>
      </w:r>
      <w:r>
        <w:t xml:space="preserve"> </w:t>
      </w:r>
      <w:r>
        <w:rPr>
          <w:rFonts w:hint="eastAsia"/>
        </w:rPr>
        <w:t xml:space="preserve">共</w:t>
      </w:r>
      <w:r>
        <w:t xml:space="preserve"> 76 </w:t>
      </w:r>
      <w:r>
        <w:rPr>
          <w:rFonts w:hint="eastAsia"/>
        </w:rPr>
        <w:t xml:space="preserve">項（含後續工作為</w:t>
      </w:r>
      <w:r>
        <w:t xml:space="preserve"> 84 </w:t>
      </w:r>
      <w:r>
        <w:rPr>
          <w:rFonts w:hint="eastAsia"/>
        </w:rPr>
        <w:t xml:space="preserve">項），執行時間</w:t>
      </w:r>
      <w:r>
        <w:t xml:space="preserve"> 14 </w:t>
      </w:r>
      <w:r>
        <w:rPr>
          <w:rFonts w:hint="eastAsia"/>
        </w:rPr>
        <w:t xml:space="preserve">秒。下表列出命題與測試的對應——若性質不再成立，對應測試即失敗。</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主張</w:t>
            </w:r>
          </w:p>
        </w:tc>
        <w:tc>
          <w:tcPr/>
          <w:p>
            <w:pPr>
              <w:pStyle w:val="Compact"/>
            </w:pPr>
            <w:r>
              <w:rPr>
                <w:rFonts w:hint="eastAsia"/>
              </w:rPr>
              <w:t xml:space="preserve">測試</w:t>
            </w:r>
          </w:p>
        </w:tc>
        <w:tc>
          <w:tcPr/>
          <w:p>
            <w:pPr>
              <w:pStyle w:val="Compact"/>
            </w:pPr>
            <w:r>
              <w:rPr>
                <w:rFonts w:hint="eastAsia"/>
              </w:rPr>
              <w:t xml:space="preserve">證據</w:t>
            </w:r>
          </w:p>
        </w:tc>
      </w:tr>
      <w:tr>
        <w:tc>
          <w:tcPr/>
          <w:p>
            <w:pPr>
              <w:pStyle w:val="Compact"/>
            </w:pPr>
            <w:r>
              <w:rPr>
                <w:rFonts w:hint="eastAsia"/>
              </w:rPr>
              <w:t xml:space="preserve">命題</w:t>
            </w:r>
            <w:r>
              <w:t xml:space="preserve"> </w:t>
            </w:r>
            <w:r>
              <w:rPr>
                <w:rFonts w:hint="eastAsia"/>
              </w:rPr>
              <w:t xml:space="preserve">1（精確</w:t>
            </w:r>
            <w:r>
              <w:t xml:space="preserve"> </w:t>
            </w:r>
            <w:r>
              <w:rPr>
                <w:rFonts w:hint="eastAsia"/>
              </w:rPr>
              <w:t xml:space="preserve">SC）</w:t>
            </w:r>
          </w:p>
        </w:tc>
        <w:tc>
          <w:tcPr/>
          <w:p>
            <w:pPr>
              <w:pStyle w:val="Compact"/>
            </w:pPr>
            <w:r>
              <w:rPr>
                <w:rStyle w:val="VerbatimChar"/>
              </w:rPr>
              <w:t xml:space="preserve">gamma_zero_is_bitwise_sc</w:t>
            </w:r>
          </w:p>
        </w:tc>
        <w:tc>
          <w:tcPr/>
          <w:p>
            <w:pPr>
              <w:pStyle w:val="Compact"/>
            </w:pPr>
            <w:r>
              <w:t xml:space="preserve">200 </w:t>
            </w:r>
            <w:r>
              <w:rPr>
                <w:rFonts w:hint="eastAsia"/>
              </w:rPr>
              <w:t xml:space="preserve">個隨機池，含平手處理完全相同</w:t>
            </w:r>
          </w:p>
        </w:tc>
      </w:tr>
      <w:tr>
        <w:tc>
          <w:tcPr/>
          <w:p>
            <w:pPr>
              <w:pStyle w:val="Compact"/>
            </w:pPr>
            <w:r>
              <w:rPr>
                <w:rFonts w:hint="eastAsia"/>
              </w:rPr>
              <w:t xml:space="preserve">死區觸發率</w:t>
            </w:r>
          </w:p>
        </w:tc>
        <w:tc>
          <w:tcPr/>
          <w:p>
            <w:pPr>
              <w:pStyle w:val="Compact"/>
            </w:pPr>
            <w:r>
              <w:rPr>
                <w:rStyle w:val="VerbatimChar"/>
              </w:rPr>
              <w:t xml:space="preserve">dead_zone_probability</w:t>
            </w:r>
          </w:p>
        </w:tc>
        <w:tc>
          <w:tcPr/>
          <w:p>
            <w:pPr>
              <w:pStyle w:val="Compact"/>
            </w:pPr>
            <m:oMath>
              <m:r>
                <m:t>D</m:t>
              </m:r>
              <m:r>
                <m:rPr>
                  <m:sty m:val="p"/>
                </m:rPr>
                <m:t>=</m:t>
              </m:r>
              <m:r>
                <m:t>0</m:t>
              </m:r>
            </m:oMath>
            <w:r>
              <w:t xml:space="preserve"> </w:t>
            </w:r>
            <w:r>
              <w:rPr>
                <w:rFonts w:hint="eastAsia"/>
              </w:rPr>
              <w:t xml:space="preserve">下</w:t>
            </w:r>
            <w:r>
              <w:t xml:space="preserve"> </w:t>
            </w:r>
            <w:r>
              <w:rPr>
                <w:rFonts w:hint="eastAsia"/>
              </w:rPr>
              <w:t xml:space="preserve">&gt;70%，300</w:t>
            </w:r>
            <w:r>
              <w:t xml:space="preserve"> </w:t>
            </w:r>
            <w:r>
              <w:rPr>
                <w:rFonts w:hint="eastAsia"/>
              </w:rPr>
              <w:t xml:space="preserve">次試驗</w:t>
            </w:r>
          </w:p>
        </w:tc>
      </w:tr>
      <w:tr>
        <w:tc>
          <w:tcPr/>
          <w:p>
            <w:pPr>
              <w:pStyle w:val="Compact"/>
            </w:pPr>
            <w:r>
              <w:rPr>
                <w:rFonts w:hint="eastAsia"/>
              </w:rPr>
              <w:t xml:space="preserve">命題</w:t>
            </w:r>
            <w:r>
              <w:t xml:space="preserve"> </w:t>
            </w:r>
            <w:r>
              <w:rPr>
                <w:rFonts w:hint="eastAsia"/>
              </w:rPr>
              <w:t xml:space="preserve">2（精確</w:t>
            </w:r>
            <w:r>
              <w:t xml:space="preserve"> </w:t>
            </w:r>
            <w:r>
              <w:rPr>
                <w:rFonts w:hint="eastAsia"/>
              </w:rPr>
              <w:t xml:space="preserve">CISC）</w:t>
            </w:r>
          </w:p>
        </w:tc>
        <w:tc>
          <w:tcPr/>
          <w:p>
            <w:pPr>
              <w:pStyle w:val="Compact"/>
            </w:pPr>
            <w:r>
              <w:rPr>
                <w:rStyle w:val="VerbatimChar"/>
              </w:rPr>
              <w:t xml:space="preserve">logval_phi_reproduces_cisc</w:t>
            </w:r>
          </w:p>
        </w:tc>
        <w:tc>
          <w:tcPr/>
          <w:p>
            <w:pPr>
              <w:pStyle w:val="Compact"/>
            </w:pPr>
            <w:r>
              <w:t xml:space="preserve">100 </w:t>
            </w:r>
            <w:r>
              <w:rPr>
                <w:rFonts w:hint="eastAsia"/>
              </w:rPr>
              <w:t xml:space="preserve">個池，得票份額完全一致</w:t>
            </w:r>
          </w:p>
        </w:tc>
      </w:tr>
      <w:tr>
        <w:tc>
          <w:tcPr/>
          <w:p>
            <w:pPr>
              <w:pStyle w:val="Compact"/>
            </w:pPr>
            <w:r>
              <w:rPr>
                <w:rFonts w:hint="eastAsia"/>
              </w:rPr>
              <w:t xml:space="preserve">排名不變性</w:t>
            </w:r>
          </w:p>
        </w:tc>
        <w:tc>
          <w:tcPr/>
          <w:p>
            <w:pPr>
              <w:pStyle w:val="Compact"/>
            </w:pPr>
            <w:r>
              <w:rPr>
                <w:rStyle w:val="VerbatimChar"/>
              </w:rPr>
              <w:t xml:space="preserve">monotone_invariance</w:t>
            </w:r>
          </w:p>
        </w:tc>
        <w:tc>
          <w:tcPr/>
          <w:p>
            <w:pPr>
              <w:pStyle w:val="Compact"/>
            </w:pPr>
            <w:r>
              <w:t xml:space="preserve">3 </w:t>
            </w:r>
            <w:r>
              <w:rPr>
                <w:rFonts w:hint="eastAsia"/>
              </w:rPr>
              <w:t xml:space="preserve">種失真</w:t>
            </w:r>
            <w:r>
              <w:t xml:space="preserve"> × 100 </w:t>
            </w:r>
            <w:r>
              <w:rPr>
                <w:rFonts w:hint="eastAsia"/>
              </w:rPr>
              <w:t xml:space="preserve">個池</w:t>
            </w:r>
          </w:p>
        </w:tc>
      </w:tr>
      <w:tr>
        <w:tc>
          <w:tcPr/>
          <w:p>
            <w:pPr>
              <w:pStyle w:val="Compact"/>
            </w:pPr>
            <w:r>
              <w:rPr>
                <w:rFonts w:hint="eastAsia"/>
              </w:rPr>
              <w:t xml:space="preserve">零假設變異數</w:t>
            </w:r>
          </w:p>
        </w:tc>
        <w:tc>
          <w:tcPr/>
          <w:p>
            <w:pPr>
              <w:pStyle w:val="Compact"/>
            </w:pPr>
            <w:r>
              <w:rPr>
                <w:rStyle w:val="VerbatimChar"/>
              </w:rPr>
              <w:t xml:space="preserve">null_variance_matches_permutation</w:t>
            </w:r>
          </w:p>
        </w:tc>
        <w:tc>
          <w:tcPr/>
          <w:p>
            <w:pPr>
              <w:pStyle w:val="Compact"/>
            </w:pPr>
            <w:r>
              <w:t xml:space="preserve">3,000 </w:t>
            </w:r>
            <w:r>
              <w:rPr>
                <w:rFonts w:hint="eastAsia"/>
              </w:rPr>
              <w:t xml:space="preserve">次置換抽樣，10%</w:t>
            </w:r>
            <w:r>
              <w:t xml:space="preserve"> </w:t>
            </w:r>
            <w:r>
              <w:rPr>
                <w:rFonts w:hint="eastAsia"/>
              </w:rPr>
              <w:t xml:space="preserve">容差</w:t>
            </w:r>
          </w:p>
        </w:tc>
      </w:tr>
      <w:tr>
        <w:tc>
          <w:tcPr/>
          <w:p>
            <w:pPr>
              <w:pStyle w:val="Compact"/>
            </w:pPr>
            <w:r>
              <w:t xml:space="preserve">JS–EB </w:t>
            </w:r>
            <w:r>
              <w:rPr>
                <w:rFonts w:hint="eastAsia"/>
              </w:rPr>
              <w:t xml:space="preserve">恆等式</w:t>
            </w:r>
          </w:p>
        </w:tc>
        <w:tc>
          <w:tcPr/>
          <w:p>
            <w:pPr>
              <w:pStyle w:val="Compact"/>
            </w:pPr>
            <w:r>
              <w:rPr>
                <w:rStyle w:val="VerbatimChar"/>
              </w:rPr>
              <w:t xml:space="preserve">js_eb_identity</w:t>
            </w:r>
          </w:p>
        </w:tc>
        <w:tc>
          <w:tcPr/>
          <w:p>
            <w:pPr>
              <w:pStyle w:val="Compact"/>
            </w:pPr>
            <w:r>
              <w:rPr>
                <w:rFonts w:hint="eastAsia"/>
              </w:rPr>
              <w:t xml:space="preserve">精確至</w:t>
            </w:r>
            <w:r>
              <w:t xml:space="preserve"> </w:t>
            </w:r>
            <m:oMath>
              <m:sSup>
                <m:e>
                  <m:r>
                    <m:t>10</m:t>
                  </m:r>
                </m:e>
                <m:sup>
                  <m:r>
                    <m:rPr>
                      <m:sty m:val="p"/>
                    </m:rPr>
                    <m:t>−</m:t>
                  </m:r>
                  <m:r>
                    <m:t>12</m:t>
                  </m:r>
                </m:sup>
              </m:sSup>
            </m:oMath>
          </w:p>
        </w:tc>
      </w:tr>
      <w:tr>
        <w:tc>
          <w:tcPr/>
          <w:p>
            <w:pPr>
              <w:pStyle w:val="Compact"/>
            </w:pPr>
            <w:r>
              <w:rPr>
                <w:rFonts w:hint="eastAsia"/>
              </w:rPr>
              <w:t xml:space="preserve">連結式</w:t>
            </w:r>
          </w:p>
        </w:tc>
        <w:tc>
          <w:tcPr/>
          <w:p>
            <w:pPr>
              <w:pStyle w:val="Compact"/>
            </w:pPr>
            <w:r>
              <w:rPr>
                <w:rStyle w:val="VerbatimChar"/>
              </w:rPr>
              <w:t xml:space="preserve">link_values_and_mixture_correction</w:t>
            </w:r>
          </w:p>
        </w:tc>
        <w:tc>
          <w:tcPr/>
          <w:p>
            <w:pPr>
              <w:pStyle w:val="Compact"/>
            </w:pPr>
            <w:r>
              <w:rPr>
                <w:rFonts w:hint="eastAsia"/>
              </w:rPr>
              <w:t xml:space="preserve">對照閉式，相對誤差</w:t>
            </w:r>
            <w:r>
              <w:t xml:space="preserve"> </w:t>
            </w:r>
            <m:oMath>
              <m:sSup>
                <m:e>
                  <m:r>
                    <m:t>10</m:t>
                  </m:r>
                </m:e>
                <m:sup>
                  <m:r>
                    <m:rPr>
                      <m:sty m:val="p"/>
                    </m:rPr>
                    <m:t>−</m:t>
                  </m:r>
                  <m:r>
                    <m:t>9</m:t>
                  </m:r>
                </m:sup>
              </m:sSup>
            </m:oMath>
          </w:p>
        </w:tc>
      </w:tr>
      <w:tr>
        <w:tc>
          <w:tcPr/>
          <w:p>
            <w:pPr>
              <w:pStyle w:val="Compact"/>
            </w:pPr>
            <w:r>
              <w:rPr>
                <w:rFonts w:hint="eastAsia"/>
              </w:rPr>
              <w:t xml:space="preserve">命題</w:t>
            </w:r>
            <w:r>
              <w:t xml:space="preserve"> </w:t>
            </w:r>
            <w:r>
              <w:rPr>
                <w:rFonts w:hint="eastAsia"/>
              </w:rPr>
              <w:t xml:space="preserve">4（衰減）</w:t>
            </w:r>
          </w:p>
        </w:tc>
        <w:tc>
          <w:tcPr/>
          <w:p>
            <w:pPr>
              <w:pStyle w:val="Compact"/>
            </w:pPr>
            <w:r>
              <w:rPr>
                <w:rStyle w:val="VerbatimChar"/>
              </w:rPr>
              <w:t xml:space="preserve">poisoning_attenuation_linear</w:t>
            </w:r>
          </w:p>
        </w:tc>
        <w:tc>
          <w:tcPr/>
          <w:p>
            <w:pPr>
              <w:pStyle w:val="Compact"/>
            </w:pPr>
            <m:oMath>
              <m:r>
                <m:t>ρ</m:t>
              </m:r>
              <m:r>
                <m:rPr>
                  <m:sty m:val="p"/>
                </m:rPr>
                <m:t>∈</m:t>
              </m:r>
              <m:r>
                <m:rPr>
                  <m:sty m:val="p"/>
                </m:rPr>
                <m:t>{</m:t>
              </m:r>
              <m:r>
                <m:t>.1</m:t>
              </m:r>
              <m:r>
                <m:rPr>
                  <m:sty m:val="p"/>
                </m:rPr>
                <m:t>,</m:t>
              </m:r>
              <m:r>
                <m:t>.25</m:t>
              </m:r>
              <m:r>
                <m:rPr>
                  <m:sty m:val="p"/>
                </m:rPr>
                <m:t>,</m:t>
              </m:r>
              <m:r>
                <m:t>.4</m:t>
              </m:r>
              <m:r>
                <m:rPr>
                  <m:sty m:val="p"/>
                </m:rPr>
                <m:t>}</m:t>
              </m:r>
            </m:oMath>
            <w:r>
              <w:rPr>
                <w:rFonts w:hint="eastAsia"/>
              </w:rPr>
              <w:t xml:space="preserve">，絕對誤差</w:t>
            </w:r>
            <w:r>
              <w:t xml:space="preserve"> .06</w:t>
            </w:r>
          </w:p>
        </w:tc>
      </w:tr>
      <w:tr>
        <w:tc>
          <w:tcPr/>
          <w:p>
            <w:pPr>
              <w:pStyle w:val="Compact"/>
            </w:pPr>
            <w:r>
              <w:rPr>
                <w:rFonts w:hint="eastAsia"/>
              </w:rPr>
              <w:t xml:space="preserve">命題</w:t>
            </w:r>
            <w:r>
              <w:t xml:space="preserve"> 5–7</w:t>
            </w:r>
          </w:p>
        </w:tc>
        <w:tc>
          <w:tcPr/>
          <w:p>
            <w:pPr>
              <w:pStyle w:val="Compact"/>
            </w:pPr>
            <w:r>
              <w:rPr>
                <w:rStyle w:val="VerbatimChar"/>
              </w:rPr>
              <w:t xml:space="preserve">test_tact_group.py</w:t>
            </w:r>
          </w:p>
        </w:tc>
        <w:tc>
          <w:tcPr/>
          <w:p>
            <w:pPr>
              <w:pStyle w:val="Compact"/>
            </w:pPr>
            <w:r>
              <w:t xml:space="preserve">97.5% </w:t>
            </w:r>
            <w:r>
              <w:rPr>
                <w:rFonts w:hint="eastAsia"/>
              </w:rPr>
              <w:t xml:space="preserve">與</w:t>
            </w:r>
            <w:r>
              <w:t xml:space="preserve"> SC </w:t>
            </w:r>
            <w:r>
              <w:rPr>
                <w:rFonts w:hint="eastAsia"/>
              </w:rPr>
              <w:t xml:space="preserve">一致；符號僅</w:t>
            </w:r>
            <w:r>
              <w:t xml:space="preserve"> 4% </w:t>
            </w:r>
            <w:r>
              <w:rPr>
                <w:rFonts w:hint="eastAsia"/>
              </w:rPr>
              <w:t xml:space="preserve">相符</w:t>
            </w:r>
          </w:p>
        </w:tc>
      </w:tr>
      <w:tr>
        <w:tc>
          <w:tcPr/>
          <w:p>
            <w:pPr>
              <w:pStyle w:val="Compact"/>
            </w:pPr>
            <w:r>
              <w:rPr>
                <w:rFonts w:hint="eastAsia"/>
              </w:rPr>
              <w:t xml:space="preserve">估計量置換不變性</w:t>
            </w:r>
          </w:p>
        </w:tc>
        <w:tc>
          <w:tcPr/>
          <w:p>
            <w:pPr>
              <w:pStyle w:val="Compact"/>
            </w:pPr>
            <w:r>
              <w:rPr>
                <w:rStyle w:val="VerbatimChar"/>
              </w:rPr>
              <w:t xml:space="preserve">estimator_is_permutation_invariant</w:t>
            </w:r>
          </w:p>
        </w:tc>
        <w:tc>
          <w:tcPr/>
          <w:p>
            <w:pPr>
              <w:pStyle w:val="Compact"/>
            </w:pPr>
            <w:r>
              <w:rPr>
                <w:rFonts w:hint="eastAsia"/>
              </w:rPr>
              <w:t xml:space="preserve">繞過快取的迴歸測試</w:t>
            </w:r>
          </w:p>
        </w:tc>
      </w:tr>
      <w:tr>
        <w:tc>
          <w:tcPr/>
          <w:p>
            <w:pPr>
              <w:pStyle w:val="Compact"/>
            </w:pPr>
            <w:r>
              <w:rPr>
                <w:rFonts w:hint="eastAsia"/>
              </w:rPr>
              <w:t xml:space="preserve">已否決：Kish</w:t>
            </w:r>
            <w:r>
              <w:t xml:space="preserve"> ESS</w:t>
            </w:r>
          </w:p>
        </w:tc>
        <w:tc>
          <w:tcPr/>
          <w:p>
            <w:pPr>
              <w:pStyle w:val="Compact"/>
            </w:pPr>
            <w:r>
              <w:rPr>
                <w:rStyle w:val="VerbatimChar"/>
              </w:rPr>
              <w:t xml:space="preserve">kish_fails_T2_T3</w:t>
            </w:r>
          </w:p>
        </w:tc>
        <w:tc>
          <w:tcPr/>
          <w:p>
            <w:pPr>
              <w:pStyle w:val="Compact"/>
            </w:pPr>
            <w:r>
              <w:rPr>
                <w:rFonts w:hint="eastAsia"/>
                <w:b/>
                <w:bCs/>
              </w:rPr>
              <w:t xml:space="preserve">斷言其失敗</w:t>
            </w:r>
          </w:p>
        </w:tc>
      </w:tr>
      <w:tr>
        <w:tc>
          <w:tcPr/>
          <w:p>
            <w:pPr>
              <w:pStyle w:val="Compact"/>
            </w:pPr>
            <w:r>
              <w:rPr>
                <w:rFonts w:hint="eastAsia"/>
              </w:rPr>
              <w:t xml:space="preserve">已否決：預設下的</w:t>
            </w:r>
            <w:r>
              <w:t xml:space="preserve"> SAFE </w:t>
            </w:r>
            <w:r>
              <w:rPr>
                <w:rFonts w:hint="eastAsia"/>
              </w:rPr>
              <w:t xml:space="preserve">保證</w:t>
            </w:r>
          </w:p>
        </w:tc>
        <w:tc>
          <w:tcPr/>
          <w:p>
            <w:pPr>
              <w:pStyle w:val="Compact"/>
            </w:pPr>
            <w:r>
              <w:rPr>
                <w:rStyle w:val="VerbatimChar"/>
              </w:rPr>
              <w:t xml:space="preserve">frozen_default_breaks_guarantee</w:t>
            </w:r>
          </w:p>
        </w:tc>
        <w:tc>
          <w:tcPr/>
          <w:p>
            <w:pPr>
              <w:pStyle w:val="Compact"/>
            </w:pPr>
            <w:r>
              <w:rPr>
                <w:rFonts w:hint="eastAsia"/>
                <w:b/>
                <w:bCs/>
              </w:rPr>
              <w:t xml:space="preserve">斷言其違反</w:t>
            </w:r>
          </w:p>
        </w:tc>
      </w:tr>
    </w:tbl>
    <w:p>
      <w:pPr>
        <w:pStyle w:val="BodyText"/>
      </w:pPr>
      <w:r>
        <w:rPr>
          <w:rFonts w:hint="eastAsia"/>
        </w:rPr>
        <w:t xml:space="preserve">其中兩項值得說明。置換不變性測試是在一次缺陷之後補上的：當時快取鍵讓</w:t>
      </w:r>
      <w:r>
        <w:rPr>
          <w:rFonts w:hint="eastAsia"/>
          <w:b/>
          <w:bCs/>
        </w:rPr>
        <w:t xml:space="preserve">測試本身</w:t>
      </w:r>
      <w:r>
        <w:rPr>
          <w:rFonts w:hint="eastAsia"/>
        </w:rPr>
        <w:t xml:space="preserve">通過，而估計量實際上具有高達</w:t>
      </w:r>
      <w:r>
        <w:t xml:space="preserve"> 0.10 </w:t>
      </w:r>
      <w:r>
        <w:rPr>
          <w:rFonts w:hint="eastAsia"/>
        </w:rPr>
        <w:t xml:space="preserve">的順序依賴；現行版本直接呼叫內部常式以繞過快取。最後兩列則是</w:t>
      </w:r>
      <w:r>
        <w:rPr>
          <w:rFonts w:hint="eastAsia"/>
          <w:b/>
          <w:bCs/>
        </w:rPr>
        <w:t xml:space="preserve">反向測試</w:t>
      </w:r>
      <w:r>
        <w:rPr>
          <w:rFonts w:hint="eastAsia"/>
        </w:rPr>
        <w:t xml:space="preserve">，斷言已否決方案（Kish</w:t>
      </w:r>
      <w:r>
        <w:t xml:space="preserve"> </w:t>
      </w:r>
      <w:r>
        <w:rPr>
          <w:rFonts w:hint="eastAsia"/>
        </w:rPr>
        <w:t xml:space="preserve">有效樣本數公式，以及「出貨預設遵守</w:t>
      </w:r>
      <w:r>
        <w:t xml:space="preserve"> SAFE </w:t>
      </w:r>
      <w:r>
        <w:rPr>
          <w:rFonts w:hint="eastAsia"/>
        </w:rPr>
        <w:t xml:space="preserve">停止保證」的說法）確實失敗，以防後續修改悄悄將其復原。</w:t>
      </w:r>
    </w:p>
    <w:bookmarkEnd w:id="44"/>
    <w:bookmarkStart w:id="45" w:name="真實軌跡驗證"/>
    <w:p>
      <w:pPr>
        <w:pStyle w:val="Heading3"/>
      </w:pPr>
      <w:r>
        <w:t xml:space="preserve">8.5 </w:t>
      </w:r>
      <w:r>
        <w:rPr>
          <w:rFonts w:hint="eastAsia"/>
        </w:rPr>
        <w:t xml:space="preserve">真實軌跡驗證</w:t>
      </w:r>
    </w:p>
    <w:p>
      <w:pPr>
        <w:pStyle w:val="FirstParagraph"/>
      </w:pPr>
      <w:r>
        <w:rPr>
          <w:rFonts w:hint="eastAsia"/>
        </w:rPr>
        <w:t xml:space="preserve">以</w:t>
      </w:r>
      <w:r>
        <w:t xml:space="preserve"> Claude Haiku 4.5 </w:t>
      </w:r>
      <w:r>
        <w:rPr>
          <w:rFonts w:hint="eastAsia"/>
        </w:rPr>
        <w:t xml:space="preserve">為凍結模型進行真實軌跡驗證：100</w:t>
      </w:r>
      <w:r>
        <w:t xml:space="preserve"> </w:t>
      </w:r>
      <w:r>
        <w:rPr>
          <w:rFonts w:hint="eastAsia"/>
        </w:rPr>
        <w:t xml:space="preserve">題（GSM8K</w:t>
      </w:r>
      <w:r>
        <w:t xml:space="preserve"> </w:t>
      </w:r>
      <w:r>
        <w:rPr>
          <w:rFonts w:hint="eastAsia"/>
        </w:rPr>
        <w:t xml:space="preserve">與</w:t>
      </w:r>
      <w:r>
        <w:t xml:space="preserve"> CommonsenseQA </w:t>
      </w:r>
      <w:r>
        <w:rPr>
          <w:rFonts w:hint="eastAsia"/>
        </w:rPr>
        <w:t xml:space="preserve">各</w:t>
      </w:r>
      <w:r>
        <w:t xml:space="preserve"> 50 </w:t>
      </w:r>
      <w:r>
        <w:rPr>
          <w:rFonts w:hint="eastAsia"/>
        </w:rPr>
        <w:t xml:space="preserve">題），每題</w:t>
      </w:r>
      <w:r>
        <w:t xml:space="preserve"> </w:t>
      </w:r>
      <w:r>
        <w:rPr>
          <w:b/>
          <w:bCs/>
        </w:rPr>
        <w:t xml:space="preserve">12</w:t>
      </w:r>
      <w:r>
        <w:t xml:space="preserve"> </w:t>
      </w:r>
      <w:r>
        <w:rPr>
          <w:rFonts w:hint="eastAsia"/>
        </w:rPr>
        <w:t xml:space="preserve">條獨立思維鏈與口頭信心（共</w:t>
      </w:r>
      <w:r>
        <w:t xml:space="preserve"> 1,200 </w:t>
      </w:r>
      <w:r>
        <w:rPr>
          <w:rFonts w:hint="eastAsia"/>
        </w:rPr>
        <w:t xml:space="preserve">條軌跡），於</w:t>
      </w:r>
      <w:r>
        <w:t xml:space="preserve"> </w:t>
      </w:r>
      <m:oMath>
        <m:r>
          <m:t>K</m:t>
        </m:r>
        <m:r>
          <m:rPr>
            <m:sty m:val="p"/>
          </m:rPr>
          <m:t>=</m:t>
        </m:r>
        <m:r>
          <m:t>12</m:t>
        </m:r>
      </m:oMath>
      <w:r>
        <w:t xml:space="preserve">、40/60 </w:t>
      </w:r>
      <w:r>
        <w:rPr>
          <w:rFonts w:hint="eastAsia"/>
        </w:rPr>
        <w:t xml:space="preserve">的</w:t>
      </w:r>
      <w:r>
        <w:t xml:space="preserve"> dev/test </w:t>
      </w:r>
      <w:r>
        <w:rPr>
          <w:rFonts w:hint="eastAsia"/>
        </w:rPr>
        <w:t xml:space="preserve">分割下評測。結果有四項發現。</w:t>
      </w:r>
    </w:p>
    <w:p>
      <w:pPr>
        <w:pStyle w:val="BodyText"/>
      </w:pPr>
      <w:r>
        <w:rPr>
          <w:rFonts w:hint="eastAsia"/>
          <w:b/>
          <w:bCs/>
        </w:rPr>
        <w:t xml:space="preserve">（a）校準與辨別的區分在真實資料上反轉，而</w:t>
      </w:r>
      <w:r>
        <w:rPr>
          <w:b/>
          <w:bCs/>
        </w:rPr>
        <w:t xml:space="preserve"> TACT </w:t>
      </w:r>
      <w:r>
        <w:rPr>
          <w:rFonts w:hint="eastAsia"/>
          <w:b/>
          <w:bCs/>
        </w:rPr>
        <w:t xml:space="preserve">讀對了。</w:t>
      </w:r>
      <w:r>
        <w:t xml:space="preserve"> </w:t>
      </w:r>
      <w:r>
        <w:rPr>
          <w:rFonts w:hint="eastAsia"/>
        </w:rPr>
        <w:t xml:space="preserve">此通道在傳統意義上</w:t>
      </w:r>
      <w:r>
        <w:rPr>
          <w:rFonts w:hint="eastAsia"/>
          <w:b/>
          <w:bCs/>
        </w:rPr>
        <w:t xml:space="preserve">校準極佳</w:t>
      </w:r>
      <w:r>
        <w:rPr>
          <w:rFonts w:hint="eastAsia"/>
        </w:rPr>
        <w:t xml:space="preserve">：</w:t>
      </w:r>
      <m:oMath>
        <m:r>
          <m:rPr>
            <m:sty m:val="p"/>
          </m:rPr>
          <m:t>E</m:t>
        </m:r>
        <m:r>
          <m:rPr>
            <m:sty m:val="p"/>
          </m:rPr>
          <m:t>C</m:t>
        </m:r>
        <m:r>
          <m:rPr>
            <m:sty m:val="p"/>
          </m:rPr>
          <m:t>E</m:t>
        </m:r>
        <m:r>
          <m:rPr>
            <m:sty m:val="p"/>
          </m:rPr>
          <m:t>=</m:t>
        </m:r>
        <m:r>
          <m:t>0.016</m:t>
        </m:r>
      </m:oMath>
      <w:r>
        <w:rPr>
          <w:rFonts w:hint="eastAsia"/>
        </w:rPr>
        <w:t xml:space="preserve">，遠低於</w:t>
      </w:r>
      <w:r>
        <w:t xml:space="preserve"> </w:t>
      </w:r>
      <m:oMath>
        <m:r>
          <m:t>0.10</m:t>
        </m:r>
      </m:oMath>
      <w:r>
        <w:t xml:space="preserve"> </w:t>
      </w:r>
      <w:r>
        <w:rPr>
          <w:rFonts w:hint="eastAsia"/>
        </w:rPr>
        <w:t xml:space="preserve">的閘門，因此二元</w:t>
      </w:r>
      <w:r>
        <w:t xml:space="preserve"> ECE </w:t>
      </w:r>
      <w:r>
        <w:rPr>
          <w:rFonts w:hint="eastAsia"/>
        </w:rPr>
        <w:t xml:space="preserve">閘門會</w:t>
      </w:r>
      <w:r>
        <w:rPr>
          <w:rFonts w:hint="eastAsia"/>
          <w:b/>
          <w:bCs/>
        </w:rPr>
        <w:t xml:space="preserve">開啟</w:t>
      </w:r>
      <w:r>
        <w:rPr>
          <w:rFonts w:hint="eastAsia"/>
        </w:rPr>
        <w:t xml:space="preserve">並把通道交給</w:t>
      </w:r>
      <w:r>
        <w:t xml:space="preserve"> CISC </w:t>
      </w:r>
      <w:r>
        <w:rPr>
          <w:rFonts w:hint="eastAsia"/>
        </w:rPr>
        <w:t xml:space="preserve">使用。然而實測的題內辨別度為</w:t>
      </w:r>
      <w:r>
        <w:t xml:space="preserve"> </w:t>
      </w:r>
      <m:oMath>
        <m:acc>
          <m:accPr>
            <m:chr m:val="̂"/>
          </m:accPr>
          <m:e>
            <m:r>
              <m:t>D</m:t>
            </m:r>
          </m:e>
        </m:acc>
        <m:r>
          <m:rPr>
            <m:sty m:val="p"/>
          </m:rPr>
          <m:t>=</m:t>
        </m:r>
        <m:r>
          <m:rPr>
            <m:sty m:val="p"/>
          </m:rPr>
          <m:t>−</m:t>
        </m:r>
        <m:r>
          <m:t>0.219</m:t>
        </m:r>
      </m:oMath>
      <w:r>
        <w:t xml:space="preserve">、</w:t>
      </w:r>
      <m:oMath>
        <m:r>
          <m:rPr>
            <m:sty m:val="p"/>
          </m:rPr>
          <m:t>S</m:t>
        </m:r>
        <m:r>
          <m:rPr>
            <m:sty m:val="p"/>
          </m:rPr>
          <m:t>E</m:t>
        </m:r>
        <m:r>
          <m:rPr>
            <m:sty m:val="p"/>
          </m:rPr>
          <m:t>=</m:t>
        </m:r>
        <m:r>
          <m:t>0.176</m:t>
        </m:r>
      </m:oMath>
      <w:r>
        <w:rPr>
          <w:rFonts w:hint="eastAsia"/>
        </w:rPr>
        <w:t xml:space="preserve">（</w:t>
      </w:r>
      <m:oMath>
        <m:r>
          <m:t>z</m:t>
        </m:r>
        <m:r>
          <m:rPr>
            <m:sty m:val="p"/>
          </m:rPr>
          <m:t>=</m:t>
        </m:r>
        <m:r>
          <m:rPr>
            <m:sty m:val="p"/>
          </m:rPr>
          <m:t>−</m:t>
        </m:r>
        <m:r>
          <m:t>1.24</m:t>
        </m:r>
      </m:oMath>
      <w:r>
        <w:rPr>
          <w:rFonts w:hint="eastAsia"/>
        </w:rPr>
        <w:t xml:space="preserve">）：沒有可用訊號，而僅有的一點傾向還指向</w:t>
      </w:r>
      <w:r>
        <w:rPr>
          <w:rFonts w:hint="eastAsia"/>
          <w:b/>
          <w:bCs/>
        </w:rPr>
        <w:t xml:space="preserve">錯誤方向</w:t>
      </w:r>
      <w:r>
        <w:rPr>
          <w:rFonts w:hint="eastAsia"/>
        </w:rPr>
        <w:t xml:space="preserve">（數學</w:t>
      </w:r>
      <w:r>
        <w:t xml:space="preserve"> </w:t>
      </w:r>
      <m:oMath>
        <m:r>
          <m:rPr>
            <m:sty m:val="p"/>
          </m:rPr>
          <m:t>−</m:t>
        </m:r>
        <m:r>
          <m:t>0.515</m:t>
        </m:r>
      </m:oMath>
      <w:r>
        <w:rPr>
          <w:rFonts w:hint="eastAsia"/>
        </w:rPr>
        <w:t xml:space="preserve">、常識</w:t>
      </w:r>
      <w:r>
        <w:t xml:space="preserve"> </w:t>
      </w:r>
      <m:oMath>
        <m:r>
          <m:rPr>
            <m:sty m:val="p"/>
          </m:rPr>
          <m:t>−</m:t>
        </m:r>
        <m:r>
          <m:t>0.173</m:t>
        </m:r>
      </m:oMath>
      <w:r>
        <w:rPr>
          <w:rFonts w:hint="eastAsia"/>
        </w:rPr>
        <w:t xml:space="preserve">，兩組皆為負）。這與合成情境恰成鏡像——在那裡</w:t>
      </w:r>
      <w:r>
        <w:t xml:space="preserve"> ECE </w:t>
      </w:r>
      <w:r>
        <w:rPr>
          <w:rFonts w:hint="eastAsia"/>
        </w:rPr>
        <w:t xml:space="preserve">錯誤地</w:t>
      </w:r>
      <w:r>
        <w:rPr>
          <w:rFonts w:hint="eastAsia"/>
          <w:b/>
          <w:bCs/>
        </w:rPr>
        <w:t xml:space="preserve">關閉</w:t>
      </w:r>
      <w:r>
        <w:rPr>
          <w:rFonts w:hint="eastAsia"/>
        </w:rPr>
        <w:t xml:space="preserve">了一條具辨別力的通道（第三節），在真實資料上它卻錯誤地</w:t>
      </w:r>
      <w:r>
        <w:rPr>
          <w:rFonts w:hint="eastAsia"/>
          <w:b/>
          <w:bCs/>
        </w:rPr>
        <w:t xml:space="preserve">開啟</w:t>
      </w:r>
      <w:r>
        <w:rPr>
          <w:rFonts w:hint="eastAsia"/>
        </w:rPr>
        <w:t xml:space="preserve">了一條不具辨別力的通道。校準度在兩個方向上都無法反映投票效用，而帶符號的辨別度統計量正是區分兩者的依據。</w:t>
      </w:r>
    </w:p>
    <w:p>
      <w:pPr>
        <w:pStyle w:val="BodyText"/>
      </w:pPr>
      <w:r>
        <w:rPr>
          <w:rFonts w:hint="eastAsia"/>
          <w:b/>
          <w:bCs/>
        </w:rPr>
        <w:t xml:space="preserve">（b）死區觸發，且代價恰好為零。</w:t>
      </w:r>
      <w:r>
        <w:t xml:space="preserve"> </w:t>
      </w:r>
      <w:r>
        <w:rPr>
          <w:rFonts w:hint="eastAsia"/>
        </w:rPr>
        <w:t xml:space="preserve">由於</w:t>
      </w:r>
      <w:r>
        <w:t xml:space="preserve"> </w:t>
      </w:r>
      <m:oMath>
        <m:r>
          <m:rPr>
            <m:sty m:val="p"/>
          </m:rPr>
          <m:t>|</m:t>
        </m:r>
        <m:r>
          <m:t>z</m:t>
        </m:r>
        <m:r>
          <m:rPr>
            <m:sty m:val="p"/>
          </m:rPr>
          <m:t>|</m:t>
        </m:r>
        <m:r>
          <m:rPr>
            <m:sty m:val="p"/>
          </m:rPr>
          <m:t>&lt;</m:t>
        </m:r>
        <m:r>
          <m:t>ν</m:t>
        </m:r>
      </m:oMath>
      <w:r>
        <w:rPr>
          <w:rFonts w:hint="eastAsia"/>
        </w:rPr>
        <w:t xml:space="preserve">，TACT-dev、TACT-LF</w:t>
      </w:r>
      <w:r>
        <w:t xml:space="preserve"> </w:t>
      </w:r>
      <w:r>
        <w:rPr>
          <w:rFonts w:hint="eastAsia"/>
        </w:rPr>
        <w:t xml:space="preserve">與</w:t>
      </w:r>
      <w:r>
        <w:t xml:space="preserve"> TACT-group </w:t>
      </w:r>
      <w:r>
        <w:rPr>
          <w:rFonts w:hint="eastAsia"/>
        </w:rPr>
        <w:t xml:space="preserve">一律回傳</w:t>
      </w:r>
      <w:r>
        <w:t xml:space="preserve"> </w:t>
      </w:r>
      <m:oMath>
        <m:r>
          <m:t>γ</m:t>
        </m:r>
        <m:r>
          <m:rPr>
            <m:sty m:val="p"/>
          </m:rPr>
          <m:t>=</m:t>
        </m:r>
        <m:r>
          <m:t>0</m:t>
        </m:r>
      </m:oMath>
      <w:r>
        <w:rPr>
          <w:rFonts w:hint="eastAsia"/>
        </w:rPr>
        <w:t xml:space="preserve">，在全部測試題上與</w:t>
      </w:r>
      <w:r>
        <w:t xml:space="preserve"> SC </w:t>
      </w:r>
      <w:r>
        <w:rPr>
          <w:rFonts w:hint="eastAsia"/>
        </w:rPr>
        <w:t xml:space="preserve">位元層級相同（不一致配對</w:t>
      </w:r>
      <w:r>
        <w:t xml:space="preserve"> </w:t>
      </w:r>
      <m:oMath>
        <m:r>
          <m:rPr>
            <m:sty m:val="p"/>
          </m:rPr>
          <m:t>+</m:t>
        </m:r>
        <m:r>
          <m:t>0</m:t>
        </m:r>
        <m:r>
          <m:rPr>
            <m:sty m:val="p"/>
          </m:rPr>
          <m:t>/</m:t>
        </m:r>
        <m:r>
          <m:rPr>
            <m:sty m:val="p"/>
          </m:rPr>
          <m:t>−</m:t>
        </m:r>
        <m:r>
          <m:t>0</m:t>
        </m:r>
      </m:oMath>
      <w:r>
        <w:rPr>
          <w:rFonts w:hint="eastAsia"/>
        </w:rPr>
        <w:t xml:space="preserve">，</w:t>
      </w:r>
      <m:oMath>
        <m:r>
          <m:t>p</m:t>
        </m:r>
        <m:r>
          <m:rPr>
            <m:sty m:val="p"/>
          </m:rPr>
          <m:t>=</m:t>
        </m:r>
        <m:r>
          <m:t>1</m:t>
        </m:r>
      </m:oMath>
      <w:r>
        <w:rPr>
          <w:rFonts w:hint="eastAsia"/>
        </w:rPr>
        <w:t xml:space="preserve">），所有方法同為</w:t>
      </w:r>
      <w:r>
        <w:t xml:space="preserve"> </w:t>
      </w:r>
      <m:oMath>
        <m:r>
          <m:t>0.917</m:t>
        </m:r>
      </m:oMath>
      <w:r>
        <w:rPr>
          <w:rFonts w:hint="eastAsia"/>
        </w:rPr>
        <w:t xml:space="preserve">。這證實了第九節預先登記的零方向預測：通道沒有訊號時，方法不收取任何代價。</w:t>
      </w:r>
    </w:p>
    <w:p>
      <w:pPr>
        <w:pStyle w:val="BodyText"/>
      </w:pPr>
      <w:r>
        <w:rPr>
          <w:rFonts w:hint="eastAsia"/>
          <w:b/>
          <w:bCs/>
        </w:rPr>
        <w:t xml:space="preserve">（c）真正的限制是基準飽和，而非估計器。</w:t>
      </w:r>
      <w:r>
        <w:t xml:space="preserve"> </w:t>
      </w:r>
      <w:r>
        <w:rPr>
          <w:rFonts w:hint="eastAsia"/>
        </w:rPr>
        <w:t xml:space="preserve">軌跡層級準確率在</w:t>
      </w:r>
      <w:r>
        <w:t xml:space="preserve"> GSM8K </w:t>
      </w:r>
      <w:r>
        <w:rPr>
          <w:rFonts w:hint="eastAsia"/>
        </w:rPr>
        <w:t xml:space="preserve">為</w:t>
      </w:r>
      <w:r>
        <w:t xml:space="preserve"> </w:t>
      </w:r>
      <m:oMath>
        <m:r>
          <m:t>0.958</m:t>
        </m:r>
      </m:oMath>
      <w:r>
        <w:t xml:space="preserve">、CommonsenseQA </w:t>
      </w:r>
      <w:r>
        <w:rPr>
          <w:rFonts w:hint="eastAsia"/>
        </w:rPr>
        <w:t xml:space="preserve">為</w:t>
      </w:r>
      <w:r>
        <w:t xml:space="preserve"> </w:t>
      </w:r>
      <m:oMath>
        <m:r>
          <m:t>0.847</m:t>
        </m:r>
      </m:oMath>
      <w:r>
        <w:rPr>
          <w:rFonts w:hint="eastAsia"/>
        </w:rPr>
        <w:t xml:space="preserve">，因此</w:t>
      </w:r>
      <w:r>
        <w:t xml:space="preserve"> 100 </w:t>
      </w:r>
      <w:r>
        <w:rPr>
          <w:rFonts w:hint="eastAsia"/>
        </w:rPr>
        <w:t xml:space="preserve">題中僅有</w:t>
      </w:r>
      <w:r>
        <w:t xml:space="preserve"> 12 </w:t>
      </w:r>
      <w:r>
        <w:rPr>
          <w:rFonts w:hint="eastAsia"/>
        </w:rPr>
        <w:t xml:space="preserve">題同時含有正確與錯誤軌跡——而這是題內秩統計量唯一能利用的題目。估計器並非設計上功效不足，是基準本身沒有讓模型面臨足夠的真實不確定性。要在強模型上暴露非零耦合，需要更難的題庫，而非每題更多軌跡。</w:t>
      </w:r>
    </w:p>
    <w:p>
      <w:pPr>
        <w:pStyle w:val="BodyText"/>
      </w:pPr>
      <w:r>
        <w:rPr>
          <w:rFonts w:hint="eastAsia"/>
          <w:b/>
          <w:bCs/>
        </w:rPr>
        <w:t xml:space="preserve">（d）口頭信心高度集中。</w:t>
      </w:r>
      <w:r>
        <w:t xml:space="preserve"> </w:t>
      </w:r>
      <w:r>
        <w:rPr>
          <w:rFonts w:hint="eastAsia"/>
        </w:rPr>
        <w:t xml:space="preserve">兩個數值（</w:t>
      </w:r>
      <m:oMath>
        <m:r>
          <m:t>0.99</m:t>
        </m:r>
      </m:oMath>
      <w:r>
        <w:t xml:space="preserve"> </w:t>
      </w:r>
      <w:r>
        <w:rPr>
          <w:rFonts w:hint="eastAsia"/>
        </w:rPr>
        <w:t xml:space="preserve">與</w:t>
      </w:r>
      <w:r>
        <w:t xml:space="preserve"> </w:t>
      </w:r>
      <m:oMath>
        <m:r>
          <m:t>0.95</m:t>
        </m:r>
      </m:oMath>
      <w:r>
        <w:rPr>
          <w:rFonts w:hint="eastAsia"/>
        </w:rPr>
        <w:t xml:space="preserve">）占全部回報的</w:t>
      </w:r>
      <w:r>
        <w:t xml:space="preserve"> </w:t>
      </w:r>
      <m:oMath>
        <m:r>
          <m:t>49</m:t>
        </m:r>
        <m:r>
          <m:rPr>
            <m:sty m:val="p"/>
          </m:rPr>
          <m:t>%</m:t>
        </m:r>
      </m:oMath>
      <w:r>
        <w:rPr>
          <w:rFonts w:hint="eastAsia"/>
        </w:rPr>
        <w:t xml:space="preserve">，在許多題目上觸發了</w:t>
      </w:r>
      <w:r>
        <w:t xml:space="preserve"> 4.1 </w:t>
      </w:r>
      <w:r>
        <w:rPr>
          <w:rFonts w:hint="eastAsia"/>
        </w:rPr>
        <w:t xml:space="preserve">節的同分安全路徑。</w:t>
      </w:r>
    </w:p>
    <w:p>
      <w:pPr>
        <w:pStyle w:val="BodyText"/>
      </w:pPr>
      <w:r>
        <w:rPr>
          <w:rFonts w:hint="eastAsia"/>
        </w:rPr>
        <w:t xml:space="preserve">適用範圍：單一模型、兩個基準、</w:t>
      </w:r>
      <m:oMath>
        <m:r>
          <m:t>K</m:t>
        </m:r>
        <m:r>
          <m:rPr>
            <m:sty m:val="p"/>
          </m:rPr>
          <m:t>=</m:t>
        </m:r>
        <m:r>
          <m:t>12</m:t>
        </m:r>
      </m:oMath>
      <w:r>
        <w:rPr>
          <w:rFonts w:hint="eastAsia"/>
        </w:rPr>
        <w:t xml:space="preserve">。此結果乾淨地證實了零方向預測與校準—辨別論點，但</w:t>
      </w:r>
      <w:r>
        <w:rPr>
          <w:rFonts w:hint="eastAsia"/>
          <w:b/>
          <w:bCs/>
        </w:rPr>
        <w:t xml:space="preserve">並非</w:t>
      </w:r>
      <w:r>
        <w:t xml:space="preserve"> </w:t>
      </w:r>
      <w:r>
        <w:t xml:space="preserve">TACT </w:t>
      </w:r>
      <w:r>
        <w:rPr>
          <w:rFonts w:hint="eastAsia"/>
        </w:rPr>
        <w:t xml:space="preserve">在真實軌跡上提升準確率的證據；後者仍待一個「通道具資訊量且模型確實不確定」的基準來檢驗。</w:t>
      </w:r>
    </w:p>
    <w:bookmarkEnd w:id="45"/>
    <w:bookmarkEnd w:id="46"/>
    <w:bookmarkStart w:id="47" w:name="九討論與限制"/>
    <w:p>
      <w:pPr>
        <w:pStyle w:val="Heading2"/>
      </w:pPr>
      <w:r>
        <w:rPr>
          <w:rFonts w:hint="eastAsia"/>
        </w:rPr>
        <w:t xml:space="preserve">九、討論與限制</w:t>
      </w:r>
    </w:p>
    <w:p>
      <w:pPr>
        <w:pStyle w:val="FirstParagraph"/>
      </w:pPr>
      <w:r>
        <w:rPr>
          <w:rFonts w:hint="eastAsia"/>
          <w:b/>
          <w:bCs/>
        </w:rPr>
        <w:t xml:space="preserve">證據的範圍。</w:t>
      </w:r>
      <w:r>
        <w:t xml:space="preserve"> </w:t>
      </w:r>
      <w:r>
        <w:rPr>
          <w:rFonts w:hint="eastAsia"/>
        </w:rPr>
        <w:t xml:space="preserve">本文所有量化結果均來自合成</w:t>
      </w:r>
      <w:r>
        <w:t xml:space="preserve"> </w:t>
      </w:r>
      <w:r>
        <w:rPr>
          <w:rFonts w:hint="eastAsia"/>
        </w:rPr>
        <w:t xml:space="preserve">oracle，且其信心模型在同質情境中正是估計器所量測的耦合形式。為抑制循環論證，實驗設計採取三項措施：對抗情境（失真、異質性、回音）均落在估計器的工作模型之外；機制恢復（</w:t>
      </w:r>
      <m:oMath>
        <m:acc>
          <m:accPr>
            <m:chr m:val="̂"/>
          </m:accPr>
          <m:e>
            <m:r>
              <m:t>D</m:t>
            </m:r>
          </m:e>
        </m:acc>
      </m:oMath>
      <w:r>
        <w:t xml:space="preserve"> </w:t>
      </w:r>
      <w:r>
        <w:rPr>
          <w:rFonts w:hint="eastAsia"/>
        </w:rPr>
        <w:t xml:space="preserve">是否追蹤</w:t>
      </w:r>
      <w:r>
        <w:t xml:space="preserve"> </w:t>
      </w:r>
      <m:oMath>
        <m:r>
          <m:t>κ</m:t>
        </m:r>
      </m:oMath>
      <w:r>
        <w:rPr>
          <w:rFonts w:hint="eastAsia"/>
        </w:rPr>
        <w:t xml:space="preserve">）與準確率屬於分開報告的兩類主張；基線能力範圍（圖</w:t>
      </w:r>
      <w:r>
        <w:t xml:space="preserve"> </w:t>
      </w:r>
      <w:r>
        <w:rPr>
          <w:rFonts w:hint="eastAsia"/>
        </w:rPr>
        <w:t xml:space="preserve">1）於方法設計前即已量測並固定。真實</w:t>
      </w:r>
      <w:r>
        <w:t xml:space="preserve"> LLM </w:t>
      </w:r>
      <w:r>
        <w:rPr>
          <w:rFonts w:hint="eastAsia"/>
        </w:rPr>
        <w:t xml:space="preserve">軌跡上的驗證是尚待完成的步驟，快取軌跡的執行程式已隨程式碼提供，且預測本身可以被否證：若真實信心通道不存在方向性失準與協變量結構，TACT</w:t>
      </w:r>
      <w:r>
        <w:t xml:space="preserve"> </w:t>
      </w:r>
      <w:r>
        <w:rPr>
          <w:rFonts w:hint="eastAsia"/>
        </w:rPr>
        <w:t xml:space="preserve">的死區將使其表現與</w:t>
      </w:r>
      <w:r>
        <w:t xml:space="preserve"> CISC-devT </w:t>
      </w:r>
      <w:r>
        <w:rPr>
          <w:rFonts w:hint="eastAsia"/>
        </w:rPr>
        <w:t xml:space="preserve">無法區分。</w:t>
      </w:r>
    </w:p>
    <w:p>
      <w:pPr>
        <w:pStyle w:val="BodyText"/>
      </w:pPr>
      <w:r>
        <w:rPr>
          <w:rFonts w:hint="eastAsia"/>
          <w:b/>
          <w:bCs/>
        </w:rPr>
        <w:t xml:space="preserve">標籤充足時優勢有限。</w:t>
      </w:r>
      <w:r>
        <w:t xml:space="preserve"> </w:t>
      </w:r>
      <w:r>
        <w:rPr>
          <w:rFonts w:hint="eastAsia"/>
        </w:rPr>
        <w:t xml:space="preserve">若標籤充裕且信心尺度可信，dev</w:t>
      </w:r>
      <w:r>
        <w:t xml:space="preserve"> </w:t>
      </w:r>
      <w:r>
        <w:rPr>
          <w:rFonts w:hint="eastAsia"/>
        </w:rPr>
        <w:t xml:space="preserve">上選取的帶符號網格已能取得大部分效益；TACT</w:t>
      </w:r>
      <w:r>
        <w:t xml:space="preserve"> </w:t>
      </w:r>
      <w:r>
        <w:rPr>
          <w:rFonts w:hint="eastAsia"/>
        </w:rPr>
        <w:t xml:space="preserve">的價值在於無標籤情境、失真的信心尺度、小型</w:t>
      </w:r>
      <w:r>
        <w:t xml:space="preserve"> dev </w:t>
      </w:r>
      <w:r>
        <w:rPr>
          <w:rFonts w:hint="eastAsia"/>
        </w:rPr>
        <w:t xml:space="preserve">集，以及端點性質的精確性。</w:t>
      </w:r>
    </w:p>
    <w:p>
      <w:pPr>
        <w:pStyle w:val="BodyText"/>
      </w:pPr>
      <w:r>
        <w:rPr>
          <w:rFonts w:hint="eastAsia"/>
          <w:b/>
          <w:bCs/>
        </w:rPr>
        <w:t xml:space="preserve">無標籤保證附帶條件，以及越界之後的後果。</w:t>
      </w:r>
      <w:r>
        <w:t xml:space="preserve"> </w:t>
      </w:r>
      <w:r>
        <w:rPr>
          <w:rFonts w:hint="eastAsia"/>
        </w:rPr>
        <w:t xml:space="preserve">命題</w:t>
      </w:r>
      <w:r>
        <w:t xml:space="preserve"> 4 </w:t>
      </w:r>
      <w:r>
        <w:rPr>
          <w:rFonts w:hint="eastAsia"/>
        </w:rPr>
        <w:t xml:space="preserve">要求去重後</w:t>
      </w:r>
      <w:r>
        <w:t xml:space="preserve"> </w:t>
      </w:r>
      <m:oMath>
        <m:acc>
          <m:accPr>
            <m:chr m:val="‾"/>
          </m:accPr>
          <m:e>
            <m:r>
              <m:t>ρ</m:t>
            </m:r>
          </m:e>
        </m:acc>
        <m:r>
          <m:rPr>
            <m:sty m:val="p"/>
          </m:rPr>
          <m:t>&lt;</m:t>
        </m:r>
        <m:r>
          <m:t>1</m:t>
        </m:r>
        <m:r>
          <m:rPr>
            <m:sty m:val="p"/>
          </m:rPr>
          <m:t>/</m:t>
        </m:r>
        <m:r>
          <m:t>2</m:t>
        </m:r>
      </m:oMath>
      <w:r>
        <w:rPr>
          <w:rFonts w:hint="eastAsia"/>
        </w:rPr>
        <w:t xml:space="preserve">，且自信回音造成的歧義屬於根本限制（命題</w:t>
      </w:r>
      <w:r>
        <w:t xml:space="preserve"> </w:t>
      </w:r>
      <w:r>
        <w:rPr>
          <w:rFonts w:hint="eastAsia"/>
        </w:rPr>
        <w:t xml:space="preserve">7）。後續工作實測了越過該邊界的後果，情況比「低估信任」嚴重得多：在</w:t>
      </w:r>
      <w:r>
        <w:rPr>
          <w:rFonts w:hint="eastAsia"/>
          <w:b/>
          <w:bCs/>
        </w:rPr>
        <w:t xml:space="preserve">改寫式</w:t>
      </w:r>
      <w:r>
        <w:rPr>
          <w:rFonts w:hint="eastAsia"/>
        </w:rPr>
        <w:t xml:space="preserve">錯誤多數情境中（主導的錯誤叢集語意緊密但不含逐字特徵，去重無從著手），多數決在多數題目上是錯的、</w:t>
      </w:r>
      <m:oMath>
        <m:acc>
          <m:accPr>
            <m:chr m:val="‾"/>
          </m:accPr>
          <m:e>
            <m:r>
              <m:t>ρ</m:t>
            </m:r>
          </m:e>
        </m:acc>
        <m:r>
          <m:rPr>
            <m:sty m:val="p"/>
          </m:rPr>
          <m:t>&gt;</m:t>
        </m:r>
        <m:r>
          <m:t>1</m:t>
        </m:r>
        <m:r>
          <m:rPr>
            <m:sty m:val="p"/>
          </m:rPr>
          <m:t>/</m:t>
        </m:r>
        <m:r>
          <m:t>2</m:t>
        </m:r>
      </m:oMath>
      <w:r>
        <w:rPr>
          <w:rFonts w:hint="eastAsia"/>
        </w:rPr>
        <w:t xml:space="preserve">，此時</w:t>
      </w:r>
      <w:r>
        <w:t xml:space="preserve"> TACT-LF </w:t>
      </w:r>
      <w:r>
        <w:rPr>
          <w:rFonts w:hint="eastAsia"/>
        </w:rPr>
        <w:t xml:space="preserve">並非收縮向</w:t>
      </w:r>
      <w:r>
        <w:t xml:space="preserve"> </w:t>
      </w:r>
      <w:r>
        <w:rPr>
          <w:rFonts w:hint="eastAsia"/>
        </w:rPr>
        <w:t xml:space="preserve">SC，而是</w:t>
      </w:r>
      <w:r>
        <w:rPr>
          <w:rFonts w:hint="eastAsia"/>
          <w:b/>
          <w:bCs/>
        </w:rPr>
        <w:t xml:space="preserve">判錯符號</w:t>
      </w:r>
      <w:r>
        <w:rPr>
          <w:rFonts w:hint="eastAsia"/>
        </w:rPr>
        <w:t xml:space="preserve">、在</w:t>
      </w:r>
      <w:r>
        <w:t xml:space="preserve"> </w:t>
      </w:r>
      <m:oMath>
        <m:r>
          <m:t>γ</m:t>
        </m:r>
        <m:r>
          <m:rPr>
            <m:sty m:val="p"/>
          </m:rPr>
          <m:t>=</m:t>
        </m:r>
        <m:r>
          <m:rPr>
            <m:sty m:val="p"/>
          </m:rPr>
          <m:t>−</m:t>
        </m:r>
        <m:r>
          <m:t>2.0</m:t>
        </m:r>
      </m:oMath>
      <w:r>
        <w:t xml:space="preserve"> </w:t>
      </w:r>
      <w:r>
        <w:rPr>
          <w:rFonts w:hint="eastAsia"/>
        </w:rPr>
        <w:t xml:space="preserve">觸頂，準確率歸零（SC</w:t>
      </w:r>
      <w:r>
        <w:t xml:space="preserve"> </w:t>
      </w:r>
      <w:r>
        <w:rPr>
          <w:rFonts w:hint="eastAsia"/>
        </w:rPr>
        <w:t xml:space="preserve">地板為</w:t>
      </w:r>
      <w:r>
        <w:t xml:space="preserve"> </w:t>
      </w:r>
      <w:r>
        <w:rPr>
          <w:rFonts w:hint="eastAsia"/>
        </w:rPr>
        <w:t xml:space="preserve">0.340）。四個警報</w:t>
      </w:r>
      <w:r>
        <w:rPr>
          <w:rFonts w:hint="eastAsia"/>
          <w:b/>
          <w:bCs/>
        </w:rPr>
        <w:t xml:space="preserve">全部沒有觸發</w:t>
      </w:r>
      <w:r>
        <w:rPr>
          <w:rFonts w:hint="eastAsia"/>
        </w:rPr>
        <w:t xml:space="preserve">，因為</w:t>
      </w:r>
      <w:r>
        <w:t xml:space="preserve"> E1 </w:t>
      </w:r>
      <w:r>
        <w:rPr>
          <w:rFonts w:hint="eastAsia"/>
        </w:rPr>
        <w:t xml:space="preserve">依賴逐字重複，而此情境按構造不存在逐字重複。這是本方法最尖銳的未防護失效模式：保證是條件性的，該條件在無標籤下不可觀測，而現有診斷偵測不到它被違反。因此在「系統性錯誤多數」有可能出現的場合，實務上應將半無標籤模式（以約</w:t>
      </w:r>
      <w:r>
        <w:t xml:space="preserve"> 50 </w:t>
      </w:r>
      <w:r>
        <w:rPr>
          <w:rFonts w:hint="eastAsia"/>
        </w:rPr>
        <w:t xml:space="preserve">筆標籤取符號）視為</w:t>
      </w:r>
      <w:r>
        <w:rPr>
          <w:rFonts w:hint="eastAsia"/>
          <w:b/>
          <w:bCs/>
        </w:rPr>
        <w:t xml:space="preserve">預設</w:t>
      </w:r>
      <w:r>
        <w:rPr>
          <w:rFonts w:hint="eastAsia"/>
        </w:rPr>
        <w:t xml:space="preserve">，而非可選的增強。</w:t>
      </w:r>
    </w:p>
    <w:p>
      <w:pPr>
        <w:pStyle w:val="BodyText"/>
      </w:pPr>
      <w:r>
        <w:rPr>
          <w:rFonts w:hint="eastAsia"/>
          <w:b/>
          <w:bCs/>
        </w:rPr>
        <w:t xml:space="preserve">每群組單一指數。</w:t>
      </w:r>
      <w:r>
        <w:t xml:space="preserve"> </w:t>
      </w:r>
      <w:r>
        <w:rPr>
          <w:rFonts w:hint="eastAsia"/>
        </w:rPr>
        <w:t xml:space="preserve">群組之內</w:t>
      </w:r>
      <w:r>
        <w:t xml:space="preserve"> TACT </w:t>
      </w:r>
      <w:r>
        <w:rPr>
          <w:rFonts w:hint="eastAsia"/>
        </w:rPr>
        <w:t xml:space="preserve">僅輸出一個指數；由命題</w:t>
      </w:r>
      <w:r>
        <w:t xml:space="preserve"> 5 </w:t>
      </w:r>
      <w:r>
        <w:rPr>
          <w:rFonts w:hint="eastAsia"/>
        </w:rPr>
        <w:t xml:space="preserve">至</w:t>
      </w:r>
      <w:r>
        <w:t xml:space="preserve"> </w:t>
      </w:r>
      <w:r>
        <w:rPr>
          <w:rFonts w:hint="eastAsia"/>
        </w:rPr>
        <w:t xml:space="preserve">7，群組內的逐題變異在缺乏進一步協變量時無法利用。</w:t>
      </w:r>
    </w:p>
    <w:bookmarkEnd w:id="47"/>
    <w:bookmarkStart w:id="48" w:name="十結論"/>
    <w:p>
      <w:pPr>
        <w:pStyle w:val="Heading2"/>
      </w:pPr>
      <w:r>
        <w:rPr>
          <w:rFonts w:hint="eastAsia"/>
        </w:rPr>
        <w:t xml:space="preserve">十、結論</w:t>
      </w:r>
    </w:p>
    <w:p>
      <w:pPr>
        <w:pStyle w:val="FirstParagraph"/>
      </w:pPr>
      <w:r>
        <w:t xml:space="preserve">TACT </w:t>
      </w:r>
      <w:r>
        <w:rPr>
          <w:rFonts w:hint="eastAsia"/>
        </w:rPr>
        <w:t xml:space="preserve">將「該信任模型的信心到什麼程度」轉化為可量測、帶符號、考慮不確定性的量，並在兩端提供精確的退路：證據不足時即為純自我一致性，證據充分時即為</w:t>
      </w:r>
      <w:r>
        <w:t xml:space="preserve"> </w:t>
      </w:r>
      <w:r>
        <w:rPr>
          <w:rFonts w:hint="eastAsia"/>
        </w:rPr>
        <w:t xml:space="preserve">CISC。本文證明了長期無法在此類方法中表達的「符號」，可以在明確陳述並經測試的條件下以零標籤恢復。隨附的不可能性結果為未來的逐題方法劃出必須尊重的界線；而這套曾經否決我自己先前系統的證偽協定，或許是本文最具可攜性的貢獻。</w:t>
      </w:r>
    </w:p>
    <w:bookmarkEnd w:id="48"/>
    <w:bookmarkStart w:id="49" w:name="參考文獻"/>
    <w:p>
      <w:pPr>
        <w:pStyle w:val="Heading2"/>
      </w:pPr>
      <w:r>
        <w:rPr>
          <w:rFonts w:hint="eastAsia"/>
        </w:rPr>
        <w:t xml:space="preserve">參考文獻</w:t>
      </w:r>
    </w:p>
    <w:p>
      <w:pPr>
        <w:pStyle w:val="FirstParagraph"/>
      </w:pPr>
      <w:r>
        <w:t xml:space="preserve">[1] 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[2] 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[3] P. Aggarwal, A. Madaan, Y. Yang, and Mausam,</w:t>
      </w:r>
      <w:r>
        <w:t xml:space="preserve"> </w:t>
      </w:r>
      <w:r>
        <w:t xml:space="preserve">“Let’s sample step by step: Adaptive-consistency for efficient reasoning and coding with LLMs,”</w:t>
      </w:r>
      <w:r>
        <w:t xml:space="preserve"> </w:t>
      </w:r>
      <w:r>
        <w:t xml:space="preserve">in</w:t>
      </w:r>
      <w:r>
        <w:t xml:space="preserve"> </w:t>
      </w:r>
      <w:r>
        <w:rPr>
          <w:i/>
          <w:iCs/>
        </w:rPr>
        <w:t xml:space="preserve">Proc. EMNLP</w:t>
      </w:r>
      <w:r>
        <w:t xml:space="preserve">, 2023, pp. 12375–12396.</w:t>
      </w:r>
    </w:p>
    <w:p>
      <w:pPr>
        <w:pStyle w:val="BodyText"/>
      </w:pPr>
      <w:r>
        <w:t xml:space="preserve">[4] 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[5] 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[6] 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[7] 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[8] 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[9] 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[10] 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[11] 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[12] 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[13] 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[14] 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[15] 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[16] 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[17] 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[18] R. Ai, Y. Pan, D. Simchi-Levi, M. Tambe, and H. Xu,</w:t>
      </w:r>
      <w:r>
        <w:t xml:space="preserve"> </w:t>
      </w:r>
      <w:r>
        <w:t xml:space="preserve">“Beyond majority voting: LLM aggregation by leveraging higher-order information,”</w:t>
      </w:r>
      <w:r>
        <w:t xml:space="preserve"> </w:t>
      </w:r>
      <w:r>
        <w:t xml:space="preserve">arXiv:2510.01499, </w:t>
      </w:r>
      <w:r>
        <w:rPr>
          <w:rFonts w:hint="eastAsia"/>
        </w:rPr>
        <w:t xml:space="preserve">2025（已獲</w:t>
      </w:r>
      <w:r>
        <w:t xml:space="preserve"> ICML 2026 </w:t>
      </w:r>
      <w:r>
        <w:rPr>
          <w:rFonts w:hint="eastAsia"/>
        </w:rPr>
        <w:t xml:space="preserve">接受）.</w:t>
      </w:r>
    </w:p>
    <w:p>
      <w:pPr>
        <w:pStyle w:val="BodyText"/>
      </w:pPr>
      <w:r>
        <w:t xml:space="preserve">[19] 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[20] 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[21] L. Kish,</w:t>
      </w:r>
      <w:r>
        <w:t xml:space="preserve"> </w:t>
      </w:r>
      <w:r>
        <w:rPr>
          <w:i/>
          <w:iCs/>
        </w:rPr>
        <w:t xml:space="preserve">Survey Sampling</w:t>
      </w:r>
      <w:r>
        <w:t xml:space="preserve">. New York, NY, USA: Wiley, 1965.</w:t>
      </w:r>
    </w:p>
    <w:p>
      <w:pPr>
        <w:pStyle w:val="BodyText"/>
      </w:pPr>
      <w:r>
        <w:t xml:space="preserve">[22] 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[23] 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[24] 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35" Target="media/rId3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2026-07-30T20:58:15Z</dcterms:created>
  <dcterms:modified xsi:type="dcterms:W3CDTF">2026-07-30T20:58:15Z</dcterms:modified>
</cp:coreProperties>
</file>

<file path=docProps/custom.xml><?xml version="1.0" encoding="utf-8"?>
<Properties xmlns="http://schemas.openxmlformats.org/officeDocument/2006/custom-properties" xmlns:vt="http://schemas.openxmlformats.org/officeDocument/2006/docPropsVTypes"/>
</file>