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FE3757" w:rsidRDefault="15FE3757" w14:paraId="2E0583E1" w14:textId="034F532E">
      <w:r w:rsidR="15FE3757">
        <w:rPr/>
        <w:t xml:space="preserve">Diagnosi di accettazione: “stato depressivo in psicosi schizofrenica cronicizzata” </w:t>
      </w:r>
    </w:p>
    <w:p w:rsidR="3D7208B9" w:rsidRDefault="3D7208B9" w14:paraId="49320945" w14:textId="1D81EE63">
      <w:r w:rsidR="3D7208B9">
        <w:rPr/>
        <w:t>DIAGNOSI PRINCIPALE schizofreni</w:t>
      </w:r>
      <w:r w:rsidR="7FE0C13A">
        <w:rPr/>
        <w:t>a residuale cronico; diagnosi secondaria: moderato deterioramente cognitivo</w:t>
      </w:r>
    </w:p>
    <w:p w:rsidR="3F045DDE" w:rsidRDefault="3F045DDE" w14:paraId="46D61D2D" w14:textId="498E1E06">
      <w:r w:rsidR="3F045DDE">
        <w:rPr/>
        <w:t xml:space="preserve">INIZIO RICOVERO </w:t>
      </w:r>
      <w:r w:rsidR="15FE3757">
        <w:rPr/>
        <w:t>5.6.2006</w:t>
      </w:r>
    </w:p>
    <w:p w:rsidR="43DD07F1" w:rsidRDefault="43DD07F1" w14:paraId="07F99681" w14:textId="10C4E5DF">
      <w:r w:rsidR="43DD07F1">
        <w:rPr/>
        <w:t>ESAME PSICHICO 5.6.2006</w:t>
      </w:r>
    </w:p>
    <w:p w:rsidR="43DD07F1" w:rsidRDefault="43DD07F1" w14:paraId="3BDB671D" w14:textId="4A8F4ACD">
      <w:r w:rsidR="43DD07F1">
        <w:rPr/>
        <w:t xml:space="preserve">Paziente lucido, vigile, </w:t>
      </w:r>
      <w:r w:rsidR="43DD07F1">
        <w:rPr/>
        <w:t>moderamente</w:t>
      </w:r>
      <w:r w:rsidR="43DD07F1">
        <w:rPr/>
        <w:t xml:space="preserve"> disorientato nel tempo. Aspetto poco curato, mimica </w:t>
      </w:r>
      <w:r w:rsidR="43DD07F1">
        <w:rPr/>
        <w:t>impomobile</w:t>
      </w:r>
      <w:r w:rsidR="43DD07F1">
        <w:rPr/>
        <w:t xml:space="preserve">. Mutacico per gran parte dell’incontro, risponde brevemente alle domande che gli vengono rivolte. </w:t>
      </w:r>
      <w:r w:rsidR="21C1EF79">
        <w:rPr/>
        <w:t>A</w:t>
      </w:r>
      <w:r w:rsidR="43DD07F1">
        <w:rPr/>
        <w:t>p</w:t>
      </w:r>
      <w:r w:rsidR="21C1EF79">
        <w:rPr/>
        <w:t xml:space="preserve">pare conservata l’attenzione, alterata la memoria. Inesplorabili il tono dell’umore, il contenuto e la </w:t>
      </w:r>
      <w:r w:rsidR="21C1EF79">
        <w:rPr/>
        <w:t>formad</w:t>
      </w:r>
      <w:r w:rsidR="21C1EF79">
        <w:rPr/>
        <w:t xml:space="preserve"> </w:t>
      </w:r>
      <w:r w:rsidR="21C1EF79">
        <w:rPr/>
        <w:t>el</w:t>
      </w:r>
      <w:r w:rsidR="21C1EF79">
        <w:rPr/>
        <w:t xml:space="preserve"> pensiero. Parziale consapevolezza di malattia</w:t>
      </w:r>
    </w:p>
    <w:p w:rsidR="43DD07F1" w:rsidRDefault="43DD07F1" w14:paraId="180ACE04" w14:textId="599ABC30">
      <w:r w:rsidR="43DD07F1">
        <w:rPr/>
        <w:t>5.6.2006</w:t>
      </w:r>
    </w:p>
    <w:p w:rsidR="28B6101A" w:rsidRDefault="28B6101A" w14:paraId="414D0050" w14:textId="5A960027">
      <w:r w:rsidR="28B6101A">
        <w:rPr/>
        <w:t>Il paziente giunge in clinica accompagnato dalla figlia proveniente dalla propria ab</w:t>
      </w:r>
      <w:r w:rsidR="554421FF">
        <w:rPr/>
        <w:t>i</w:t>
      </w:r>
      <w:r w:rsidR="28B6101A">
        <w:rPr/>
        <w:t>tazione. Al momento del ricovero le condi</w:t>
      </w:r>
      <w:r w:rsidR="1E1C4B5D">
        <w:rPr/>
        <w:t xml:space="preserve">zioni </w:t>
      </w:r>
      <w:r w:rsidR="1E95E4B4">
        <w:rPr/>
        <w:t>fisiche appaiono discrete. Pressione arteriosa. 100/70.</w:t>
      </w:r>
      <w:r w:rsidR="5E3074EB">
        <w:rPr/>
        <w:t xml:space="preserve"> </w:t>
      </w:r>
      <w:r w:rsidR="5E3074EB">
        <w:rPr/>
        <w:t>Mmhg</w:t>
      </w:r>
      <w:r w:rsidR="5E3074EB">
        <w:rPr/>
        <w:t>; frequenza cardiaca 100</w:t>
      </w:r>
      <w:r w:rsidR="4408E70E">
        <w:rPr/>
        <w:t xml:space="preserve">. Paziente mutacico durante l’incontro; è possibile ricostruire la storia attraverso il racconto della figlia. Il ricovero attuale è motivato da una sindrome depressiva insorta da alcuni mesi con umore triste, </w:t>
      </w:r>
      <w:r w:rsidR="6725E4E3">
        <w:rPr/>
        <w:t xml:space="preserve">crisi di pianto, ritiro sociale, angoscia, insonnia iniziale e finale, calo ponderale, scarsa cura di </w:t>
      </w:r>
      <w:r w:rsidR="6725E4E3">
        <w:rPr/>
        <w:t>sè</w:t>
      </w:r>
      <w:r w:rsidR="6725E4E3">
        <w:rPr/>
        <w:t>. L’esordio psicotico risale ai 18 anni durante lo svolgimento del servizio di leva. R&lt;</w:t>
      </w:r>
      <w:r w:rsidR="6725E4E3">
        <w:rPr/>
        <w:t>iferite</w:t>
      </w:r>
      <w:r w:rsidR="6725E4E3">
        <w:rPr/>
        <w:t xml:space="preserve"> numeri episodi di aggressività verbale e </w:t>
      </w:r>
      <w:r w:rsidR="40EDBAF6">
        <w:rPr/>
        <w:t xml:space="preserve">fisica auto ed eterodiretta; concomitanti all’abuso alcolico e cocaina (sniffing). Tale sintomatologia si è notevolmente affermata negli ultimi </w:t>
      </w:r>
      <w:r w:rsidR="40EDBAF6">
        <w:rPr/>
        <w:t>10</w:t>
      </w:r>
      <w:r w:rsidR="40EDBAF6">
        <w:rPr/>
        <w:t xml:space="preserve"> anni. In passato il paziente ha </w:t>
      </w:r>
      <w:r w:rsidR="40EDBAF6">
        <w:rPr/>
        <w:t>ps</w:t>
      </w:r>
      <w:r w:rsidR="2C871930">
        <w:rPr/>
        <w:t>critto</w:t>
      </w:r>
      <w:r w:rsidR="2C871930">
        <w:rPr/>
        <w:t xml:space="preserve"> una produzione delirante a carattere </w:t>
      </w:r>
      <w:r w:rsidR="2C871930">
        <w:rPr/>
        <w:t>megalomanico</w:t>
      </w:r>
      <w:r w:rsidR="2C871930">
        <w:rPr/>
        <w:t xml:space="preserve"> e delle dispercezioni uditive che attualmente non sono evidenti è </w:t>
      </w:r>
      <w:r w:rsidR="2C871930">
        <w:rPr/>
        <w:t>seguitda</w:t>
      </w:r>
      <w:r w:rsidR="2C871930">
        <w:rPr/>
        <w:t xml:space="preserve"> dal </w:t>
      </w:r>
      <w:r w:rsidR="2C871930">
        <w:rPr/>
        <w:t>CIM  dal</w:t>
      </w:r>
      <w:r w:rsidR="2C871930">
        <w:rPr/>
        <w:t xml:space="preserve"> dottor Longhi con incontri mensili</w:t>
      </w:r>
    </w:p>
    <w:p w:rsidR="736D0598" w:rsidRDefault="736D0598" w14:paraId="40828DD8" w14:textId="6C1BE371"/>
    <w:p w:rsidR="2C871930" w:rsidRDefault="2C871930" w14:paraId="6B94D4DC" w14:textId="672441FC">
      <w:r w:rsidR="2C871930">
        <w:rPr/>
        <w:t xml:space="preserve">9.6 paziente poco disponibile al dialogo. L’eloquio è indotto, espresso con un tono di voce sommesso, la mimica </w:t>
      </w:r>
      <w:r w:rsidR="2C871930">
        <w:rPr/>
        <w:t>fcciale</w:t>
      </w:r>
      <w:r w:rsidR="2C871930">
        <w:rPr/>
        <w:t xml:space="preserve"> è </w:t>
      </w:r>
      <w:r w:rsidR="2C871930">
        <w:rPr/>
        <w:t>ipomobile</w:t>
      </w:r>
      <w:r w:rsidR="2C871930">
        <w:rPr/>
        <w:t xml:space="preserve">. Risponde brevemente alle domande che gli vengono rivolte. </w:t>
      </w:r>
      <w:r w:rsidR="6AA9BAAA">
        <w:rPr/>
        <w:t xml:space="preserve">Il tono dell’umore è orientato </w:t>
      </w:r>
      <w:r w:rsidR="6AA9BAAA">
        <w:rPr/>
        <w:t>ins</w:t>
      </w:r>
      <w:r w:rsidR="6AA9BAAA">
        <w:rPr/>
        <w:t xml:space="preserve"> senso depressivo, l’affettività è appiattita. Non sono valutabili i sintomi psicotici. Il paziente riferisce insonnia. </w:t>
      </w:r>
    </w:p>
    <w:p w:rsidR="736D0598" w:rsidRDefault="736D0598" w14:paraId="0FD52FDE" w14:textId="4317EE75"/>
    <w:p w:rsidR="3AAE17CC" w:rsidRDefault="3AAE17CC" w14:paraId="621CDCC7" w14:textId="33C523EC">
      <w:r w:rsidR="3AAE17CC">
        <w:rPr/>
        <w:t xml:space="preserve">FINE RICOVERO </w:t>
      </w:r>
    </w:p>
    <w:p w:rsidR="3AAE17CC" w:rsidRDefault="3AAE17CC" w14:paraId="468DBDE3" w14:textId="353E8825">
      <w:r w:rsidR="3AAE17CC">
        <w:rPr/>
        <w:t>20.07</w:t>
      </w:r>
      <w:r w:rsidR="1048E14D">
        <w:rPr/>
        <w:t>.2006</w:t>
      </w:r>
      <w:r w:rsidR="3AAE17CC">
        <w:rPr/>
        <w:t xml:space="preserve"> le condizioni psicopatologiche sono in miglioramento. Più disponibiele al dialogo con i medici  e con gli altri paz</w:t>
      </w:r>
      <w:r w:rsidR="0E0E5A4C">
        <w:rPr/>
        <w:t>ienti con i quali trascorre gran parte del tempo. Il tono dell’umore è in ripresa.</w:t>
      </w:r>
    </w:p>
    <w:p w:rsidR="0E0E5A4C" w:rsidRDefault="0E0E5A4C" w14:paraId="68D45A96" w14:textId="5F72BD58">
      <w:r w:rsidR="0E0E5A4C">
        <w:rPr/>
        <w:t>29.07</w:t>
      </w:r>
      <w:r w:rsidR="48A04101">
        <w:rPr/>
        <w:t xml:space="preserve">.2006 condizioni in ulteriore e graduale miglioramento. L’eloquio è </w:t>
      </w:r>
      <w:r w:rsidR="48A04101">
        <w:rPr/>
        <w:t>comuqnue</w:t>
      </w:r>
      <w:r w:rsidR="48A04101">
        <w:rPr/>
        <w:t xml:space="preserve"> povero e ridotto ma spontaneo. Riferisce di essersi adattato alla vota di reparto e di </w:t>
      </w:r>
      <w:r w:rsidR="1CA9826F">
        <w:rPr/>
        <w:t xml:space="preserve">dormire bene la notte. Riceve le visite della figlia. </w:t>
      </w:r>
    </w:p>
    <w:p w:rsidR="1CA9826F" w:rsidRDefault="1CA9826F" w14:paraId="7BC9B515" w14:textId="0C56DE7C">
      <w:r w:rsidR="1CA9826F">
        <w:rPr/>
        <w:t xml:space="preserve">17.08.2006 condizioni </w:t>
      </w:r>
      <w:r w:rsidR="1CA9826F">
        <w:rPr/>
        <w:t>cliniche  in</w:t>
      </w:r>
      <w:r w:rsidR="1CA9826F">
        <w:rPr/>
        <w:t xml:space="preserve"> miglioramento. Il paziente partecipa alle attività di reparto insieme</w:t>
      </w:r>
      <w:r w:rsidR="14F777E3">
        <w:rPr/>
        <w:t xml:space="preserve"> </w:t>
      </w:r>
      <w:r w:rsidR="3F55DE41">
        <w:rPr/>
        <w:t xml:space="preserve">agli pazienti. Appare più curato nell’aspetto e attento all’igiene personale. Anche la deambulazione è più fluida rispetto all’ingresso. Tono dell’umore in equilibrio, non evidente ansia. Si alimenta regolarmente. </w:t>
      </w:r>
    </w:p>
    <w:p w:rsidR="1A573591" w:rsidRDefault="1A573591" w14:paraId="77C52C62" w14:textId="58829057">
      <w:r w:rsidR="1A573591">
        <w:rPr/>
        <w:t>29.8.06 il paziente viene dimesso – esce in compagnia della figlia. Diagnosi di dimissione: Disturbo in psicotico cronico.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50AFE"/>
    <w:rsid w:val="030DEE40"/>
    <w:rsid w:val="03B1FCA9"/>
    <w:rsid w:val="0A8ADEF0"/>
    <w:rsid w:val="0B31C894"/>
    <w:rsid w:val="0BE95EC7"/>
    <w:rsid w:val="0D4EA2C8"/>
    <w:rsid w:val="0E0E5A4C"/>
    <w:rsid w:val="1048E14D"/>
    <w:rsid w:val="121B183F"/>
    <w:rsid w:val="14012AD0"/>
    <w:rsid w:val="14547F25"/>
    <w:rsid w:val="14F777E3"/>
    <w:rsid w:val="15FE3757"/>
    <w:rsid w:val="1A573591"/>
    <w:rsid w:val="1AF8C62E"/>
    <w:rsid w:val="1C07B973"/>
    <w:rsid w:val="1CA9826F"/>
    <w:rsid w:val="1E1C4B5D"/>
    <w:rsid w:val="1E95E4B4"/>
    <w:rsid w:val="21C1EF79"/>
    <w:rsid w:val="2629A90A"/>
    <w:rsid w:val="28B6101A"/>
    <w:rsid w:val="297AD708"/>
    <w:rsid w:val="2C871930"/>
    <w:rsid w:val="3095B350"/>
    <w:rsid w:val="36B774A6"/>
    <w:rsid w:val="3AAE17CC"/>
    <w:rsid w:val="3BE73AA2"/>
    <w:rsid w:val="3CB30A21"/>
    <w:rsid w:val="3D604951"/>
    <w:rsid w:val="3D7208B9"/>
    <w:rsid w:val="3DCE90D9"/>
    <w:rsid w:val="3F045DDE"/>
    <w:rsid w:val="3F353036"/>
    <w:rsid w:val="3F55DE41"/>
    <w:rsid w:val="403E0388"/>
    <w:rsid w:val="40EDBAF6"/>
    <w:rsid w:val="43DD07F1"/>
    <w:rsid w:val="4408E70E"/>
    <w:rsid w:val="48A04101"/>
    <w:rsid w:val="49A93812"/>
    <w:rsid w:val="4B3CA92E"/>
    <w:rsid w:val="554421FF"/>
    <w:rsid w:val="587492A7"/>
    <w:rsid w:val="5E3074EB"/>
    <w:rsid w:val="63E80BDD"/>
    <w:rsid w:val="648B63F4"/>
    <w:rsid w:val="66C8EC8B"/>
    <w:rsid w:val="66F50AFE"/>
    <w:rsid w:val="6725E4E3"/>
    <w:rsid w:val="6AA9BAAA"/>
    <w:rsid w:val="6C33C804"/>
    <w:rsid w:val="707354FA"/>
    <w:rsid w:val="70ED261F"/>
    <w:rsid w:val="736D0598"/>
    <w:rsid w:val="743401AD"/>
    <w:rsid w:val="76A86703"/>
    <w:rsid w:val="77F54B86"/>
    <w:rsid w:val="7FE0C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0AFE"/>
  <w15:chartTrackingRefBased/>
  <w15:docId w15:val="{7C5EAD5F-7230-4C35-91BD-D376407F6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2025-05-30T15:53:33.2379719Z</dcterms:created>
  <dcterms:modified xsi:type="dcterms:W3CDTF">2025-05-30T16:56:36.0832428Z</dcterms:modified>
  <dc:creator>francesco semeraro</dc:creator>
  <lastModifiedBy>francesco semeraro</lastModifiedBy>
</coreProperties>
</file>