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Arial" w:cs="Arial" w:eastAsia="Arial" w:hAnsi="Arial"/>
          <w:b/>
          <w:bCs/>
          <w:color w:val="1F3864"/>
          <w:sz w:val="44"/>
          <w:szCs w:val="44"/>
        </w:rPr>
        <w:t xml:space="preserve">RAI Ad Alta Voce — Guida al Download</w:t>
      </w:r>
    </w:p>
    <w:p>
      <w:pPr>
        <w:spacing w:after="400"/>
      </w:pPr>
      <w:r>
        <w:rPr>
          <w:rFonts w:ascii="Arial" w:cs="Arial" w:eastAsia="Arial" w:hAnsi="Arial"/>
          <w:color w:val="666666"/>
          <w:sz w:val="24"/>
          <w:szCs w:val="24"/>
        </w:rPr>
        <w:t xml:space="preserve">Soluzione completa con VPN gratuita su Oracle Cloud + Docker</w:t>
      </w:r>
    </w:p>
    <w:p>
      <w:pPr>
        <w:pStyle w:val="Heading1"/>
      </w:pPr>
      <w:r>
        <w:rPr>
          <w:rFonts w:ascii="Arial" w:cs="Arial" w:eastAsia="Arial" w:hAnsi="Arial"/>
          <w:b/>
          <w:bCs/>
          <w:sz w:val="32"/>
          <w:szCs w:val="32"/>
        </w:rPr>
        <w:t xml:space="preserve">Panoramica della Soluzione</w:t>
      </w:r>
    </w:p>
    <w:p>
      <w:pPr>
        <w:spacing w:after="160"/>
      </w:pPr>
      <w:r>
        <w:rPr>
          <w:rFonts w:ascii="Arial" w:cs="Arial" w:eastAsia="Arial" w:hAnsi="Arial"/>
          <w:sz w:val="22"/>
          <w:szCs w:val="22"/>
        </w:rPr>
        <w:t xml:space="preserve">L'obiettivo è scaricare gli audiolibri di RAI Ad Alta Voce da raiplaysound.it. La RAI ha rimosso il feed RSS sostituendolo con la propria app, ma il contenuto audio non ha DRM: è servito come MP3 diretto tramite un sistema di relink HTTP. L'unico ostacolo è la geo-restrizione all'IP italiano.</w:t>
      </w:r>
    </w:p>
    <w:p>
      <w:pPr>
        <w:spacing w:after="200"/>
      </w:pPr>
      <w:r>
        <w:t xml:space="preserve"/>
      </w:r>
    </w:p>
    <w:p>
      <w:pPr>
        <w:spacing w:after="160"/>
      </w:pPr>
      <w:r>
        <w:rPr>
          <w:rFonts w:ascii="Arial" w:cs="Arial" w:eastAsia="Arial" w:hAnsi="Arial"/>
          <w:sz w:val="22"/>
          <w:szCs w:val="22"/>
        </w:rPr>
        <w:t xml:space="preserve">Lo stack completo è composto da tre componenti:</w:t>
      </w:r>
    </w:p>
    <w:p>
      <w:pPr>
        <w:pStyle w:val="ListParagraph"/>
        <w:numPr>
          <w:ilvl w:val="0"/>
          <w:numId w:val="2"/>
        </w:numPr>
        <w:spacing w:after="100"/>
      </w:pPr>
      <w:r>
        <w:rPr>
          <w:rFonts w:ascii="Arial" w:cs="Arial" w:eastAsia="Arial" w:hAnsi="Arial"/>
          <w:b w:val="false"/>
          <w:bCs w:val="false"/>
          <w:sz w:val="22"/>
          <w:szCs w:val="22"/>
        </w:rPr>
        <w:t xml:space="preserve">Oracle Cloud Free Tier (VM a Milano) — fornisce un IP italiano permanente e gratuito</w:t>
      </w:r>
    </w:p>
    <w:p>
      <w:pPr>
        <w:pStyle w:val="ListParagraph"/>
        <w:numPr>
          <w:ilvl w:val="0"/>
          <w:numId w:val="2"/>
        </w:numPr>
        <w:spacing w:after="100"/>
      </w:pPr>
      <w:r>
        <w:rPr>
          <w:rFonts w:ascii="Arial" w:cs="Arial" w:eastAsia="Arial" w:hAnsi="Arial"/>
          <w:b w:val="false"/>
          <w:bCs w:val="false"/>
          <w:sz w:val="22"/>
          <w:szCs w:val="22"/>
        </w:rPr>
        <w:t xml:space="preserve">WireGuard — tunnel VPN installato sulla VM Oracle</w:t>
      </w:r>
    </w:p>
    <w:p>
      <w:pPr>
        <w:pStyle w:val="ListParagraph"/>
        <w:numPr>
          <w:ilvl w:val="0"/>
          <w:numId w:val="2"/>
        </w:numPr>
        <w:spacing w:after="100"/>
      </w:pPr>
      <w:r>
        <w:rPr>
          <w:rFonts w:ascii="Arial" w:cs="Arial" w:eastAsia="Arial" w:hAnsi="Arial"/>
          <w:b w:val="false"/>
          <w:bCs w:val="false"/>
          <w:sz w:val="22"/>
          <w:szCs w:val="22"/>
        </w:rPr>
        <w:t xml:space="preserve">Gluetun — container Docker che espone il tunnel come proxy HTTP/SOCKS5 locale</w:t>
      </w:r>
    </w:p>
    <w:p>
      <w:pPr>
        <w:spacing w:after="200"/>
      </w:pPr>
      <w:r>
        <w:t xml:space="preserve"/>
      </w:r>
    </w:p>
    <w:p>
      <w:pPr>
        <w:pStyle w:val="Heading1"/>
      </w:pPr>
      <w:r>
        <w:rPr>
          <w:rFonts w:ascii="Arial" w:cs="Arial" w:eastAsia="Arial" w:hAnsi="Arial"/>
          <w:b/>
          <w:bCs/>
          <w:sz w:val="32"/>
          <w:szCs w:val="32"/>
        </w:rPr>
        <w:t xml:space="preserve">Architettura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sz w:val="20"/>
                <w:szCs w:val="20"/>
              </w:rPr>
              <w:t xml:space="preserve">Script Python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Gira in locale, usa il proxy Gluetun</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Gluetun (Docker)</w:t>
            </w:r>
          </w:p>
        </w:tc>
        <w:tc>
          <w:tcPr>
            <w:tcW w:type="dxa" w:w="6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Container VPN — instrada il traffico via WireGuard</w:t>
            </w:r>
          </w:p>
        </w:tc>
      </w:tr>
      <w:t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sz w:val="20"/>
                <w:szCs w:val="20"/>
              </w:rPr>
              <w:t xml:space="preserve">WireGuard Server</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VM Oracle Cloud a Milano (IP italiano, gratuita)</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raiplaysound.it</w:t>
            </w:r>
          </w:p>
        </w:tc>
        <w:tc>
          <w:tcPr>
            <w:tcW w:type="dxa" w:w="6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Destinazione — vede un IP italiano, eroga gli MP3</w:t>
            </w:r>
          </w:p>
        </w:tc>
      </w:tr>
    </w:tbl>
    <w:p>
      <w:pPr>
        <w:spacing w:after="200"/>
      </w:pPr>
      <w:r>
        <w:t xml:space="preserve"/>
      </w:r>
    </w:p>
    <w:p>
      <w:pPr>
        <w:spacing w:after="160"/>
      </w:pPr>
      <w:r>
        <w:rPr>
          <w:rFonts w:ascii="Arial" w:cs="Arial" w:eastAsia="Arial" w:hAnsi="Arial"/>
          <w:b/>
          <w:bCs/>
          <w:sz w:val="22"/>
          <w:szCs w:val="22"/>
        </w:rPr>
        <w:t xml:space="preserve">Flusso del traffico:</w:t>
      </w:r>
    </w:p>
    <w:p>
      <w:pPr>
        <w:spacing w:after="160"/>
      </w:pPr>
      <w:r>
        <w:rPr>
          <w:rFonts w:ascii="Arial" w:cs="Arial" w:eastAsia="Arial" w:hAnsi="Arial"/>
          <w:sz w:val="22"/>
          <w:szCs w:val="22"/>
        </w:rPr>
        <w:t xml:space="preserve">Script Python  →  Gluetun (localhost:8888)  →  WireGuard tunnel  →  VM Oracle (IP IT)  →  raiplaysound.it</w:t>
      </w:r>
    </w:p>
    <w:p>
      <w:pPr>
        <w:spacing w:after="200"/>
      </w:pPr>
      <w:r>
        <w:t xml:space="preserve"/>
      </w:r>
    </w:p>
    <w:p>
      <w:pPr>
        <w:pStyle w:val="Heading1"/>
      </w:pPr>
      <w:r>
        <w:rPr>
          <w:rFonts w:ascii="Arial" w:cs="Arial" w:eastAsia="Arial" w:hAnsi="Arial"/>
          <w:b/>
          <w:bCs/>
          <w:sz w:val="32"/>
          <w:szCs w:val="32"/>
        </w:rPr>
        <w:t xml:space="preserve">Step 1 — VM Oracle Cloud Free Tier (Milano)</w:t>
      </w:r>
    </w:p>
    <w:p>
      <w:pPr>
        <w:spacing w:after="160"/>
      </w:pPr>
      <w:r>
        <w:rPr>
          <w:rFonts w:ascii="Arial" w:cs="Arial" w:eastAsia="Arial" w:hAnsi="Arial"/>
          <w:sz w:val="22"/>
          <w:szCs w:val="22"/>
        </w:rPr>
        <w:t xml:space="preserve">Oracle Cloud offre VM Always Free che non scadono mai e non richiedono un upgrade a pagamento.</w:t>
      </w:r>
    </w:p>
    <w:p>
      <w:pPr>
        <w:spacing w:after="200"/>
      </w:pPr>
      <w:r>
        <w:t xml:space="preserve"/>
      </w:r>
    </w:p>
    <w:p>
      <w:pPr>
        <w:pStyle w:val="Heading2"/>
      </w:pPr>
      <w:r>
        <w:rPr>
          <w:rFonts w:ascii="Arial" w:cs="Arial" w:eastAsia="Arial" w:hAnsi="Arial"/>
          <w:b/>
          <w:bCs/>
          <w:sz w:val="26"/>
          <w:szCs w:val="26"/>
        </w:rPr>
        <w:t xml:space="preserve">Registrazione</w:t>
      </w:r>
    </w:p>
    <w:p>
      <w:pPr>
        <w:pStyle w:val="ListParagraph"/>
        <w:numPr>
          <w:ilvl w:val="0"/>
          <w:numId w:val="2"/>
        </w:numPr>
        <w:spacing w:after="100"/>
      </w:pPr>
      <w:r>
        <w:rPr>
          <w:rFonts w:ascii="Arial" w:cs="Arial" w:eastAsia="Arial" w:hAnsi="Arial"/>
          <w:b w:val="false"/>
          <w:bCs w:val="false"/>
          <w:sz w:val="22"/>
          <w:szCs w:val="22"/>
        </w:rPr>
        <w:t xml:space="preserve">Vai su cloud.oracle.com e crea un account</w:t>
      </w:r>
    </w:p>
    <w:p>
      <w:pPr>
        <w:pStyle w:val="ListParagraph"/>
        <w:numPr>
          <w:ilvl w:val="0"/>
          <w:numId w:val="2"/>
        </w:numPr>
        <w:spacing w:after="100"/>
      </w:pPr>
      <w:r>
        <w:rPr>
          <w:rFonts w:ascii="Arial" w:cs="Arial" w:eastAsia="Arial" w:hAnsi="Arial"/>
          <w:b w:val="false"/>
          <w:bCs w:val="false"/>
          <w:sz w:val="22"/>
          <w:szCs w:val="22"/>
        </w:rPr>
        <w:t xml:space="preserve">Inserisci una carta di credito (richiesta per verifica, non viene addebitata nulla)</w:t>
      </w:r>
    </w:p>
    <w:p>
      <w:pPr>
        <w:pStyle w:val="ListParagraph"/>
        <w:numPr>
          <w:ilvl w:val="0"/>
          <w:numId w:val="2"/>
        </w:numPr>
        <w:spacing w:after="100"/>
      </w:pPr>
      <w:r>
        <w:rPr>
          <w:rFonts w:ascii="Arial" w:cs="Arial" w:eastAsia="Arial" w:hAnsi="Arial"/>
          <w:b w:val="false"/>
          <w:bCs w:val="false"/>
          <w:sz w:val="22"/>
          <w:szCs w:val="22"/>
        </w:rPr>
        <w:t xml:space="preserve">Scegli la Home Region: Italy North (Milan) — non si può cambiare dopo</w:t>
      </w:r>
    </w:p>
    <w:p>
      <w:pPr>
        <w:spacing w:after="200"/>
      </w:pPr>
      <w:r>
        <w:t xml:space="preserve"/>
      </w:r>
    </w:p>
    <w:p>
      <w:pPr>
        <w:pStyle w:val="Heading2"/>
      </w:pPr>
      <w:r>
        <w:rPr>
          <w:rFonts w:ascii="Arial" w:cs="Arial" w:eastAsia="Arial" w:hAnsi="Arial"/>
          <w:b/>
          <w:bCs/>
          <w:sz w:val="26"/>
          <w:szCs w:val="26"/>
        </w:rPr>
        <w:t xml:space="preserve">Creazione della VM</w:t>
      </w:r>
    </w:p>
    <w:p>
      <w:pPr>
        <w:pStyle w:val="ListParagraph"/>
        <w:numPr>
          <w:ilvl w:val="0"/>
          <w:numId w:val="2"/>
        </w:numPr>
        <w:spacing w:after="100"/>
      </w:pPr>
      <w:r>
        <w:rPr>
          <w:rFonts w:ascii="Arial" w:cs="Arial" w:eastAsia="Arial" w:hAnsi="Arial"/>
          <w:b w:val="false"/>
          <w:bCs w:val="false"/>
          <w:sz w:val="22"/>
          <w:szCs w:val="22"/>
        </w:rPr>
        <w:t xml:space="preserve">Compute → Instances → Create Instance</w:t>
      </w:r>
    </w:p>
    <w:p>
      <w:pPr>
        <w:pStyle w:val="ListParagraph"/>
        <w:numPr>
          <w:ilvl w:val="0"/>
          <w:numId w:val="2"/>
        </w:numPr>
        <w:spacing w:after="100"/>
      </w:pPr>
      <w:r>
        <w:rPr>
          <w:rFonts w:ascii="Arial" w:cs="Arial" w:eastAsia="Arial" w:hAnsi="Arial"/>
          <w:b w:val="false"/>
          <w:bCs w:val="false"/>
          <w:sz w:val="22"/>
          <w:szCs w:val="22"/>
        </w:rPr>
        <w:t xml:space="preserve">Shape: VM.Standard.E2.1.Micro (Always Free — 1 OCPU, 1 GB RAM)</w:t>
      </w:r>
    </w:p>
    <w:p>
      <w:pPr>
        <w:pStyle w:val="ListParagraph"/>
        <w:numPr>
          <w:ilvl w:val="0"/>
          <w:numId w:val="2"/>
        </w:numPr>
        <w:spacing w:after="100"/>
      </w:pPr>
      <w:r>
        <w:rPr>
          <w:rFonts w:ascii="Arial" w:cs="Arial" w:eastAsia="Arial" w:hAnsi="Arial"/>
          <w:b w:val="false"/>
          <w:bCs w:val="false"/>
          <w:sz w:val="22"/>
          <w:szCs w:val="22"/>
        </w:rPr>
        <w:t xml:space="preserve">Image: Ubuntu 22.04</w:t>
      </w:r>
    </w:p>
    <w:p>
      <w:pPr>
        <w:pStyle w:val="ListParagraph"/>
        <w:numPr>
          <w:ilvl w:val="0"/>
          <w:numId w:val="2"/>
        </w:numPr>
        <w:spacing w:after="100"/>
      </w:pPr>
      <w:r>
        <w:rPr>
          <w:rFonts w:ascii="Arial" w:cs="Arial" w:eastAsia="Arial" w:hAnsi="Arial"/>
          <w:b w:val="false"/>
          <w:bCs w:val="false"/>
          <w:sz w:val="22"/>
          <w:szCs w:val="22"/>
        </w:rPr>
        <w:t xml:space="preserve">Genera e scarica la chiave SSH (formato .pem)</w:t>
      </w:r>
    </w:p>
    <w:p>
      <w:pPr>
        <w:pStyle w:val="ListParagraph"/>
        <w:numPr>
          <w:ilvl w:val="0"/>
          <w:numId w:val="2"/>
        </w:numPr>
        <w:spacing w:after="100"/>
      </w:pPr>
      <w:r>
        <w:rPr>
          <w:rFonts w:ascii="Arial" w:cs="Arial" w:eastAsia="Arial" w:hAnsi="Arial"/>
          <w:b w:val="false"/>
          <w:bCs w:val="false"/>
          <w:sz w:val="22"/>
          <w:szCs w:val="22"/>
        </w:rPr>
        <w:t xml:space="preserve">Apri la porta UDP 51820 nel Security Group (per WireGuard)</w:t>
      </w:r>
    </w:p>
    <w:p>
      <w:pPr>
        <w:spacing w:after="200"/>
      </w:pPr>
      <w:r>
        <w:t xml:space="preserve"/>
      </w:r>
    </w:p>
    <w:p>
      <w:pPr>
        <w:pStyle w:val="Heading2"/>
      </w:pPr>
      <w:r>
        <w:rPr>
          <w:rFonts w:ascii="Arial" w:cs="Arial" w:eastAsia="Arial" w:hAnsi="Arial"/>
          <w:b/>
          <w:bCs/>
          <w:sz w:val="26"/>
          <w:szCs w:val="26"/>
        </w:rPr>
        <w:t xml:space="preserve">Apertura porte nel firewall Oracle</w:t>
      </w:r>
    </w:p>
    <w:p>
      <w:pPr>
        <w:shd w:fill="F0F0F0" w:val="clear"/>
        <w:spacing w:after="80" w:before="80"/>
        <w:ind w:left="360"/>
      </w:pPr>
      <w:r>
        <w:rPr>
          <w:rFonts w:ascii="Courier New" w:cs="Courier New" w:eastAsia="Courier New" w:hAnsi="Courier New"/>
          <w:color w:val="333333"/>
          <w:sz w:val="18"/>
          <w:szCs w:val="18"/>
        </w:rPr>
        <w:t xml:space="preserve"># Nel pannello Oracle: Networking → VCN → Security List</w:t>
      </w:r>
    </w:p>
    <w:p>
      <w:pPr>
        <w:shd w:fill="F0F0F0" w:val="clear"/>
        <w:spacing w:after="80" w:before="80"/>
        <w:ind w:left="360"/>
      </w:pPr>
      <w:r>
        <w:rPr>
          <w:rFonts w:ascii="Courier New" w:cs="Courier New" w:eastAsia="Courier New" w:hAnsi="Courier New"/>
          <w:color w:val="333333"/>
          <w:sz w:val="18"/>
          <w:szCs w:val="18"/>
        </w:rPr>
        <w:t xml:space="preserve"># Aggiungi Ingress Rule:</w:t>
      </w:r>
    </w:p>
    <w:p>
      <w:pPr>
        <w:shd w:fill="F0F0F0" w:val="clear"/>
        <w:spacing w:after="80" w:before="80"/>
        <w:ind w:left="360"/>
      </w:pPr>
      <w:r>
        <w:rPr>
          <w:rFonts w:ascii="Courier New" w:cs="Courier New" w:eastAsia="Courier New" w:hAnsi="Courier New"/>
          <w:color w:val="333333"/>
          <w:sz w:val="18"/>
          <w:szCs w:val="18"/>
        </w:rPr>
        <w:t xml:space="preserve"># Protocol: UDP  |  Port: 51820  |  Source: 0.0.0.0/0</w:t>
      </w:r>
    </w:p>
    <w:p>
      <w:pPr>
        <w:spacing w:after="200"/>
      </w:pPr>
      <w:r>
        <w:t xml:space="preserve"/>
      </w:r>
    </w:p>
    <w:p>
      <w:pPr>
        <w:pStyle w:val="Heading2"/>
      </w:pPr>
      <w:r>
        <w:rPr>
          <w:rFonts w:ascii="Arial" w:cs="Arial" w:eastAsia="Arial" w:hAnsi="Arial"/>
          <w:b/>
          <w:bCs/>
          <w:sz w:val="26"/>
          <w:szCs w:val="26"/>
        </w:rPr>
        <w:t xml:space="preserve">Firewall interno Ubuntu</w:t>
      </w:r>
    </w:p>
    <w:p>
      <w:pPr>
        <w:shd w:fill="F0F0F0" w:val="clear"/>
        <w:spacing w:after="80" w:before="80"/>
        <w:ind w:left="360"/>
      </w:pPr>
      <w:r>
        <w:rPr>
          <w:rFonts w:ascii="Courier New" w:cs="Courier New" w:eastAsia="Courier New" w:hAnsi="Courier New"/>
          <w:color w:val="333333"/>
          <w:sz w:val="18"/>
          <w:szCs w:val="18"/>
        </w:rPr>
        <w:t xml:space="preserve">sudo ufw allow 51820/udp</w:t>
      </w:r>
    </w:p>
    <w:p>
      <w:pPr>
        <w:shd w:fill="F0F0F0" w:val="clear"/>
        <w:spacing w:after="80" w:before="80"/>
        <w:ind w:left="360"/>
      </w:pPr>
      <w:r>
        <w:rPr>
          <w:rFonts w:ascii="Courier New" w:cs="Courier New" w:eastAsia="Courier New" w:hAnsi="Courier New"/>
          <w:color w:val="333333"/>
          <w:sz w:val="18"/>
          <w:szCs w:val="18"/>
        </w:rPr>
        <w:t xml:space="preserve">sudo ufw enable</w:t>
      </w:r>
    </w:p>
    <w:p>
      <w:pPr>
        <w:spacing w:after="200"/>
      </w:pPr>
      <w:r>
        <w:t xml:space="preserve"/>
      </w:r>
    </w:p>
    <w:p>
      <w:pPr>
        <w:pStyle w:val="Heading1"/>
      </w:pPr>
      <w:r>
        <w:rPr>
          <w:rFonts w:ascii="Arial" w:cs="Arial" w:eastAsia="Arial" w:hAnsi="Arial"/>
          <w:b/>
          <w:bCs/>
          <w:sz w:val="32"/>
          <w:szCs w:val="32"/>
        </w:rPr>
        <w:t xml:space="preserve">Step 2 — Installazione WireGuard sulla VM</w:t>
      </w:r>
    </w:p>
    <w:p>
      <w:pPr>
        <w:spacing w:after="160"/>
      </w:pPr>
      <w:r>
        <w:rPr>
          <w:rFonts w:ascii="Arial" w:cs="Arial" w:eastAsia="Arial" w:hAnsi="Arial"/>
          <w:sz w:val="22"/>
          <w:szCs w:val="22"/>
        </w:rPr>
        <w:t xml:space="preserve">Usa lo script automatico di angristan che configura tutto (keys, routing, forwarding) senza configurazione manuale.</w:t>
      </w:r>
    </w:p>
    <w:p>
      <w:pPr>
        <w:spacing w:after="200"/>
      </w:pPr>
      <w:r>
        <w:t xml:space="preserve"/>
      </w:r>
    </w:p>
    <w:p>
      <w:pPr>
        <w:shd w:fill="F0F0F0" w:val="clear"/>
        <w:spacing w:after="80" w:before="80"/>
        <w:ind w:left="360"/>
      </w:pPr>
      <w:r>
        <w:rPr>
          <w:rFonts w:ascii="Courier New" w:cs="Courier New" w:eastAsia="Courier New" w:hAnsi="Courier New"/>
          <w:color w:val="333333"/>
          <w:sz w:val="18"/>
          <w:szCs w:val="18"/>
        </w:rPr>
        <w:t xml:space="preserve">ssh -i your_key.pem ubuntu@&lt;ip_vm_oracle&gt;</w:t>
      </w:r>
    </w:p>
    <w:p>
      <w:pPr>
        <w:shd w:fill="F0F0F0" w:val="clear"/>
        <w:spacing w:after="80" w:before="80"/>
        <w:ind w:left="360"/>
      </w:pPr>
      <w:r>
        <w:rPr>
          <w:rFonts w:ascii="Courier New" w:cs="Courier New" w:eastAsia="Courier New" w:hAnsi="Courier New"/>
          <w:color w:val="333333"/>
          <w:sz w:val="18"/>
          <w:szCs w:val="18"/>
        </w:rPr>
        <w:t xml:space="preserve">curl -O https://raw.githubusercontent.com/angristan/wireguard-install/master/wireguard-install.sh</w:t>
      </w:r>
    </w:p>
    <w:p>
      <w:pPr>
        <w:shd w:fill="F0F0F0" w:val="clear"/>
        <w:spacing w:after="80" w:before="80"/>
        <w:ind w:left="360"/>
      </w:pPr>
      <w:r>
        <w:rPr>
          <w:rFonts w:ascii="Courier New" w:cs="Courier New" w:eastAsia="Courier New" w:hAnsi="Courier New"/>
          <w:color w:val="333333"/>
          <w:sz w:val="18"/>
          <w:szCs w:val="18"/>
        </w:rPr>
        <w:t xml:space="preserve">chmod +x wireguard-install.sh</w:t>
      </w:r>
    </w:p>
    <w:p>
      <w:pPr>
        <w:shd w:fill="F0F0F0" w:val="clear"/>
        <w:spacing w:after="80" w:before="80"/>
        <w:ind w:left="360"/>
      </w:pPr>
      <w:r>
        <w:rPr>
          <w:rFonts w:ascii="Courier New" w:cs="Courier New" w:eastAsia="Courier New" w:hAnsi="Courier New"/>
          <w:color w:val="333333"/>
          <w:sz w:val="18"/>
          <w:szCs w:val="18"/>
        </w:rPr>
        <w:t xml:space="preserve">sudo ./wireguard-install.sh</w:t>
      </w:r>
    </w:p>
    <w:p>
      <w:pPr>
        <w:spacing w:after="200"/>
      </w:pPr>
      <w:r>
        <w:t xml:space="preserve"/>
      </w:r>
    </w:p>
    <w:p>
      <w:pPr>
        <w:spacing w:after="160"/>
      </w:pPr>
      <w:r>
        <w:rPr>
          <w:rFonts w:ascii="Arial" w:cs="Arial" w:eastAsia="Arial" w:hAnsi="Arial"/>
          <w:b/>
          <w:bCs/>
          <w:sz w:val="22"/>
          <w:szCs w:val="22"/>
        </w:rPr>
        <w:t xml:space="preserve">Il wizard chiede:</w:t>
      </w:r>
    </w:p>
    <w:p>
      <w:pPr>
        <w:pStyle w:val="ListParagraph"/>
        <w:numPr>
          <w:ilvl w:val="0"/>
          <w:numId w:val="2"/>
        </w:numPr>
        <w:spacing w:after="100"/>
      </w:pPr>
      <w:r>
        <w:rPr>
          <w:rFonts w:ascii="Arial" w:cs="Arial" w:eastAsia="Arial" w:hAnsi="Arial"/>
          <w:b w:val="false"/>
          <w:bCs w:val="false"/>
          <w:sz w:val="22"/>
          <w:szCs w:val="22"/>
        </w:rPr>
        <w:t xml:space="preserve">IP del server — precompilato con l'IP della VM</w:t>
      </w:r>
    </w:p>
    <w:p>
      <w:pPr>
        <w:pStyle w:val="ListParagraph"/>
        <w:numPr>
          <w:ilvl w:val="0"/>
          <w:numId w:val="2"/>
        </w:numPr>
        <w:spacing w:after="100"/>
      </w:pPr>
      <w:r>
        <w:rPr>
          <w:rFonts w:ascii="Arial" w:cs="Arial" w:eastAsia="Arial" w:hAnsi="Arial"/>
          <w:b w:val="false"/>
          <w:bCs w:val="false"/>
          <w:sz w:val="22"/>
          <w:szCs w:val="22"/>
        </w:rPr>
        <w:t xml:space="preserve">Porta — lascia 51820</w:t>
      </w:r>
    </w:p>
    <w:p>
      <w:pPr>
        <w:pStyle w:val="ListParagraph"/>
        <w:numPr>
          <w:ilvl w:val="0"/>
          <w:numId w:val="2"/>
        </w:numPr>
        <w:spacing w:after="100"/>
      </w:pPr>
      <w:r>
        <w:rPr>
          <w:rFonts w:ascii="Arial" w:cs="Arial" w:eastAsia="Arial" w:hAnsi="Arial"/>
          <w:b w:val="false"/>
          <w:bCs w:val="false"/>
          <w:sz w:val="22"/>
          <w:szCs w:val="22"/>
        </w:rPr>
        <w:t xml:space="preserve">Nome del client — inserisci es. "mypc"</w:t>
      </w:r>
    </w:p>
    <w:p>
      <w:pPr>
        <w:spacing w:after="200"/>
      </w:pPr>
      <w:r>
        <w:t xml:space="preserve"/>
      </w:r>
    </w:p>
    <w:p>
      <w:pPr>
        <w:spacing w:after="160"/>
      </w:pPr>
      <w:r>
        <w:rPr>
          <w:rFonts w:ascii="Arial" w:cs="Arial" w:eastAsia="Arial" w:hAnsi="Arial"/>
          <w:sz w:val="22"/>
          <w:szCs w:val="22"/>
        </w:rPr>
        <w:t xml:space="preserve">Al termine genera il file /root/mypc.conf. Scaricalo in locale:</w:t>
      </w:r>
    </w:p>
    <w:p>
      <w:pPr>
        <w:shd w:fill="F0F0F0" w:val="clear"/>
        <w:spacing w:after="80" w:before="80"/>
        <w:ind w:left="360"/>
      </w:pPr>
      <w:r>
        <w:rPr>
          <w:rFonts w:ascii="Courier New" w:cs="Courier New" w:eastAsia="Courier New" w:hAnsi="Courier New"/>
          <w:color w:val="333333"/>
          <w:sz w:val="18"/>
          <w:szCs w:val="18"/>
        </w:rPr>
        <w:t xml:space="preserve">scp -i your_key.pem ubuntu@&lt;ip_vm&gt;:/root/mypc.conf ./mypc.conf</w:t>
      </w:r>
    </w:p>
    <w:p>
      <w:pPr>
        <w:spacing w:after="200"/>
      </w:pPr>
      <w:r>
        <w:t xml:space="preserve"/>
      </w:r>
    </w:p>
    <w:p>
      <w:pPr>
        <w:spacing w:after="160"/>
      </w:pPr>
      <w:r>
        <w:rPr>
          <w:rFonts w:ascii="Arial" w:cs="Arial" w:eastAsia="Arial" w:hAnsi="Arial"/>
          <w:b/>
          <w:bCs/>
          <w:sz w:val="22"/>
          <w:szCs w:val="22"/>
        </w:rPr>
        <w:t xml:space="preserve">Il file .conf ha questa struttura:</w:t>
      </w:r>
    </w:p>
    <w:p>
      <w:pPr>
        <w:shd w:fill="F0F0F0" w:val="clear"/>
        <w:spacing w:after="80" w:before="80"/>
        <w:ind w:left="360"/>
      </w:pPr>
      <w:r>
        <w:rPr>
          <w:rFonts w:ascii="Courier New" w:cs="Courier New" w:eastAsia="Courier New" w:hAnsi="Courier New"/>
          <w:color w:val="333333"/>
          <w:sz w:val="18"/>
          <w:szCs w:val="18"/>
        </w:rPr>
        <w:t xml:space="preserve">[Interface]</w:t>
      </w:r>
    </w:p>
    <w:p>
      <w:pPr>
        <w:shd w:fill="F0F0F0" w:val="clear"/>
        <w:spacing w:after="80" w:before="80"/>
        <w:ind w:left="360"/>
      </w:pPr>
      <w:r>
        <w:rPr>
          <w:rFonts w:ascii="Courier New" w:cs="Courier New" w:eastAsia="Courier New" w:hAnsi="Courier New"/>
          <w:color w:val="333333"/>
          <w:sz w:val="18"/>
          <w:szCs w:val="18"/>
        </w:rPr>
        <w:t xml:space="preserve">PrivateKey = &lt;client_private_key&gt;   ← WIREGUARD_PRIVATE_KEY per Gluetun</w:t>
      </w:r>
    </w:p>
    <w:p>
      <w:pPr>
        <w:shd w:fill="F0F0F0" w:val="clear"/>
        <w:spacing w:after="80" w:before="80"/>
        <w:ind w:left="360"/>
      </w:pPr>
      <w:r>
        <w:rPr>
          <w:rFonts w:ascii="Courier New" w:cs="Courier New" w:eastAsia="Courier New" w:hAnsi="Courier New"/>
          <w:color w:val="333333"/>
          <w:sz w:val="18"/>
          <w:szCs w:val="18"/>
        </w:rPr>
        <w:t xml:space="preserve">Address = 10.0.0.2/24              ← WIREGUARD_ADDRESSES per Gluetun</w:t>
      </w:r>
    </w:p>
    <w:p>
      <w:pPr>
        <w:shd w:fill="F0F0F0" w:val="clear"/>
        <w:spacing w:after="80" w:before="80"/>
        <w:ind w:left="360"/>
      </w:pPr>
      <w:r>
        <w:rPr>
          <w:rFonts w:ascii="Courier New" w:cs="Courier New" w:eastAsia="Courier New" w:hAnsi="Courier New"/>
          <w:color w:val="333333"/>
          <w:sz w:val="18"/>
          <w:szCs w:val="18"/>
        </w:rPr>
        <w:t xml:space="preserve"/>
      </w:r>
    </w:p>
    <w:p>
      <w:pPr>
        <w:shd w:fill="F0F0F0" w:val="clear"/>
        <w:spacing w:after="80" w:before="80"/>
        <w:ind w:left="360"/>
      </w:pPr>
      <w:r>
        <w:rPr>
          <w:rFonts w:ascii="Courier New" w:cs="Courier New" w:eastAsia="Courier New" w:hAnsi="Courier New"/>
          <w:color w:val="333333"/>
          <w:sz w:val="18"/>
          <w:szCs w:val="18"/>
        </w:rPr>
        <w:t xml:space="preserve">[Peer]</w:t>
      </w:r>
    </w:p>
    <w:p>
      <w:pPr>
        <w:shd w:fill="F0F0F0" w:val="clear"/>
        <w:spacing w:after="80" w:before="80"/>
        <w:ind w:left="360"/>
      </w:pPr>
      <w:r>
        <w:rPr>
          <w:rFonts w:ascii="Courier New" w:cs="Courier New" w:eastAsia="Courier New" w:hAnsi="Courier New"/>
          <w:color w:val="333333"/>
          <w:sz w:val="18"/>
          <w:szCs w:val="18"/>
        </w:rPr>
        <w:t xml:space="preserve">PublicKey = &lt;server_public_key&gt;     ← WIREGUARD_PUBLIC_KEY per Gluetun</w:t>
      </w:r>
    </w:p>
    <w:p>
      <w:pPr>
        <w:shd w:fill="F0F0F0" w:val="clear"/>
        <w:spacing w:after="80" w:before="80"/>
        <w:ind w:left="360"/>
      </w:pPr>
      <w:r>
        <w:rPr>
          <w:rFonts w:ascii="Courier New" w:cs="Courier New" w:eastAsia="Courier New" w:hAnsi="Courier New"/>
          <w:color w:val="333333"/>
          <w:sz w:val="18"/>
          <w:szCs w:val="18"/>
        </w:rPr>
        <w:t xml:space="preserve">Endpoint = &lt;ip_vm&gt;:51820            ← VPN_ENDPOINT_IP + PORT</w:t>
      </w:r>
    </w:p>
    <w:p>
      <w:pPr>
        <w:spacing w:after="200"/>
      </w:pPr>
      <w:r>
        <w:t xml:space="preserve"/>
      </w:r>
    </w:p>
    <w:p>
      <w:pPr>
        <w:pStyle w:val="Heading1"/>
      </w:pPr>
      <w:r>
        <w:rPr>
          <w:rFonts w:ascii="Arial" w:cs="Arial" w:eastAsia="Arial" w:hAnsi="Arial"/>
          <w:b/>
          <w:bCs/>
          <w:sz w:val="32"/>
          <w:szCs w:val="32"/>
        </w:rPr>
        <w:t xml:space="preserve">Step 3 — Gluetun come proxy Docker</w:t>
      </w:r>
    </w:p>
    <w:p>
      <w:pPr>
        <w:spacing w:after="160"/>
      </w:pPr>
      <w:r>
        <w:rPr>
          <w:rFonts w:ascii="Arial" w:cs="Arial" w:eastAsia="Arial" w:hAnsi="Arial"/>
          <w:sz w:val="22"/>
          <w:szCs w:val="22"/>
        </w:rPr>
        <w:t xml:space="preserve">Gluetun è un container Docker che installa WireGuard internamente ed espone il tunnel come proxy HTTP sulla porta 8888 e SOCKS5 sulla 8388. Non installa nulla sul sistema host.</w:t>
      </w:r>
    </w:p>
    <w:p>
      <w:pPr>
        <w:spacing w:after="200"/>
      </w:pPr>
      <w:r>
        <w:t xml:space="preserve"/>
      </w:r>
    </w:p>
    <w:p>
      <w:pPr>
        <w:pStyle w:val="Heading2"/>
      </w:pPr>
      <w:r>
        <w:rPr>
          <w:rFonts w:ascii="Arial" w:cs="Arial" w:eastAsia="Arial" w:hAnsi="Arial"/>
          <w:b/>
          <w:bCs/>
          <w:sz w:val="26"/>
          <w:szCs w:val="26"/>
        </w:rPr>
        <w:t xml:space="preserve">docker-compose.yml</w:t>
      </w:r>
    </w:p>
    <w:p>
      <w:pPr>
        <w:shd w:fill="F0F0F0" w:val="clear"/>
        <w:spacing w:after="80" w:before="80"/>
        <w:ind w:left="360"/>
      </w:pPr>
      <w:r>
        <w:rPr>
          <w:rFonts w:ascii="Courier New" w:cs="Courier New" w:eastAsia="Courier New" w:hAnsi="Courier New"/>
          <w:color w:val="333333"/>
          <w:sz w:val="18"/>
          <w:szCs w:val="18"/>
        </w:rPr>
        <w:t xml:space="preserve">services:</w:t>
      </w:r>
    </w:p>
    <w:p>
      <w:pPr>
        <w:shd w:fill="F0F0F0" w:val="clear"/>
        <w:spacing w:after="80" w:before="80"/>
        <w:ind w:left="360"/>
      </w:pPr>
      <w:r>
        <w:rPr>
          <w:rFonts w:ascii="Courier New" w:cs="Courier New" w:eastAsia="Courier New" w:hAnsi="Courier New"/>
          <w:color w:val="333333"/>
          <w:sz w:val="18"/>
          <w:szCs w:val="18"/>
        </w:rPr>
        <w:t xml:space="preserve">  gluetun:</w:t>
      </w:r>
    </w:p>
    <w:p>
      <w:pPr>
        <w:shd w:fill="F0F0F0" w:val="clear"/>
        <w:spacing w:after="80" w:before="80"/>
        <w:ind w:left="360"/>
      </w:pPr>
      <w:r>
        <w:rPr>
          <w:rFonts w:ascii="Courier New" w:cs="Courier New" w:eastAsia="Courier New" w:hAnsi="Courier New"/>
          <w:color w:val="333333"/>
          <w:sz w:val="18"/>
          <w:szCs w:val="18"/>
        </w:rPr>
        <w:t xml:space="preserve">    image: qmcgaw/gluetun:latest</w:t>
      </w:r>
    </w:p>
    <w:p>
      <w:pPr>
        <w:shd w:fill="F0F0F0" w:val="clear"/>
        <w:spacing w:after="80" w:before="80"/>
        <w:ind w:left="360"/>
      </w:pPr>
      <w:r>
        <w:rPr>
          <w:rFonts w:ascii="Courier New" w:cs="Courier New" w:eastAsia="Courier New" w:hAnsi="Courier New"/>
          <w:color w:val="333333"/>
          <w:sz w:val="18"/>
          <w:szCs w:val="18"/>
        </w:rPr>
        <w:t xml:space="preserve">    container_name: gluetun</w:t>
      </w:r>
    </w:p>
    <w:p>
      <w:pPr>
        <w:shd w:fill="F0F0F0" w:val="clear"/>
        <w:spacing w:after="80" w:before="80"/>
        <w:ind w:left="360"/>
      </w:pPr>
      <w:r>
        <w:rPr>
          <w:rFonts w:ascii="Courier New" w:cs="Courier New" w:eastAsia="Courier New" w:hAnsi="Courier New"/>
          <w:color w:val="333333"/>
          <w:sz w:val="18"/>
          <w:szCs w:val="18"/>
        </w:rPr>
        <w:t xml:space="preserve">    cap_add:</w:t>
      </w:r>
    </w:p>
    <w:p>
      <w:pPr>
        <w:shd w:fill="F0F0F0" w:val="clear"/>
        <w:spacing w:after="80" w:before="80"/>
        <w:ind w:left="360"/>
      </w:pPr>
      <w:r>
        <w:rPr>
          <w:rFonts w:ascii="Courier New" w:cs="Courier New" w:eastAsia="Courier New" w:hAnsi="Courier New"/>
          <w:color w:val="333333"/>
          <w:sz w:val="18"/>
          <w:szCs w:val="18"/>
        </w:rPr>
        <w:t xml:space="preserve">      - NET_ADMIN</w:t>
      </w:r>
    </w:p>
    <w:p>
      <w:pPr>
        <w:shd w:fill="F0F0F0" w:val="clear"/>
        <w:spacing w:after="80" w:before="80"/>
        <w:ind w:left="360"/>
      </w:pPr>
      <w:r>
        <w:rPr>
          <w:rFonts w:ascii="Courier New" w:cs="Courier New" w:eastAsia="Courier New" w:hAnsi="Courier New"/>
          <w:color w:val="333333"/>
          <w:sz w:val="18"/>
          <w:szCs w:val="18"/>
        </w:rPr>
        <w:t xml:space="preserve">    devices:</w:t>
      </w:r>
    </w:p>
    <w:p>
      <w:pPr>
        <w:shd w:fill="F0F0F0" w:val="clear"/>
        <w:spacing w:after="80" w:before="80"/>
        <w:ind w:left="360"/>
      </w:pPr>
      <w:r>
        <w:rPr>
          <w:rFonts w:ascii="Courier New" w:cs="Courier New" w:eastAsia="Courier New" w:hAnsi="Courier New"/>
          <w:color w:val="333333"/>
          <w:sz w:val="18"/>
          <w:szCs w:val="18"/>
        </w:rPr>
        <w:t xml:space="preserve">      - /dev/net/tun:/dev/net/tun</w:t>
      </w:r>
    </w:p>
    <w:p>
      <w:pPr>
        <w:shd w:fill="F0F0F0" w:val="clear"/>
        <w:spacing w:after="80" w:before="80"/>
        <w:ind w:left="360"/>
      </w:pPr>
      <w:r>
        <w:rPr>
          <w:rFonts w:ascii="Courier New" w:cs="Courier New" w:eastAsia="Courier New" w:hAnsi="Courier New"/>
          <w:color w:val="333333"/>
          <w:sz w:val="18"/>
          <w:szCs w:val="18"/>
        </w:rPr>
        <w:t xml:space="preserve">    ports:</w:t>
      </w:r>
    </w:p>
    <w:p>
      <w:pPr>
        <w:shd w:fill="F0F0F0" w:val="clear"/>
        <w:spacing w:after="80" w:before="80"/>
        <w:ind w:left="360"/>
      </w:pPr>
      <w:r>
        <w:rPr>
          <w:rFonts w:ascii="Courier New" w:cs="Courier New" w:eastAsia="Courier New" w:hAnsi="Courier New"/>
          <w:color w:val="333333"/>
          <w:sz w:val="18"/>
          <w:szCs w:val="18"/>
        </w:rPr>
        <w:t xml:space="preserve">      - "8888:8888"   # HTTP proxy</w:t>
      </w:r>
    </w:p>
    <w:p>
      <w:pPr>
        <w:shd w:fill="F0F0F0" w:val="clear"/>
        <w:spacing w:after="80" w:before="80"/>
        <w:ind w:left="360"/>
      </w:pPr>
      <w:r>
        <w:rPr>
          <w:rFonts w:ascii="Courier New" w:cs="Courier New" w:eastAsia="Courier New" w:hAnsi="Courier New"/>
          <w:color w:val="333333"/>
          <w:sz w:val="18"/>
          <w:szCs w:val="18"/>
        </w:rPr>
        <w:t xml:space="preserve">      - "8388:8388"   # SOCKS5 proxy</w:t>
      </w:r>
    </w:p>
    <w:p>
      <w:pPr>
        <w:shd w:fill="F0F0F0" w:val="clear"/>
        <w:spacing w:after="80" w:before="80"/>
        <w:ind w:left="360"/>
      </w:pPr>
      <w:r>
        <w:rPr>
          <w:rFonts w:ascii="Courier New" w:cs="Courier New" w:eastAsia="Courier New" w:hAnsi="Courier New"/>
          <w:color w:val="333333"/>
          <w:sz w:val="18"/>
          <w:szCs w:val="18"/>
        </w:rPr>
        <w:t xml:space="preserve">    environment:</w:t>
      </w:r>
    </w:p>
    <w:p>
      <w:pPr>
        <w:shd w:fill="F0F0F0" w:val="clear"/>
        <w:spacing w:after="80" w:before="80"/>
        <w:ind w:left="360"/>
      </w:pPr>
      <w:r>
        <w:rPr>
          <w:rFonts w:ascii="Courier New" w:cs="Courier New" w:eastAsia="Courier New" w:hAnsi="Courier New"/>
          <w:color w:val="333333"/>
          <w:sz w:val="18"/>
          <w:szCs w:val="18"/>
        </w:rPr>
        <w:t xml:space="preserve">      - VPN_SERVICE_PROVIDER=custom</w:t>
      </w:r>
    </w:p>
    <w:p>
      <w:pPr>
        <w:shd w:fill="F0F0F0" w:val="clear"/>
        <w:spacing w:after="80" w:before="80"/>
        <w:ind w:left="360"/>
      </w:pPr>
      <w:r>
        <w:rPr>
          <w:rFonts w:ascii="Courier New" w:cs="Courier New" w:eastAsia="Courier New" w:hAnsi="Courier New"/>
          <w:color w:val="333333"/>
          <w:sz w:val="18"/>
          <w:szCs w:val="18"/>
        </w:rPr>
        <w:t xml:space="preserve">      - VPN_TYPE=wireguard</w:t>
      </w:r>
    </w:p>
    <w:p>
      <w:pPr>
        <w:shd w:fill="F0F0F0" w:val="clear"/>
        <w:spacing w:after="80" w:before="80"/>
        <w:ind w:left="360"/>
      </w:pPr>
      <w:r>
        <w:rPr>
          <w:rFonts w:ascii="Courier New" w:cs="Courier New" w:eastAsia="Courier New" w:hAnsi="Courier New"/>
          <w:color w:val="333333"/>
          <w:sz w:val="18"/>
          <w:szCs w:val="18"/>
        </w:rPr>
        <w:t xml:space="preserve">      - VPN_ENDPOINT_IP=&lt;ip_vm_oracle&gt;</w:t>
      </w:r>
    </w:p>
    <w:p>
      <w:pPr>
        <w:shd w:fill="F0F0F0" w:val="clear"/>
        <w:spacing w:after="80" w:before="80"/>
        <w:ind w:left="360"/>
      </w:pPr>
      <w:r>
        <w:rPr>
          <w:rFonts w:ascii="Courier New" w:cs="Courier New" w:eastAsia="Courier New" w:hAnsi="Courier New"/>
          <w:color w:val="333333"/>
          <w:sz w:val="18"/>
          <w:szCs w:val="18"/>
        </w:rPr>
        <w:t xml:space="preserve">      - VPN_ENDPOINT_PORT=51820</w:t>
      </w:r>
    </w:p>
    <w:p>
      <w:pPr>
        <w:shd w:fill="F0F0F0" w:val="clear"/>
        <w:spacing w:after="80" w:before="80"/>
        <w:ind w:left="360"/>
      </w:pPr>
      <w:r>
        <w:rPr>
          <w:rFonts w:ascii="Courier New" w:cs="Courier New" w:eastAsia="Courier New" w:hAnsi="Courier New"/>
          <w:color w:val="333333"/>
          <w:sz w:val="18"/>
          <w:szCs w:val="18"/>
        </w:rPr>
        <w:t xml:space="preserve">      - WIREGUARD_PUBLIC_KEY=&lt;dal .conf: Peer PublicKey&gt;</w:t>
      </w:r>
    </w:p>
    <w:p>
      <w:pPr>
        <w:shd w:fill="F0F0F0" w:val="clear"/>
        <w:spacing w:after="80" w:before="80"/>
        <w:ind w:left="360"/>
      </w:pPr>
      <w:r>
        <w:rPr>
          <w:rFonts w:ascii="Courier New" w:cs="Courier New" w:eastAsia="Courier New" w:hAnsi="Courier New"/>
          <w:color w:val="333333"/>
          <w:sz w:val="18"/>
          <w:szCs w:val="18"/>
        </w:rPr>
        <w:t xml:space="preserve">      - WIREGUARD_PRIVATE_KEY=&lt;dal .conf: Interface PrivateKey&gt;</w:t>
      </w:r>
    </w:p>
    <w:p>
      <w:pPr>
        <w:shd w:fill="F0F0F0" w:val="clear"/>
        <w:spacing w:after="80" w:before="80"/>
        <w:ind w:left="360"/>
      </w:pPr>
      <w:r>
        <w:rPr>
          <w:rFonts w:ascii="Courier New" w:cs="Courier New" w:eastAsia="Courier New" w:hAnsi="Courier New"/>
          <w:color w:val="333333"/>
          <w:sz w:val="18"/>
          <w:szCs w:val="18"/>
        </w:rPr>
        <w:t xml:space="preserve">      - WIREGUARD_ADDRESSES=10.0.0.2/24</w:t>
      </w:r>
    </w:p>
    <w:p>
      <w:pPr>
        <w:shd w:fill="F0F0F0" w:val="clear"/>
        <w:spacing w:after="80" w:before="80"/>
        <w:ind w:left="360"/>
      </w:pPr>
      <w:r>
        <w:rPr>
          <w:rFonts w:ascii="Courier New" w:cs="Courier New" w:eastAsia="Courier New" w:hAnsi="Courier New"/>
          <w:color w:val="333333"/>
          <w:sz w:val="18"/>
          <w:szCs w:val="18"/>
        </w:rPr>
        <w:t xml:space="preserve">    restart: unless-stopped</w:t>
      </w:r>
    </w:p>
    <w:p>
      <w:pPr>
        <w:spacing w:after="200"/>
      </w:pPr>
      <w:r>
        <w:t xml:space="preserve"/>
      </w:r>
    </w:p>
    <w:p>
      <w:pPr>
        <w:shd w:fill="F0F0F0" w:val="clear"/>
        <w:spacing w:after="80" w:before="80"/>
        <w:ind w:left="360"/>
      </w:pPr>
      <w:r>
        <w:rPr>
          <w:rFonts w:ascii="Courier New" w:cs="Courier New" w:eastAsia="Courier New" w:hAnsi="Courier New"/>
          <w:color w:val="333333"/>
          <w:sz w:val="18"/>
          <w:szCs w:val="18"/>
        </w:rPr>
        <w:t xml:space="preserve">docker compose up -d</w:t>
      </w:r>
    </w:p>
    <w:p>
      <w:pPr>
        <w:spacing w:after="200"/>
      </w:pPr>
      <w:r>
        <w:t xml:space="preserve"/>
      </w:r>
    </w:p>
    <w:p>
      <w:pPr>
        <w:pStyle w:val="Heading2"/>
      </w:pPr>
      <w:r>
        <w:rPr>
          <w:rFonts w:ascii="Arial" w:cs="Arial" w:eastAsia="Arial" w:hAnsi="Arial"/>
          <w:b/>
          <w:bCs/>
          <w:sz w:val="26"/>
          <w:szCs w:val="26"/>
        </w:rPr>
        <w:t xml:space="preserve">Verifica IP italiano</w:t>
      </w:r>
    </w:p>
    <w:p>
      <w:pPr>
        <w:shd w:fill="F0F0F0" w:val="clear"/>
        <w:spacing w:after="80" w:before="80"/>
        <w:ind w:left="360"/>
      </w:pPr>
      <w:r>
        <w:rPr>
          <w:rFonts w:ascii="Courier New" w:cs="Courier New" w:eastAsia="Courier New" w:hAnsi="Courier New"/>
          <w:color w:val="333333"/>
          <w:sz w:val="18"/>
          <w:szCs w:val="18"/>
        </w:rPr>
        <w:t xml:space="preserve">curl -x http://localhost:8888 https://ipinfo.io/json</w:t>
      </w:r>
    </w:p>
    <w:p>
      <w:pPr>
        <w:shd w:fill="F0F0F0" w:val="clear"/>
        <w:spacing w:after="80" w:before="80"/>
        <w:ind w:left="360"/>
      </w:pPr>
      <w:r>
        <w:rPr>
          <w:rFonts w:ascii="Courier New" w:cs="Courier New" w:eastAsia="Courier New" w:hAnsi="Courier New"/>
          <w:color w:val="333333"/>
          <w:sz w:val="18"/>
          <w:szCs w:val="18"/>
        </w:rPr>
        <w:t xml:space="preserve"># Atteso: "country": "IT", "city": "Milan"</w:t>
      </w:r>
    </w:p>
    <w:p>
      <w:pPr>
        <w:spacing w:after="200"/>
      </w:pPr>
      <w:r>
        <w:t xml:space="preserve"/>
      </w:r>
    </w:p>
    <w:p>
      <w:pPr>
        <w:pStyle w:val="Heading1"/>
      </w:pPr>
      <w:r>
        <w:rPr>
          <w:rFonts w:ascii="Arial" w:cs="Arial" w:eastAsia="Arial" w:hAnsi="Arial"/>
          <w:b/>
          <w:bCs/>
          <w:sz w:val="32"/>
          <w:szCs w:val="32"/>
        </w:rPr>
        <w:t xml:space="preserve">Step 4 — Download degli Audiolibri</w:t>
      </w:r>
    </w:p>
    <w:p>
      <w:pPr>
        <w:pStyle w:val="Heading2"/>
      </w:pPr>
      <w:r>
        <w:rPr>
          <w:rFonts w:ascii="Arial" w:cs="Arial" w:eastAsia="Arial" w:hAnsi="Arial"/>
          <w:b/>
          <w:bCs/>
          <w:sz w:val="26"/>
          <w:szCs w:val="26"/>
        </w:rPr>
        <w:t xml:space="preserve">Opzione A — yt-dlp (zero codice)</w:t>
      </w:r>
    </w:p>
    <w:p>
      <w:pPr>
        <w:spacing w:after="160"/>
      </w:pPr>
      <w:r>
        <w:rPr>
          <w:rFonts w:ascii="Arial" w:cs="Arial" w:eastAsia="Arial" w:hAnsi="Arial"/>
          <w:sz w:val="22"/>
          <w:szCs w:val="22"/>
        </w:rPr>
        <w:t xml:space="preserve">yt-dlp supporta nativamente raiplaysound.it con tre extractor dedicati: RaiPlaySoundIE (episodio singolo), RaiPlaySoundPlaylistIE (audiolibro intero), RaiPlaySoundLiveIE (radio live).</w:t>
      </w:r>
    </w:p>
    <w:p>
      <w:pPr>
        <w:spacing w:after="200"/>
      </w:pPr>
      <w:r>
        <w:t xml:space="preserve"/>
      </w:r>
    </w:p>
    <w:p>
      <w:pPr>
        <w:shd w:fill="F0F0F0" w:val="clear"/>
        <w:spacing w:after="80" w:before="80"/>
        <w:ind w:left="360"/>
      </w:pPr>
      <w:r>
        <w:rPr>
          <w:rFonts w:ascii="Courier New" w:cs="Courier New" w:eastAsia="Courier New" w:hAnsi="Courier New"/>
          <w:color w:val="333333"/>
          <w:sz w:val="18"/>
          <w:szCs w:val="18"/>
        </w:rPr>
        <w:t xml:space="preserve">pip install yt-dlp</w:t>
      </w:r>
    </w:p>
    <w:p>
      <w:pPr>
        <w:shd w:fill="F0F0F0" w:val="clear"/>
        <w:spacing w:after="80" w:before="80"/>
        <w:ind w:left="360"/>
      </w:pPr>
      <w:r>
        <w:rPr>
          <w:rFonts w:ascii="Courier New" w:cs="Courier New" w:eastAsia="Courier New" w:hAnsi="Courier New"/>
          <w:color w:val="333333"/>
          <w:sz w:val="18"/>
          <w:szCs w:val="18"/>
        </w:rPr>
        <w:t xml:space="preserve"/>
      </w:r>
    </w:p>
    <w:p>
      <w:pPr>
        <w:shd w:fill="F0F0F0" w:val="clear"/>
        <w:spacing w:after="80" w:before="80"/>
        <w:ind w:left="360"/>
      </w:pPr>
      <w:r>
        <w:rPr>
          <w:rFonts w:ascii="Courier New" w:cs="Courier New" w:eastAsia="Courier New" w:hAnsi="Courier New"/>
          <w:color w:val="333333"/>
          <w:sz w:val="18"/>
          <w:szCs w:val="18"/>
        </w:rPr>
        <w:t xml:space="preserve"># Scarica un audiolibro completo</w:t>
      </w:r>
    </w:p>
    <w:p>
      <w:pPr>
        <w:shd w:fill="F0F0F0" w:val="clear"/>
        <w:spacing w:after="80" w:before="80"/>
        <w:ind w:left="360"/>
      </w:pPr>
      <w:r>
        <w:rPr>
          <w:rFonts w:ascii="Courier New" w:cs="Courier New" w:eastAsia="Courier New" w:hAnsi="Courier New"/>
          <w:color w:val="333333"/>
          <w:sz w:val="18"/>
          <w:szCs w:val="18"/>
        </w:rPr>
        <w:t xml:space="preserve">yt-dlp --proxy http://localhost:8888 \</w:t>
      </w:r>
    </w:p>
    <w:p>
      <w:pPr>
        <w:shd w:fill="F0F0F0" w:val="clear"/>
        <w:spacing w:after="80" w:before="80"/>
        <w:ind w:left="360"/>
      </w:pPr>
      <w:r>
        <w:rPr>
          <w:rFonts w:ascii="Courier New" w:cs="Courier New" w:eastAsia="Courier New" w:hAnsi="Courier New"/>
          <w:color w:val="333333"/>
          <w:sz w:val="18"/>
          <w:szCs w:val="18"/>
        </w:rPr>
        <w:t xml:space="preserve">  -o "%(series)s/%(episode_number)03d - %(title)s.%(ext)s" \</w:t>
      </w:r>
    </w:p>
    <w:p>
      <w:pPr>
        <w:shd w:fill="F0F0F0" w:val="clear"/>
        <w:spacing w:after="80" w:before="80"/>
        <w:ind w:left="360"/>
      </w:pPr>
      <w:r>
        <w:rPr>
          <w:rFonts w:ascii="Courier New" w:cs="Courier New" w:eastAsia="Courier New" w:hAnsi="Courier New"/>
          <w:color w:val="333333"/>
          <w:sz w:val="18"/>
          <w:szCs w:val="18"/>
        </w:rPr>
        <w:t xml:space="preserve">  "https://www.raiplaysound.it/audiolibri/agostino"</w:t>
      </w:r>
    </w:p>
    <w:p>
      <w:pPr>
        <w:shd w:fill="F0F0F0" w:val="clear"/>
        <w:spacing w:after="80" w:before="80"/>
        <w:ind w:left="360"/>
      </w:pPr>
      <w:r>
        <w:rPr>
          <w:rFonts w:ascii="Courier New" w:cs="Courier New" w:eastAsia="Courier New" w:hAnsi="Courier New"/>
          <w:color w:val="333333"/>
          <w:sz w:val="18"/>
          <w:szCs w:val="18"/>
        </w:rPr>
        <w:t xml:space="preserve"/>
      </w:r>
    </w:p>
    <w:p>
      <w:pPr>
        <w:shd w:fill="F0F0F0" w:val="clear"/>
        <w:spacing w:after="80" w:before="80"/>
        <w:ind w:left="360"/>
      </w:pPr>
      <w:r>
        <w:rPr>
          <w:rFonts w:ascii="Courier New" w:cs="Courier New" w:eastAsia="Courier New" w:hAnsi="Courier New"/>
          <w:color w:val="333333"/>
          <w:sz w:val="18"/>
          <w:szCs w:val="18"/>
        </w:rPr>
        <w:t xml:space="preserve"># Scarica tutto il catalogo Ad Alta Voce (attenzione: molto grande)</w:t>
      </w:r>
    </w:p>
    <w:p>
      <w:pPr>
        <w:shd w:fill="F0F0F0" w:val="clear"/>
        <w:spacing w:after="80" w:before="80"/>
        <w:ind w:left="360"/>
      </w:pPr>
      <w:r>
        <w:rPr>
          <w:rFonts w:ascii="Courier New" w:cs="Courier New" w:eastAsia="Courier New" w:hAnsi="Courier New"/>
          <w:color w:val="333333"/>
          <w:sz w:val="18"/>
          <w:szCs w:val="18"/>
        </w:rPr>
        <w:t xml:space="preserve">yt-dlp --proxy http://localhost:8888 \</w:t>
      </w:r>
    </w:p>
    <w:p>
      <w:pPr>
        <w:shd w:fill="F0F0F0" w:val="clear"/>
        <w:spacing w:after="80" w:before="80"/>
        <w:ind w:left="360"/>
      </w:pPr>
      <w:r>
        <w:rPr>
          <w:rFonts w:ascii="Courier New" w:cs="Courier New" w:eastAsia="Courier New" w:hAnsi="Courier New"/>
          <w:color w:val="333333"/>
          <w:sz w:val="18"/>
          <w:szCs w:val="18"/>
        </w:rPr>
        <w:t xml:space="preserve">  "https://www.raiplaysound.it/programmi/adaltavoce"</w:t>
      </w:r>
    </w:p>
    <w:p>
      <w:pPr>
        <w:spacing w:after="200"/>
      </w:pPr>
      <w:r>
        <w:t xml:space="preserve"/>
      </w:r>
    </w:p>
    <w:p>
      <w:pPr>
        <w:pStyle w:val="Heading2"/>
      </w:pPr>
      <w:r>
        <w:rPr>
          <w:rFonts w:ascii="Arial" w:cs="Arial" w:eastAsia="Arial" w:hAnsi="Arial"/>
          <w:b/>
          <w:bCs/>
          <w:sz w:val="26"/>
          <w:szCs w:val="26"/>
        </w:rPr>
        <w:t xml:space="preserve">Opzione B — Script Python con API JSON</w:t>
      </w:r>
    </w:p>
    <w:p>
      <w:pPr>
        <w:spacing w:after="160"/>
      </w:pPr>
      <w:r>
        <w:rPr>
          <w:rFonts w:ascii="Arial" w:cs="Arial" w:eastAsia="Arial" w:hAnsi="Arial"/>
          <w:sz w:val="22"/>
          <w:szCs w:val="22"/>
        </w:rPr>
        <w:t xml:space="preserve">RAI espone ogni pagina come JSON aggiungendo .json all'URL. Il flusso è: JSON API → lista episodi → URL relinker → redirect 302 → file MP3 diretto.</w:t>
      </w:r>
    </w:p>
    <w:p>
      <w:pPr>
        <w:spacing w:after="200"/>
      </w:pPr>
      <w:r>
        <w:t xml:space="preserve"/>
      </w:r>
    </w:p>
    <w:p>
      <w:pPr>
        <w:shd w:fill="F0F0F0" w:val="clear"/>
        <w:spacing w:after="80" w:before="80"/>
        <w:ind w:left="360"/>
      </w:pPr>
      <w:r>
        <w:rPr>
          <w:rFonts w:ascii="Courier New" w:cs="Courier New" w:eastAsia="Courier New" w:hAnsi="Courier New"/>
          <w:color w:val="333333"/>
          <w:sz w:val="18"/>
          <w:szCs w:val="18"/>
        </w:rPr>
        <w:t xml:space="preserve"># Installazione dipendenze</w:t>
      </w:r>
    </w:p>
    <w:p>
      <w:pPr>
        <w:shd w:fill="F0F0F0" w:val="clear"/>
        <w:spacing w:after="80" w:before="80"/>
        <w:ind w:left="360"/>
      </w:pPr>
      <w:r>
        <w:rPr>
          <w:rFonts w:ascii="Courier New" w:cs="Courier New" w:eastAsia="Courier New" w:hAnsi="Courier New"/>
          <w:color w:val="333333"/>
          <w:sz w:val="18"/>
          <w:szCs w:val="18"/>
        </w:rPr>
        <w:t xml:space="preserve">pip install requests tqdm</w:t>
      </w:r>
    </w:p>
    <w:p>
      <w:pPr>
        <w:shd w:fill="F0F0F0" w:val="clear"/>
        <w:spacing w:after="80" w:before="80"/>
        <w:ind w:left="360"/>
      </w:pPr>
      <w:r>
        <w:rPr>
          <w:rFonts w:ascii="Courier New" w:cs="Courier New" w:eastAsia="Courier New" w:hAnsi="Courier New"/>
          <w:color w:val="333333"/>
          <w:sz w:val="18"/>
          <w:szCs w:val="18"/>
        </w:rPr>
        <w:t xml:space="preserve"/>
      </w:r>
    </w:p>
    <w:p>
      <w:pPr>
        <w:shd w:fill="F0F0F0" w:val="clear"/>
        <w:spacing w:after="80" w:before="80"/>
        <w:ind w:left="360"/>
      </w:pPr>
      <w:r>
        <w:rPr>
          <w:rFonts w:ascii="Courier New" w:cs="Courier New" w:eastAsia="Courier New" w:hAnsi="Courier New"/>
          <w:color w:val="333333"/>
          <w:sz w:val="18"/>
          <w:szCs w:val="18"/>
        </w:rPr>
        <w:t xml:space="preserve"># Utilizzo</w:t>
      </w:r>
    </w:p>
    <w:p>
      <w:pPr>
        <w:shd w:fill="F0F0F0" w:val="clear"/>
        <w:spacing w:after="80" w:before="80"/>
        <w:ind w:left="360"/>
      </w:pPr>
      <w:r>
        <w:rPr>
          <w:rFonts w:ascii="Courier New" w:cs="Courier New" w:eastAsia="Courier New" w:hAnsi="Courier New"/>
          <w:color w:val="333333"/>
          <w:sz w:val="18"/>
          <w:szCs w:val="18"/>
        </w:rPr>
        <w:t xml:space="preserve">python rai_download.py https://www.raiplaysound.it/audiolibri/agostino ./output 3</w:t>
      </w:r>
    </w:p>
    <w:p>
      <w:pPr>
        <w:shd w:fill="F0F0F0" w:val="clear"/>
        <w:spacing w:after="80" w:before="80"/>
        <w:ind w:left="360"/>
      </w:pPr>
      <w:r>
        <w:rPr>
          <w:rFonts w:ascii="Courier New" w:cs="Courier New" w:eastAsia="Courier New" w:hAnsi="Courier New"/>
          <w:color w:val="333333"/>
          <w:sz w:val="18"/>
          <w:szCs w:val="18"/>
        </w:rPr>
        <w:t xml:space="preserve">#                       ^URL audiolibro                               ^dir  ^workers</w:t>
      </w:r>
    </w:p>
    <w:p>
      <w:pPr>
        <w:spacing w:after="200"/>
      </w:pPr>
      <w:r>
        <w:t xml:space="preserve"/>
      </w:r>
    </w:p>
    <w:p>
      <w:pPr>
        <w:spacing w:after="160"/>
      </w:pPr>
      <w:r>
        <w:rPr>
          <w:rFonts w:ascii="Arial" w:cs="Arial" w:eastAsia="Arial" w:hAnsi="Arial"/>
          <w:b/>
          <w:bCs/>
          <w:sz w:val="22"/>
          <w:szCs w:val="22"/>
        </w:rPr>
        <w:t xml:space="preserve">Lo script (fornito nella guida tecnica separata) gestisce:</w:t>
      </w:r>
    </w:p>
    <w:p>
      <w:pPr>
        <w:pStyle w:val="ListParagraph"/>
        <w:numPr>
          <w:ilvl w:val="0"/>
          <w:numId w:val="2"/>
        </w:numPr>
        <w:spacing w:after="100"/>
      </w:pPr>
      <w:r>
        <w:rPr>
          <w:rFonts w:ascii="Arial" w:cs="Arial" w:eastAsia="Arial" w:hAnsi="Arial"/>
          <w:b w:val="false"/>
          <w:bCs w:val="false"/>
          <w:sz w:val="22"/>
          <w:szCs w:val="22"/>
        </w:rPr>
        <w:t xml:space="preserve">Scoperta automatica degli episodi tramite JSON API</w:t>
      </w:r>
    </w:p>
    <w:p>
      <w:pPr>
        <w:pStyle w:val="ListParagraph"/>
        <w:numPr>
          <w:ilvl w:val="0"/>
          <w:numId w:val="2"/>
        </w:numPr>
        <w:spacing w:after="100"/>
      </w:pPr>
      <w:r>
        <w:rPr>
          <w:rFonts w:ascii="Arial" w:cs="Arial" w:eastAsia="Arial" w:hAnsi="Arial"/>
          <w:b w:val="false"/>
          <w:bCs w:val="false"/>
          <w:sz w:val="22"/>
          <w:szCs w:val="22"/>
        </w:rPr>
        <w:t xml:space="preserve">Risoluzione del relinker RAI (redirect HTTP 302 → MP3 diretto)</w:t>
      </w:r>
    </w:p>
    <w:p>
      <w:pPr>
        <w:pStyle w:val="ListParagraph"/>
        <w:numPr>
          <w:ilvl w:val="0"/>
          <w:numId w:val="2"/>
        </w:numPr>
        <w:spacing w:after="100"/>
      </w:pPr>
      <w:r>
        <w:rPr>
          <w:rFonts w:ascii="Arial" w:cs="Arial" w:eastAsia="Arial" w:hAnsi="Arial"/>
          <w:b w:val="false"/>
          <w:bCs w:val="false"/>
          <w:sz w:val="22"/>
          <w:szCs w:val="22"/>
        </w:rPr>
        <w:t xml:space="preserve">Download parallelo con ThreadPoolExecutor</w:t>
      </w:r>
    </w:p>
    <w:p>
      <w:pPr>
        <w:pStyle w:val="ListParagraph"/>
        <w:numPr>
          <w:ilvl w:val="0"/>
          <w:numId w:val="2"/>
        </w:numPr>
        <w:spacing w:after="100"/>
      </w:pPr>
      <w:r>
        <w:rPr>
          <w:rFonts w:ascii="Arial" w:cs="Arial" w:eastAsia="Arial" w:hAnsi="Arial"/>
          <w:b w:val="false"/>
          <w:bCs w:val="false"/>
          <w:sz w:val="22"/>
          <w:szCs w:val="22"/>
        </w:rPr>
        <w:t xml:space="preserve">Salvataggio metadati in metadata.json</w:t>
      </w:r>
    </w:p>
    <w:p>
      <w:pPr>
        <w:pStyle w:val="ListParagraph"/>
        <w:numPr>
          <w:ilvl w:val="0"/>
          <w:numId w:val="2"/>
        </w:numPr>
        <w:spacing w:after="100"/>
      </w:pPr>
      <w:r>
        <w:rPr>
          <w:rFonts w:ascii="Arial" w:cs="Arial" w:eastAsia="Arial" w:hAnsi="Arial"/>
          <w:b w:val="false"/>
          <w:bCs w:val="false"/>
          <w:sz w:val="22"/>
          <w:szCs w:val="22"/>
        </w:rPr>
        <w:t xml:space="preserve">Resume: salta file già esistenti</w:t>
      </w:r>
    </w:p>
    <w:p>
      <w:pPr>
        <w:spacing w:after="200"/>
      </w:pPr>
      <w:r>
        <w:t xml:space="preserve"/>
      </w:r>
    </w:p>
    <w:p>
      <w:pPr>
        <w:spacing w:after="160"/>
      </w:pPr>
      <w:r>
        <w:rPr>
          <w:rFonts w:ascii="Arial" w:cs="Arial" w:eastAsia="Arial" w:hAnsi="Arial"/>
          <w:b/>
          <w:bCs/>
          <w:sz w:val="22"/>
          <w:szCs w:val="22"/>
        </w:rPr>
        <w:t xml:space="preserve">Configurazione del proxy nello script:</w:t>
      </w:r>
    </w:p>
    <w:p>
      <w:pPr>
        <w:shd w:fill="F0F0F0" w:val="clear"/>
        <w:spacing w:after="80" w:before="80"/>
        <w:ind w:left="360"/>
      </w:pPr>
      <w:r>
        <w:rPr>
          <w:rFonts w:ascii="Courier New" w:cs="Courier New" w:eastAsia="Courier New" w:hAnsi="Courier New"/>
          <w:color w:val="333333"/>
          <w:sz w:val="18"/>
          <w:szCs w:val="18"/>
        </w:rPr>
        <w:t xml:space="preserve">SESSION = requests.Session()</w:t>
      </w:r>
    </w:p>
    <w:p>
      <w:pPr>
        <w:shd w:fill="F0F0F0" w:val="clear"/>
        <w:spacing w:after="80" w:before="80"/>
        <w:ind w:left="360"/>
      </w:pPr>
      <w:r>
        <w:rPr>
          <w:rFonts w:ascii="Courier New" w:cs="Courier New" w:eastAsia="Courier New" w:hAnsi="Courier New"/>
          <w:color w:val="333333"/>
          <w:sz w:val="18"/>
          <w:szCs w:val="18"/>
        </w:rPr>
        <w:t xml:space="preserve">SESSION.proxies = {</w:t>
      </w:r>
    </w:p>
    <w:p>
      <w:pPr>
        <w:shd w:fill="F0F0F0" w:val="clear"/>
        <w:spacing w:after="80" w:before="80"/>
        <w:ind w:left="360"/>
      </w:pPr>
      <w:r>
        <w:rPr>
          <w:rFonts w:ascii="Courier New" w:cs="Courier New" w:eastAsia="Courier New" w:hAnsi="Courier New"/>
          <w:color w:val="333333"/>
          <w:sz w:val="18"/>
          <w:szCs w:val="18"/>
        </w:rPr>
        <w:t xml:space="preserve">    "http":  "http://localhost:8888",</w:t>
      </w:r>
    </w:p>
    <w:p>
      <w:pPr>
        <w:shd w:fill="F0F0F0" w:val="clear"/>
        <w:spacing w:after="80" w:before="80"/>
        <w:ind w:left="360"/>
      </w:pPr>
      <w:r>
        <w:rPr>
          <w:rFonts w:ascii="Courier New" w:cs="Courier New" w:eastAsia="Courier New" w:hAnsi="Courier New"/>
          <w:color w:val="333333"/>
          <w:sz w:val="18"/>
          <w:szCs w:val="18"/>
        </w:rPr>
        <w:t xml:space="preserve">    "https": "http://localhost:8888",</w:t>
      </w:r>
    </w:p>
    <w:p>
      <w:pPr>
        <w:shd w:fill="F0F0F0" w:val="clear"/>
        <w:spacing w:after="80" w:before="80"/>
        <w:ind w:left="360"/>
      </w:pPr>
      <w:r>
        <w:rPr>
          <w:rFonts w:ascii="Courier New" w:cs="Courier New" w:eastAsia="Courier New" w:hAnsi="Courier New"/>
          <w:color w:val="333333"/>
          <w:sz w:val="18"/>
          <w:szCs w:val="18"/>
        </w:rPr>
        <w:t xml:space="preserve">}</w:t>
      </w:r>
    </w:p>
    <w:p>
      <w:pPr>
        <w:spacing w:after="200"/>
      </w:pPr>
      <w:r>
        <w:t xml:space="preserve"/>
      </w:r>
    </w:p>
    <w:p>
      <w:pPr>
        <w:pStyle w:val="Heading1"/>
      </w:pPr>
      <w:r>
        <w:rPr>
          <w:rFonts w:ascii="Arial" w:cs="Arial" w:eastAsia="Arial" w:hAnsi="Arial"/>
          <w:b/>
          <w:bCs/>
          <w:sz w:val="32"/>
          <w:szCs w:val="32"/>
        </w:rPr>
        <w:t xml:space="preserve">Come Funziona l'API di RAI</w:t>
      </w:r>
    </w:p>
    <w:p>
      <w:pPr>
        <w:pStyle w:val="Heading2"/>
      </w:pPr>
      <w:r>
        <w:rPr>
          <w:rFonts w:ascii="Arial" w:cs="Arial" w:eastAsia="Arial" w:hAnsi="Arial"/>
          <w:b/>
          <w:bCs/>
          <w:sz w:val="26"/>
          <w:szCs w:val="26"/>
        </w:rPr>
        <w:t xml:space="preserve">JSON API</w:t>
      </w:r>
    </w:p>
    <w:p>
      <w:pPr>
        <w:spacing w:after="160"/>
      </w:pPr>
      <w:r>
        <w:rPr>
          <w:rFonts w:ascii="Arial" w:cs="Arial" w:eastAsia="Arial" w:hAnsi="Arial"/>
          <w:sz w:val="22"/>
          <w:szCs w:val="22"/>
        </w:rPr>
        <w:t xml:space="preserve">Aggiungere .json a qualsiasi URL di raiplaysound.it restituisce i metadati strutturati dell'episodio o del programma.</w:t>
      </w:r>
    </w:p>
    <w:p>
      <w:pPr>
        <w:shd w:fill="F0F0F0" w:val="clear"/>
        <w:spacing w:after="80" w:before="80"/>
        <w:ind w:left="360"/>
      </w:pPr>
      <w:r>
        <w:rPr>
          <w:rFonts w:ascii="Courier New" w:cs="Courier New" w:eastAsia="Courier New" w:hAnsi="Courier New"/>
          <w:color w:val="333333"/>
          <w:sz w:val="18"/>
          <w:szCs w:val="18"/>
        </w:rPr>
        <w:t xml:space="preserve">https://www.raiplaysound.it/audiolibri/agostino.json</w:t>
      </w:r>
    </w:p>
    <w:p>
      <w:pPr>
        <w:shd w:fill="F0F0F0" w:val="clear"/>
        <w:spacing w:after="80" w:before="80"/>
        <w:ind w:left="360"/>
      </w:pPr>
      <w:r>
        <w:rPr>
          <w:rFonts w:ascii="Courier New" w:cs="Courier New" w:eastAsia="Courier New" w:hAnsi="Courier New"/>
          <w:color w:val="333333"/>
          <w:sz w:val="18"/>
          <w:szCs w:val="18"/>
        </w:rPr>
        <w:t xml:space="preserve">https://www.raiplaysound.it/programmi/adaltavoce.json</w:t>
      </w:r>
    </w:p>
    <w:p>
      <w:pPr>
        <w:spacing w:after="200"/>
      </w:pPr>
      <w:r>
        <w:t xml:space="preserve"/>
      </w:r>
    </w:p>
    <w:p>
      <w:pPr>
        <w:pStyle w:val="Heading2"/>
      </w:pPr>
      <w:r>
        <w:rPr>
          <w:rFonts w:ascii="Arial" w:cs="Arial" w:eastAsia="Arial" w:hAnsi="Arial"/>
          <w:b/>
          <w:bCs/>
          <w:sz w:val="26"/>
          <w:szCs w:val="26"/>
        </w:rPr>
        <w:t xml:space="preserve">Sistema Relinker</w:t>
      </w:r>
    </w:p>
    <w:p>
      <w:pPr>
        <w:spacing w:after="160"/>
      </w:pPr>
      <w:r>
        <w:rPr>
          <w:rFonts w:ascii="Arial" w:cs="Arial" w:eastAsia="Arial" w:hAnsi="Arial"/>
          <w:sz w:val="22"/>
          <w:szCs w:val="22"/>
        </w:rPr>
        <w:t xml:space="preserve">Il campo content_url di ogni episodio punta al relinker RAI. È un redirect HTTP 302 verso il file MP3 finale sul CDN. Nessuna autenticazione richiesta, nessun DRM.</w:t>
      </w:r>
    </w:p>
    <w:p>
      <w:pPr>
        <w:shd w:fill="F0F0F0" w:val="clear"/>
        <w:spacing w:after="80" w:before="80"/>
        <w:ind w:left="360"/>
      </w:pPr>
      <w:r>
        <w:rPr>
          <w:rFonts w:ascii="Courier New" w:cs="Courier New" w:eastAsia="Courier New" w:hAnsi="Courier New"/>
          <w:color w:val="333333"/>
          <w:sz w:val="18"/>
          <w:szCs w:val="18"/>
        </w:rPr>
        <w:t xml:space="preserve"># content_url dal JSON (relinker)</w:t>
      </w:r>
    </w:p>
    <w:p>
      <w:pPr>
        <w:shd w:fill="F0F0F0" w:val="clear"/>
        <w:spacing w:after="80" w:before="80"/>
        <w:ind w:left="360"/>
      </w:pPr>
      <w:r>
        <w:rPr>
          <w:rFonts w:ascii="Courier New" w:cs="Courier New" w:eastAsia="Courier New" w:hAnsi="Courier New"/>
          <w:color w:val="333333"/>
          <w:sz w:val="18"/>
          <w:szCs w:val="18"/>
        </w:rPr>
        <w:t xml:space="preserve">https://mediapolisvod.rai.it/relinker/relinkerServlet.htm?cont=xxxxx</w:t>
      </w:r>
    </w:p>
    <w:p>
      <w:pPr>
        <w:shd w:fill="F0F0F0" w:val="clear"/>
        <w:spacing w:after="80" w:before="80"/>
        <w:ind w:left="360"/>
      </w:pPr>
      <w:r>
        <w:rPr>
          <w:rFonts w:ascii="Courier New" w:cs="Courier New" w:eastAsia="Courier New" w:hAnsi="Courier New"/>
          <w:color w:val="333333"/>
          <w:sz w:val="18"/>
          <w:szCs w:val="18"/>
        </w:rPr>
        <w:t xml:space="preserve">  → HTTP 302 →</w:t>
      </w:r>
    </w:p>
    <w:p>
      <w:pPr>
        <w:shd w:fill="F0F0F0" w:val="clear"/>
        <w:spacing w:after="80" w:before="80"/>
        <w:ind w:left="360"/>
      </w:pPr>
      <w:r>
        <w:rPr>
          <w:rFonts w:ascii="Courier New" w:cs="Courier New" w:eastAsia="Courier New" w:hAnsi="Courier New"/>
          <w:color w:val="333333"/>
          <w:sz w:val="18"/>
          <w:szCs w:val="18"/>
        </w:rPr>
        <w:t xml:space="preserve">https://cdn.rai.it/.../episodio.mp3   ← file MP3 diretto</w:t>
      </w:r>
    </w:p>
    <w:p>
      <w:pPr>
        <w:spacing w:after="2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sz w:val="20"/>
                <w:szCs w:val="20"/>
              </w:rPr>
              <w:t xml:space="preserve">Formato audio</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MP3, 128-192 kbps VBR</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DRM</w:t>
            </w:r>
          </w:p>
        </w:tc>
        <w:tc>
          <w:tcPr>
            <w:tcW w:type="dxa" w:w="6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Nessuno per audiolibri e podcast</w:t>
            </w:r>
          </w:p>
        </w:tc>
      </w:tr>
      <w:t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sz w:val="20"/>
                <w:szCs w:val="20"/>
              </w:rPr>
              <w:t xml:space="preserve">Autenticazione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richiesta</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Geo-restrizione</w:t>
            </w:r>
          </w:p>
        </w:tc>
        <w:tc>
          <w:tcPr>
            <w:tcW w:type="dxa" w:w="6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Solo IP italiani (unico ostacolo)</w:t>
            </w:r>
          </w:p>
        </w:tc>
      </w:tr>
      <w:t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sz w:val="20"/>
                <w:szCs w:val="20"/>
              </w:rPr>
              <w:t xml:space="preserve">URL JSON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Qualsiasi URL + .json</w:t>
            </w:r>
          </w:p>
        </w:tc>
      </w:tr>
    </w:tbl>
    <w:p>
      <w:pPr>
        <w:spacing w:after="200"/>
      </w:pPr>
      <w:r>
        <w:t xml:space="preserve"/>
      </w:r>
    </w:p>
    <w:p>
      <w:pPr>
        <w:pStyle w:val="Heading1"/>
      </w:pPr>
      <w:r>
        <w:rPr>
          <w:rFonts w:ascii="Arial" w:cs="Arial" w:eastAsia="Arial" w:hAnsi="Arial"/>
          <w:b/>
          <w:bCs/>
          <w:sz w:val="32"/>
          <w:szCs w:val="32"/>
        </w:rPr>
        <w:t xml:space="preserve">Progetti di Riferimento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sz w:val="20"/>
                <w:szCs w:val="20"/>
              </w:rPr>
              <w:t xml:space="preserve">timendum/raiplaysound</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 feed RSS non ufficiali per tutto il catalogo RaiPlay Sound. Aggiornato a febbraio 2026.</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timendum/adaltavoce</w:t>
            </w:r>
          </w:p>
        </w:tc>
        <w:tc>
          <w:tcPr>
            <w:tcW w:type="dxa" w:w="6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Predecessore specifico per Ad Alta Voce, ora deprecato in favore del precedente.</w:t>
            </w:r>
          </w:p>
        </w:tc>
      </w:tr>
      <w:t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sz w:val="20"/>
                <w:szCs w:val="20"/>
              </w:rPr>
              <w:t xml:space="preserve">angristan/wireguard-install</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 bash che configura WireGuard server in modo automatico.</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qmcgaw/gluetun</w:t>
            </w:r>
          </w:p>
        </w:tc>
        <w:tc>
          <w:tcPr>
            <w:tcW w:type="dxa" w:w="6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Container Docker VPN con supporto proxy HTTP/SOCKS5 e decine di provider.</w:t>
            </w:r>
          </w:p>
        </w:tc>
      </w:tr>
      <w:t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sz w:val="20"/>
                <w:szCs w:val="20"/>
              </w:rPr>
              <w:t xml:space="preserve">Internet Archive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Ospita decine di audiolibri Ad Alta Voce già archiviati, scaricabili liberamente.</w:t>
            </w:r>
          </w:p>
        </w:tc>
      </w:tr>
    </w:tbl>
    <w:p>
      <w:pPr>
        <w:spacing w:after="200"/>
      </w:pPr>
      <w:r>
        <w:t xml:space="preserve"/>
      </w:r>
    </w:p>
    <w:p>
      <w:pPr>
        <w:pStyle w:val="Heading1"/>
      </w:pPr>
      <w:r>
        <w:rPr>
          <w:rFonts w:ascii="Arial" w:cs="Arial" w:eastAsia="Arial" w:hAnsi="Arial"/>
          <w:b/>
          <w:bCs/>
          <w:sz w:val="32"/>
          <w:szCs w:val="32"/>
        </w:rPr>
        <w:t xml:space="preserve">Riepilogo Costi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sz w:val="20"/>
                <w:szCs w:val="20"/>
              </w:rPr>
              <w:t xml:space="preserve">Oracle Cloud VM</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Gratuita — Always Free, nessuna scadenza</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Banda Oracle</w:t>
            </w:r>
          </w:p>
        </w:tc>
        <w:tc>
          <w:tcPr>
            <w:tcW w:type="dxa" w:w="6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10 TB/mese in uscita inclusi nel Free Tier</w:t>
            </w:r>
          </w:p>
        </w:tc>
      </w:tr>
      <w:t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sz w:val="20"/>
                <w:szCs w:val="20"/>
              </w:rPr>
              <w:t xml:space="preserve">Gluetun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source, gratuito</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sz w:val="20"/>
                <w:szCs w:val="20"/>
              </w:rPr>
              <w:t xml:space="preserve">yt-dlp / script Python</w:t>
            </w:r>
          </w:p>
        </w:tc>
        <w:tc>
          <w:tcPr>
            <w:tcW w:type="dxa" w:w="6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Open source, gratuito</w:t>
            </w:r>
          </w:p>
        </w:tc>
      </w:tr>
      <w:tr>
        <w:tc>
          <w:tcPr>
            <w:tcW w:type="dxa" w:w="28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sz w:val="20"/>
                <w:szCs w:val="20"/>
              </w:rPr>
              <w:t xml:space="preserve">Totale mensile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€ 0,00</w:t>
            </w:r>
          </w:p>
        </w:tc>
      </w:tr>
    </w:tbl>
    <w:p>
      <w:pPr>
        <w:spacing w:after="200"/>
      </w:pPr>
      <w:r>
        <w:t xml:space="preserve"/>
      </w:r>
    </w:p>
    <w:p>
      <w:pPr>
        <w:spacing w:after="160"/>
      </w:pPr>
      <w:r>
        <w:rPr>
          <w:rFonts w:ascii="Arial" w:cs="Arial" w:eastAsia="Arial" w:hAnsi="Arial"/>
          <w:i/>
          <w:iCs/>
          <w:color w:val="666666"/>
          <w:sz w:val="22"/>
          <w:szCs w:val="22"/>
        </w:rPr>
        <w:t xml:space="preserve">Nota: Oracle richiede una carta di credito per la verifica dell'identità al momento della registrazione, ma non effettua addebiti per le risorse Always Free. Le VM E2.1.Micro non hanno limiti di durata.</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pBd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2026-03-12T16:02:42.973Z</dcterms:created>
  <dcterms:modified xsi:type="dcterms:W3CDTF">2026-03-12T16:02:42.974Z</dcterms:modified>
</cp:coreProperties>
</file>

<file path=docProps/custom.xml><?xml version="1.0" encoding="utf-8"?>
<Properties xmlns="http://schemas.openxmlformats.org/officeDocument/2006/custom-properties" xmlns:vt="http://schemas.openxmlformats.org/officeDocument/2006/docPropsVTypes"/>
</file>