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1BFB91" w14:textId="3C528F52" w:rsidR="00831EE6" w:rsidRDefault="00D74A00">
      <w:pPr>
        <w:rPr>
          <w:rFonts w:ascii="宋体" w:eastAsia="宋体" w:hAnsi="宋体" w:cs="Arial"/>
          <w:color w:val="000000"/>
          <w:szCs w:val="21"/>
          <w:shd w:val="clear" w:color="auto" w:fill="FFFFFF"/>
        </w:rPr>
      </w:pPr>
      <w:r w:rsidRPr="00D74A00">
        <w:rPr>
          <w:rFonts w:ascii="宋体" w:eastAsia="宋体" w:hAnsi="宋体" w:cs="Arial"/>
          <w:color w:val="000000"/>
          <w:szCs w:val="21"/>
          <w:shd w:val="clear" w:color="auto" w:fill="FFFFFF"/>
        </w:rPr>
        <w:t>传统的观点认为家鸭是起源于绿头野鸭或绿头野鸭</w:t>
      </w:r>
      <w:proofErr w:type="gramStart"/>
      <w:r w:rsidRPr="00D74A00">
        <w:rPr>
          <w:rFonts w:ascii="宋体" w:eastAsia="宋体" w:hAnsi="宋体" w:cs="Arial"/>
          <w:color w:val="000000"/>
          <w:szCs w:val="21"/>
          <w:shd w:val="clear" w:color="auto" w:fill="FFFFFF"/>
        </w:rPr>
        <w:t>和斑嘴野鸭</w:t>
      </w:r>
      <w:proofErr w:type="gramEnd"/>
      <w:r w:rsidRPr="00D74A00">
        <w:rPr>
          <w:rFonts w:ascii="宋体" w:eastAsia="宋体" w:hAnsi="宋体" w:cs="Arial"/>
          <w:color w:val="000000"/>
          <w:szCs w:val="21"/>
          <w:shd w:val="clear" w:color="auto" w:fill="FFFFFF"/>
        </w:rPr>
        <w:t>的杂交后代，这个依据主要是外形及习性的相似以及栖息地的分布。关于驯化（主要是动物），传统的观点认为是由人类主导的选择野生动物驯养并演化成为驯化动物的过程。但是越来越多的研究发现传统的驯化假设和遗传数据并不相符。我们通过PCA，IBS进化树等分析发现相较于其他野鸭品种，绿头野鸭</w:t>
      </w:r>
      <w:proofErr w:type="gramStart"/>
      <w:r w:rsidRPr="00D74A00">
        <w:rPr>
          <w:rFonts w:ascii="宋体" w:eastAsia="宋体" w:hAnsi="宋体" w:cs="Arial"/>
          <w:color w:val="000000"/>
          <w:szCs w:val="21"/>
          <w:shd w:val="clear" w:color="auto" w:fill="FFFFFF"/>
        </w:rPr>
        <w:t>和斑嘴野鸭</w:t>
      </w:r>
      <w:proofErr w:type="gramEnd"/>
      <w:r w:rsidRPr="00D74A00">
        <w:rPr>
          <w:rFonts w:ascii="宋体" w:eastAsia="宋体" w:hAnsi="宋体" w:cs="Arial"/>
          <w:color w:val="000000"/>
          <w:szCs w:val="21"/>
          <w:shd w:val="clear" w:color="auto" w:fill="FFFFFF"/>
        </w:rPr>
        <w:t>确实在遗传特征上和家鸭更为相似，进化关系也更接近。但是F3统计量分析并不支持家鸭是绿头</w:t>
      </w:r>
      <w:proofErr w:type="gramStart"/>
      <w:r w:rsidRPr="00D74A00">
        <w:rPr>
          <w:rFonts w:ascii="宋体" w:eastAsia="宋体" w:hAnsi="宋体" w:cs="Arial"/>
          <w:color w:val="000000"/>
          <w:szCs w:val="21"/>
          <w:shd w:val="clear" w:color="auto" w:fill="FFFFFF"/>
        </w:rPr>
        <w:t>和斑嘴杂交</w:t>
      </w:r>
      <w:proofErr w:type="gramEnd"/>
      <w:r w:rsidRPr="00D74A00">
        <w:rPr>
          <w:rFonts w:ascii="宋体" w:eastAsia="宋体" w:hAnsi="宋体" w:cs="Arial"/>
          <w:color w:val="000000"/>
          <w:szCs w:val="21"/>
          <w:shd w:val="clear" w:color="auto" w:fill="FFFFFF"/>
        </w:rPr>
        <w:t>后代的假设，然而进化关系尤其是SNP分布的分析却表明家鸭和野鸭具有相比拟的亲缘关系。进而通过genetic structure的分析发现绿头野鸭</w:t>
      </w:r>
      <w:proofErr w:type="gramStart"/>
      <w:r w:rsidRPr="00D74A00">
        <w:rPr>
          <w:rFonts w:ascii="宋体" w:eastAsia="宋体" w:hAnsi="宋体" w:cs="Arial"/>
          <w:color w:val="000000"/>
          <w:szCs w:val="21"/>
          <w:shd w:val="clear" w:color="auto" w:fill="FFFFFF"/>
        </w:rPr>
        <w:t>和斑嘴野鸭</w:t>
      </w:r>
      <w:proofErr w:type="gramEnd"/>
      <w:r w:rsidRPr="00D74A00">
        <w:rPr>
          <w:rFonts w:ascii="宋体" w:eastAsia="宋体" w:hAnsi="宋体" w:cs="Arial"/>
          <w:color w:val="000000"/>
          <w:szCs w:val="21"/>
          <w:shd w:val="clear" w:color="auto" w:fill="FFFFFF"/>
        </w:rPr>
        <w:t>的分化可能晚于他们的祖先和家鸭祖先的分化，而这一进化关系逻辑上也可以满足包括F3统计量和SNP分布在内的前述分析结果。进而我们通过</w:t>
      </w:r>
      <w:proofErr w:type="spellStart"/>
      <w:r w:rsidRPr="00D74A00">
        <w:rPr>
          <w:rFonts w:ascii="宋体" w:eastAsia="宋体" w:hAnsi="宋体" w:cs="Arial"/>
          <w:color w:val="000000"/>
          <w:szCs w:val="21"/>
          <w:shd w:val="clear" w:color="auto" w:fill="FFFFFF"/>
        </w:rPr>
        <w:t>dadi</w:t>
      </w:r>
      <w:proofErr w:type="spellEnd"/>
      <w:r w:rsidRPr="00D74A00">
        <w:rPr>
          <w:rFonts w:ascii="宋体" w:eastAsia="宋体" w:hAnsi="宋体" w:cs="Arial"/>
          <w:color w:val="000000"/>
          <w:szCs w:val="21"/>
          <w:shd w:val="clear" w:color="auto" w:fill="FFFFFF"/>
        </w:rPr>
        <w:t>模拟群体历史，结果支持了家鸭祖先和野鸭祖先</w:t>
      </w:r>
      <w:proofErr w:type="gramStart"/>
      <w:r w:rsidRPr="00D74A00">
        <w:rPr>
          <w:rFonts w:ascii="宋体" w:eastAsia="宋体" w:hAnsi="宋体" w:cs="Arial"/>
          <w:color w:val="000000"/>
          <w:szCs w:val="21"/>
          <w:shd w:val="clear" w:color="auto" w:fill="FFFFFF"/>
        </w:rPr>
        <w:t>先</w:t>
      </w:r>
      <w:proofErr w:type="gramEnd"/>
      <w:r w:rsidRPr="00D74A00">
        <w:rPr>
          <w:rFonts w:ascii="宋体" w:eastAsia="宋体" w:hAnsi="宋体" w:cs="Arial"/>
          <w:color w:val="000000"/>
          <w:szCs w:val="21"/>
          <w:shd w:val="clear" w:color="auto" w:fill="FFFFFF"/>
        </w:rPr>
        <w:t>分化，野鸭再分化为绿头</w:t>
      </w:r>
      <w:proofErr w:type="gramStart"/>
      <w:r w:rsidRPr="00D74A00">
        <w:rPr>
          <w:rFonts w:ascii="宋体" w:eastAsia="宋体" w:hAnsi="宋体" w:cs="Arial"/>
          <w:color w:val="000000"/>
          <w:szCs w:val="21"/>
          <w:shd w:val="clear" w:color="auto" w:fill="FFFFFF"/>
        </w:rPr>
        <w:t>和斑嘴的</w:t>
      </w:r>
      <w:proofErr w:type="gramEnd"/>
      <w:r w:rsidRPr="00D74A00">
        <w:rPr>
          <w:rFonts w:ascii="宋体" w:eastAsia="宋体" w:hAnsi="宋体" w:cs="Arial"/>
          <w:color w:val="000000"/>
          <w:szCs w:val="21"/>
          <w:shd w:val="clear" w:color="auto" w:fill="FFFFFF"/>
        </w:rPr>
        <w:t>假设。同时PSMC的分析暗示出野鸭和家鸭分化的时间和</w:t>
      </w:r>
      <w:proofErr w:type="spellStart"/>
      <w:r w:rsidRPr="00D74A00">
        <w:rPr>
          <w:rFonts w:ascii="宋体" w:eastAsia="宋体" w:hAnsi="宋体" w:cs="Arial"/>
          <w:color w:val="000000"/>
          <w:szCs w:val="21"/>
          <w:shd w:val="clear" w:color="auto" w:fill="FFFFFF"/>
        </w:rPr>
        <w:t>dadi</w:t>
      </w:r>
      <w:proofErr w:type="spellEnd"/>
      <w:r w:rsidRPr="00D74A00">
        <w:rPr>
          <w:rFonts w:ascii="宋体" w:eastAsia="宋体" w:hAnsi="宋体" w:cs="Arial"/>
          <w:color w:val="000000"/>
          <w:szCs w:val="21"/>
          <w:shd w:val="clear" w:color="auto" w:fill="FFFFFF"/>
        </w:rPr>
        <w:t>模拟得出的时间相吻合，PSMC还显示出野鸭在与家鸭祖先分化之后群体大小持续降低，随后</w:t>
      </w:r>
      <w:proofErr w:type="spellStart"/>
      <w:r w:rsidRPr="00D74A00">
        <w:rPr>
          <w:rFonts w:ascii="宋体" w:eastAsia="宋体" w:hAnsi="宋体" w:cs="Arial"/>
          <w:color w:val="000000"/>
          <w:szCs w:val="21"/>
          <w:shd w:val="clear" w:color="auto" w:fill="FFFFFF"/>
        </w:rPr>
        <w:t>dadi</w:t>
      </w:r>
      <w:proofErr w:type="spellEnd"/>
      <w:r w:rsidRPr="00D74A00">
        <w:rPr>
          <w:rFonts w:ascii="宋体" w:eastAsia="宋体" w:hAnsi="宋体" w:cs="Arial"/>
          <w:color w:val="000000"/>
          <w:szCs w:val="21"/>
          <w:shd w:val="clear" w:color="auto" w:fill="FFFFFF"/>
        </w:rPr>
        <w:t>的模拟显示出和PSMC相同的群体大小变化趋势。 </w:t>
      </w:r>
    </w:p>
    <w:p w14:paraId="7C15542D" w14:textId="193A50ED" w:rsidR="00732C89" w:rsidRDefault="00732C89">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关于早期选择的方法，进一步思考之后（思考逻辑过程见A</w:t>
      </w:r>
      <w:r>
        <w:rPr>
          <w:rFonts w:ascii="宋体" w:eastAsia="宋体" w:hAnsi="宋体" w:cs="Arial"/>
          <w:color w:val="000000"/>
          <w:szCs w:val="21"/>
          <w:shd w:val="clear" w:color="auto" w:fill="FFFFFF"/>
        </w:rPr>
        <w:t>5</w:t>
      </w:r>
      <w:r>
        <w:rPr>
          <w:rFonts w:ascii="宋体" w:eastAsia="宋体" w:hAnsi="宋体" w:cs="Arial" w:hint="eastAsia"/>
          <w:color w:val="000000"/>
          <w:szCs w:val="21"/>
          <w:shd w:val="clear" w:color="auto" w:fill="FFFFFF"/>
        </w:rPr>
        <w:t>小薄本子），</w:t>
      </w:r>
    </w:p>
    <w:p w14:paraId="6D3F5715" w14:textId="7B92358E" w:rsidR="00732C89" w:rsidRDefault="00732C89">
      <w:pPr>
        <w:rPr>
          <w:rFonts w:ascii="宋体" w:eastAsia="宋体" w:hAnsi="宋体" w:cs="Arial"/>
          <w:color w:val="000000"/>
          <w:szCs w:val="21"/>
          <w:shd w:val="clear" w:color="auto" w:fill="FFFFFF"/>
        </w:rPr>
      </w:pPr>
      <w:r>
        <w:rPr>
          <w:noProof/>
        </w:rPr>
        <w:drawing>
          <wp:inline distT="0" distB="0" distL="0" distR="0" wp14:anchorId="67A75153" wp14:editId="18E7BB1D">
            <wp:extent cx="2295238" cy="75238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95238" cy="752381"/>
                    </a:xfrm>
                    <a:prstGeom prst="rect">
                      <a:avLst/>
                    </a:prstGeom>
                  </pic:spPr>
                </pic:pic>
              </a:graphicData>
            </a:graphic>
          </wp:inline>
        </w:drawing>
      </w:r>
      <w:r>
        <w:rPr>
          <w:rFonts w:ascii="宋体" w:eastAsia="宋体" w:hAnsi="宋体" w:cs="Arial" w:hint="eastAsia"/>
          <w:color w:val="000000"/>
          <w:szCs w:val="21"/>
          <w:shd w:val="clear" w:color="auto" w:fill="FFFFFF"/>
        </w:rPr>
        <w:t>该公式并不能很好的探测早期选择，因为提前求和会将高低平均，从而将差异均化，而探测的就是差异，平均之后再求差异对某些情况就很难得到显著的值。因此</w:t>
      </w:r>
      <w:r w:rsidR="008C6582">
        <w:rPr>
          <w:rFonts w:ascii="宋体" w:eastAsia="宋体" w:hAnsi="宋体" w:cs="Arial" w:hint="eastAsia"/>
          <w:color w:val="000000"/>
          <w:szCs w:val="21"/>
          <w:shd w:val="clear" w:color="auto" w:fill="FFFFFF"/>
        </w:rPr>
        <w:t>需要重新计算，但是由于该分析程序需要调用S</w:t>
      </w:r>
      <w:r w:rsidR="008C6582">
        <w:rPr>
          <w:rFonts w:ascii="宋体" w:eastAsia="宋体" w:hAnsi="宋体" w:cs="Arial"/>
          <w:color w:val="000000"/>
          <w:szCs w:val="21"/>
          <w:shd w:val="clear" w:color="auto" w:fill="FFFFFF"/>
        </w:rPr>
        <w:t>NP</w:t>
      </w:r>
      <w:r w:rsidR="008C6582">
        <w:rPr>
          <w:rFonts w:ascii="宋体" w:eastAsia="宋体" w:hAnsi="宋体" w:cs="Arial" w:hint="eastAsia"/>
          <w:color w:val="000000"/>
          <w:szCs w:val="21"/>
          <w:shd w:val="clear" w:color="auto" w:fill="FFFFFF"/>
        </w:rPr>
        <w:t>数据库，以及祖先S</w:t>
      </w:r>
      <w:r w:rsidR="008C6582">
        <w:rPr>
          <w:rFonts w:ascii="宋体" w:eastAsia="宋体" w:hAnsi="宋体" w:cs="Arial"/>
          <w:color w:val="000000"/>
          <w:szCs w:val="21"/>
          <w:shd w:val="clear" w:color="auto" w:fill="FFFFFF"/>
        </w:rPr>
        <w:t>NP</w:t>
      </w:r>
      <w:r w:rsidR="008C6582">
        <w:rPr>
          <w:rFonts w:ascii="宋体" w:eastAsia="宋体" w:hAnsi="宋体" w:cs="Arial" w:hint="eastAsia"/>
          <w:color w:val="000000"/>
          <w:szCs w:val="21"/>
          <w:shd w:val="clear" w:color="auto" w:fill="FFFFFF"/>
        </w:rPr>
        <w:t>类型，这个工作相对耗时而且复杂，因此，打算先将就</w:t>
      </w:r>
      <w:proofErr w:type="gramStart"/>
      <w:r w:rsidR="008C6582">
        <w:rPr>
          <w:rFonts w:ascii="宋体" w:eastAsia="宋体" w:hAnsi="宋体" w:cs="Arial" w:hint="eastAsia"/>
          <w:color w:val="000000"/>
          <w:szCs w:val="21"/>
          <w:shd w:val="clear" w:color="auto" w:fill="FFFFFF"/>
        </w:rPr>
        <w:t>用之前</w:t>
      </w:r>
      <w:proofErr w:type="gramEnd"/>
      <w:r w:rsidR="008C6582">
        <w:rPr>
          <w:rFonts w:ascii="宋体" w:eastAsia="宋体" w:hAnsi="宋体" w:cs="Arial" w:hint="eastAsia"/>
          <w:color w:val="000000"/>
          <w:szCs w:val="21"/>
          <w:shd w:val="clear" w:color="auto" w:fill="FFFFFF"/>
        </w:rPr>
        <w:t>的结果，</w:t>
      </w:r>
      <w:proofErr w:type="gramStart"/>
      <w:r w:rsidR="008C6582">
        <w:rPr>
          <w:rFonts w:ascii="宋体" w:eastAsia="宋体" w:hAnsi="宋体" w:cs="Arial" w:hint="eastAsia"/>
          <w:color w:val="000000"/>
          <w:szCs w:val="21"/>
          <w:shd w:val="clear" w:color="auto" w:fill="FFFFFF"/>
        </w:rPr>
        <w:t>投文章</w:t>
      </w:r>
      <w:proofErr w:type="gramEnd"/>
      <w:r w:rsidR="008C6582">
        <w:rPr>
          <w:rFonts w:ascii="宋体" w:eastAsia="宋体" w:hAnsi="宋体" w:cs="Arial" w:hint="eastAsia"/>
          <w:color w:val="000000"/>
          <w:szCs w:val="21"/>
          <w:shd w:val="clear" w:color="auto" w:fill="FFFFFF"/>
        </w:rPr>
        <w:t>同时进行重新分析！</w:t>
      </w:r>
    </w:p>
    <w:p w14:paraId="331D8A37" w14:textId="4BF6A5C9" w:rsidR="005B1091" w:rsidRDefault="005B1091">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发现原在黄的服务器上的</w:t>
      </w:r>
      <w:proofErr w:type="spellStart"/>
      <w:r>
        <w:rPr>
          <w:rFonts w:ascii="宋体" w:eastAsia="宋体" w:hAnsi="宋体" w:cs="Arial"/>
          <w:color w:val="000000"/>
          <w:szCs w:val="21"/>
          <w:shd w:val="clear" w:color="auto" w:fill="FFFFFF"/>
        </w:rPr>
        <w:t>mysql</w:t>
      </w:r>
      <w:proofErr w:type="spellEnd"/>
      <w:r>
        <w:rPr>
          <w:rFonts w:ascii="宋体" w:eastAsia="宋体" w:hAnsi="宋体" w:cs="Arial" w:hint="eastAsia"/>
          <w:color w:val="000000"/>
          <w:szCs w:val="21"/>
          <w:shd w:val="clear" w:color="auto" w:fill="FFFFFF"/>
        </w:rPr>
        <w:t>数据已经完全被清除了，所以重新分析的步骤为：</w:t>
      </w:r>
    </w:p>
    <w:p w14:paraId="5042E4C3" w14:textId="32F5EB45" w:rsidR="005B1091" w:rsidRDefault="00AF53EC">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用</w:t>
      </w:r>
      <w:r w:rsidRPr="00AF53EC">
        <w:rPr>
          <w:rFonts w:ascii="宋体" w:eastAsia="宋体" w:hAnsi="宋体" w:cs="Arial"/>
          <w:color w:val="000000"/>
          <w:szCs w:val="21"/>
          <w:shd w:val="clear" w:color="auto" w:fill="FFFFFF"/>
        </w:rPr>
        <w:t>/home/liurui/data/olddatafrom94/uniqmap/pool/p_m_sx_sp_gy_kbe_sm_lcb_ytg_jd_10pool10.SNV.vcf</w:t>
      </w:r>
      <w:r>
        <w:rPr>
          <w:rFonts w:ascii="宋体" w:eastAsia="宋体" w:hAnsi="宋体" w:cs="Arial"/>
          <w:color w:val="000000"/>
          <w:szCs w:val="21"/>
          <w:shd w:val="clear" w:color="auto" w:fill="FFFFFF"/>
        </w:rPr>
        <w:t xml:space="preserve"> </w:t>
      </w:r>
      <w:r>
        <w:rPr>
          <w:rFonts w:ascii="宋体" w:eastAsia="宋体" w:hAnsi="宋体" w:cs="Arial" w:hint="eastAsia"/>
          <w:color w:val="000000"/>
          <w:szCs w:val="21"/>
          <w:shd w:val="clear" w:color="auto" w:fill="FFFFFF"/>
        </w:rPr>
        <w:t>制作</w:t>
      </w:r>
      <w:proofErr w:type="spellStart"/>
      <w:r>
        <w:rPr>
          <w:rFonts w:ascii="宋体" w:eastAsia="宋体" w:hAnsi="宋体" w:cs="Arial" w:hint="eastAsia"/>
          <w:color w:val="000000"/>
          <w:szCs w:val="21"/>
          <w:shd w:val="clear" w:color="auto" w:fill="FFFFFF"/>
        </w:rPr>
        <w:t>m</w:t>
      </w:r>
      <w:r>
        <w:rPr>
          <w:rFonts w:ascii="宋体" w:eastAsia="宋体" w:hAnsi="宋体" w:cs="Arial"/>
          <w:color w:val="000000"/>
          <w:szCs w:val="21"/>
          <w:shd w:val="clear" w:color="auto" w:fill="FFFFFF"/>
        </w:rPr>
        <w:t>ysql</w:t>
      </w:r>
      <w:proofErr w:type="spellEnd"/>
      <w:r>
        <w:rPr>
          <w:rFonts w:ascii="宋体" w:eastAsia="宋体" w:hAnsi="宋体" w:cs="Arial"/>
          <w:color w:val="000000"/>
          <w:szCs w:val="21"/>
          <w:shd w:val="clear" w:color="auto" w:fill="FFFFFF"/>
        </w:rPr>
        <w:t xml:space="preserve"> </w:t>
      </w:r>
      <w:r>
        <w:rPr>
          <w:rFonts w:ascii="宋体" w:eastAsia="宋体" w:hAnsi="宋体" w:cs="Arial" w:hint="eastAsia"/>
          <w:color w:val="000000"/>
          <w:szCs w:val="21"/>
          <w:shd w:val="clear" w:color="auto" w:fill="FFFFFF"/>
        </w:rPr>
        <w:t>da</w:t>
      </w:r>
      <w:r>
        <w:rPr>
          <w:rFonts w:ascii="宋体" w:eastAsia="宋体" w:hAnsi="宋体" w:cs="Arial"/>
          <w:color w:val="000000"/>
          <w:szCs w:val="21"/>
          <w:shd w:val="clear" w:color="auto" w:fill="FFFFFF"/>
        </w:rPr>
        <w:t>tabases,</w:t>
      </w:r>
    </w:p>
    <w:p w14:paraId="1F4F8EDC" w14:textId="0227C3F1" w:rsidR="00AF53EC" w:rsidRDefault="00AF53EC">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再得到a</w:t>
      </w:r>
      <w:r>
        <w:rPr>
          <w:rFonts w:ascii="宋体" w:eastAsia="宋体" w:hAnsi="宋体" w:cs="Arial"/>
          <w:color w:val="000000"/>
          <w:szCs w:val="21"/>
          <w:shd w:val="clear" w:color="auto" w:fill="FFFFFF"/>
        </w:rPr>
        <w:t>ncestral allele</w:t>
      </w:r>
      <w:r>
        <w:rPr>
          <w:rFonts w:ascii="宋体" w:eastAsia="宋体" w:hAnsi="宋体" w:cs="Arial" w:hint="eastAsia"/>
          <w:color w:val="000000"/>
          <w:szCs w:val="21"/>
          <w:shd w:val="clear" w:color="auto" w:fill="FFFFFF"/>
        </w:rPr>
        <w:t>类型</w:t>
      </w:r>
    </w:p>
    <w:p w14:paraId="18327F64" w14:textId="1F6ED8B0" w:rsidR="00AF53EC" w:rsidRDefault="00AF53EC">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再c</w:t>
      </w:r>
      <w:r>
        <w:rPr>
          <w:rFonts w:ascii="宋体" w:eastAsia="宋体" w:hAnsi="宋体" w:cs="Arial"/>
          <w:color w:val="000000"/>
          <w:szCs w:val="21"/>
          <w:shd w:val="clear" w:color="auto" w:fill="FFFFFF"/>
        </w:rPr>
        <w:t>all</w:t>
      </w:r>
      <w:r>
        <w:rPr>
          <w:rFonts w:ascii="宋体" w:eastAsia="宋体" w:hAnsi="宋体" w:cs="Arial" w:hint="eastAsia"/>
          <w:color w:val="000000"/>
          <w:szCs w:val="21"/>
          <w:shd w:val="clear" w:color="auto" w:fill="FFFFFF"/>
        </w:rPr>
        <w:t>早期选择（自动添加野鸭的位点）</w:t>
      </w:r>
    </w:p>
    <w:p w14:paraId="7A7B9946" w14:textId="4074AC23" w:rsidR="000E30CB" w:rsidRDefault="000E30CB">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找一下别的</w:t>
      </w:r>
      <w:proofErr w:type="spellStart"/>
      <w:r>
        <w:rPr>
          <w:rFonts w:ascii="宋体" w:eastAsia="宋体" w:hAnsi="宋体" w:cs="Arial" w:hint="eastAsia"/>
          <w:color w:val="000000"/>
          <w:szCs w:val="21"/>
          <w:shd w:val="clear" w:color="auto" w:fill="FFFFFF"/>
        </w:rPr>
        <w:t>v</w:t>
      </w:r>
      <w:r>
        <w:rPr>
          <w:rFonts w:ascii="宋体" w:eastAsia="宋体" w:hAnsi="宋体" w:cs="Arial"/>
          <w:color w:val="000000"/>
          <w:szCs w:val="21"/>
          <w:shd w:val="clear" w:color="auto" w:fill="FFFFFF"/>
        </w:rPr>
        <w:t>cf</w:t>
      </w:r>
      <w:proofErr w:type="spellEnd"/>
      <w:r>
        <w:rPr>
          <w:rFonts w:ascii="宋体" w:eastAsia="宋体" w:hAnsi="宋体" w:cs="Arial" w:hint="eastAsia"/>
          <w:color w:val="000000"/>
          <w:szCs w:val="21"/>
          <w:shd w:val="clear" w:color="auto" w:fill="FFFFFF"/>
        </w:rPr>
        <w:t>总数据选最合适的初始化这个表，看一下表的结构。</w:t>
      </w:r>
    </w:p>
    <w:p w14:paraId="56FC9707" w14:textId="79D1D21F" w:rsidR="00294780" w:rsidRDefault="00294780">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（他妈的</w:t>
      </w:r>
      <w:proofErr w:type="spellStart"/>
      <w:r>
        <w:rPr>
          <w:rFonts w:ascii="宋体" w:eastAsia="宋体" w:hAnsi="宋体" w:cs="Arial" w:hint="eastAsia"/>
          <w:color w:val="000000"/>
          <w:szCs w:val="21"/>
          <w:shd w:val="clear" w:color="auto" w:fill="FFFFFF"/>
        </w:rPr>
        <w:t>f</w:t>
      </w:r>
      <w:r>
        <w:rPr>
          <w:rFonts w:ascii="宋体" w:eastAsia="宋体" w:hAnsi="宋体" w:cs="Arial"/>
          <w:color w:val="000000"/>
          <w:szCs w:val="21"/>
          <w:shd w:val="clear" w:color="auto" w:fill="FFFFFF"/>
        </w:rPr>
        <w:t>y</w:t>
      </w:r>
      <w:proofErr w:type="spellEnd"/>
      <w:r>
        <w:rPr>
          <w:rFonts w:ascii="宋体" w:eastAsia="宋体" w:hAnsi="宋体" w:cs="Arial" w:hint="eastAsia"/>
          <w:color w:val="000000"/>
          <w:szCs w:val="21"/>
          <w:shd w:val="clear" w:color="auto" w:fill="FFFFFF"/>
        </w:rPr>
        <w:t>服务器那边突然无法通过h</w:t>
      </w:r>
      <w:r>
        <w:rPr>
          <w:rFonts w:ascii="宋体" w:eastAsia="宋体" w:hAnsi="宋体" w:cs="Arial"/>
          <w:color w:val="000000"/>
          <w:szCs w:val="21"/>
          <w:shd w:val="clear" w:color="auto" w:fill="FFFFFF"/>
        </w:rPr>
        <w:t>ttp</w:t>
      </w:r>
      <w:r>
        <w:rPr>
          <w:rFonts w:ascii="宋体" w:eastAsia="宋体" w:hAnsi="宋体" w:cs="Arial" w:hint="eastAsia"/>
          <w:color w:val="000000"/>
          <w:szCs w:val="21"/>
          <w:shd w:val="clear" w:color="auto" w:fill="FFFFFF"/>
        </w:rPr>
        <w:t>访问</w:t>
      </w:r>
      <w:proofErr w:type="spellStart"/>
      <w:r>
        <w:rPr>
          <w:rFonts w:ascii="宋体" w:eastAsia="宋体" w:hAnsi="宋体" w:cs="Arial" w:hint="eastAsia"/>
          <w:color w:val="000000"/>
          <w:szCs w:val="21"/>
          <w:shd w:val="clear" w:color="auto" w:fill="FFFFFF"/>
        </w:rPr>
        <w:t>my</w:t>
      </w:r>
      <w:r>
        <w:rPr>
          <w:rFonts w:ascii="宋体" w:eastAsia="宋体" w:hAnsi="宋体" w:cs="Arial"/>
          <w:color w:val="000000"/>
          <w:szCs w:val="21"/>
          <w:shd w:val="clear" w:color="auto" w:fill="FFFFFF"/>
        </w:rPr>
        <w:t>sql</w:t>
      </w:r>
      <w:proofErr w:type="spellEnd"/>
      <w:r>
        <w:rPr>
          <w:rFonts w:ascii="宋体" w:eastAsia="宋体" w:hAnsi="宋体" w:cs="Arial"/>
          <w:color w:val="000000"/>
          <w:szCs w:val="21"/>
          <w:shd w:val="clear" w:color="auto" w:fill="FFFFFF"/>
        </w:rPr>
        <w:t>(</w:t>
      </w:r>
      <w:proofErr w:type="spellStart"/>
      <w:r>
        <w:rPr>
          <w:rFonts w:ascii="宋体" w:eastAsia="宋体" w:hAnsi="宋体" w:cs="Arial"/>
          <w:color w:val="000000"/>
          <w:szCs w:val="21"/>
          <w:shd w:val="clear" w:color="auto" w:fill="FFFFFF"/>
        </w:rPr>
        <w:t>sqlyog</w:t>
      </w:r>
      <w:proofErr w:type="spellEnd"/>
      <w:r>
        <w:rPr>
          <w:rFonts w:ascii="宋体" w:eastAsia="宋体" w:hAnsi="宋体" w:cs="Arial" w:hint="eastAsia"/>
          <w:color w:val="000000"/>
          <w:szCs w:val="21"/>
          <w:shd w:val="clear" w:color="auto" w:fill="FFFFFF"/>
        </w:rPr>
        <w:t>改用了</w:t>
      </w:r>
      <w:proofErr w:type="spellStart"/>
      <w:r>
        <w:rPr>
          <w:rFonts w:ascii="宋体" w:eastAsia="宋体" w:hAnsi="宋体" w:cs="Arial" w:hint="eastAsia"/>
          <w:color w:val="000000"/>
          <w:szCs w:val="21"/>
          <w:shd w:val="clear" w:color="auto" w:fill="FFFFFF"/>
        </w:rPr>
        <w:t>s</w:t>
      </w:r>
      <w:r>
        <w:rPr>
          <w:rFonts w:ascii="宋体" w:eastAsia="宋体" w:hAnsi="宋体" w:cs="Arial"/>
          <w:color w:val="000000"/>
          <w:szCs w:val="21"/>
          <w:shd w:val="clear" w:color="auto" w:fill="FFFFFF"/>
        </w:rPr>
        <w:t>sh</w:t>
      </w:r>
      <w:proofErr w:type="spellEnd"/>
      <w:r>
        <w:rPr>
          <w:rFonts w:ascii="宋体" w:eastAsia="宋体" w:hAnsi="宋体" w:cs="Arial" w:hint="eastAsia"/>
          <w:color w:val="000000"/>
          <w:szCs w:val="21"/>
          <w:shd w:val="clear" w:color="auto" w:fill="FFFFFF"/>
        </w:rPr>
        <w:t>通道</w:t>
      </w:r>
      <w:r>
        <w:rPr>
          <w:rFonts w:ascii="宋体" w:eastAsia="宋体" w:hAnsi="宋体" w:cs="Arial"/>
          <w:color w:val="000000"/>
          <w:szCs w:val="21"/>
          <w:shd w:val="clear" w:color="auto" w:fill="FFFFFF"/>
        </w:rPr>
        <w:t>)</w:t>
      </w:r>
      <w:r>
        <w:rPr>
          <w:rFonts w:ascii="宋体" w:eastAsia="宋体" w:hAnsi="宋体" w:cs="Arial" w:hint="eastAsia"/>
          <w:color w:val="000000"/>
          <w:szCs w:val="21"/>
          <w:shd w:val="clear" w:color="auto" w:fill="FFFFFF"/>
        </w:rPr>
        <w:t>）</w:t>
      </w:r>
    </w:p>
    <w:p w14:paraId="0176E714" w14:textId="498B8876" w:rsidR="003D4D93" w:rsidRDefault="003D4D93">
      <w:pPr>
        <w:rPr>
          <w:rFonts w:ascii="宋体" w:eastAsia="宋体" w:hAnsi="宋体" w:cs="Arial"/>
          <w:color w:val="000000"/>
          <w:szCs w:val="21"/>
          <w:shd w:val="clear" w:color="auto" w:fill="FFFFFF"/>
        </w:rPr>
      </w:pPr>
    </w:p>
    <w:p w14:paraId="6C3F29FE" w14:textId="77777777" w:rsidR="003D4D93" w:rsidRPr="002E4306" w:rsidRDefault="003D4D93" w:rsidP="003D4D93">
      <w:pPr>
        <w:pStyle w:val="a9"/>
        <w:numPr>
          <w:ilvl w:val="0"/>
          <w:numId w:val="1"/>
        </w:numPr>
        <w:ind w:firstLineChars="0"/>
        <w:rPr>
          <w:rFonts w:ascii="Times New Roman" w:hAnsi="Times New Roman"/>
          <w:sz w:val="24"/>
          <w:szCs w:val="24"/>
        </w:rPr>
      </w:pPr>
      <w:r>
        <w:rPr>
          <w:rFonts w:ascii="宋体" w:eastAsia="宋体" w:hAnsi="宋体" w:cs="Arial" w:hint="eastAsia"/>
          <w:color w:val="000000"/>
          <w:szCs w:val="21"/>
          <w:shd w:val="clear" w:color="auto" w:fill="FFFFFF"/>
        </w:rPr>
        <w:t>相比之前的分析：</w:t>
      </w:r>
      <w:r w:rsidRPr="002E4306">
        <w:rPr>
          <w:rFonts w:ascii="Times New Roman" w:hAnsi="Times New Roman"/>
          <w:sz w:val="24"/>
          <w:szCs w:val="24"/>
        </w:rPr>
        <w:t xml:space="preserve">Derived allele was detected in both wild and domestic lineage </w:t>
      </w:r>
    </w:p>
    <w:p w14:paraId="08FEF86E" w14:textId="15123E86" w:rsidR="003D4D93" w:rsidRPr="003D4D93" w:rsidRDefault="003D4D93">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这一条其实是去掉了，变为</w:t>
      </w:r>
      <w:r>
        <w:rPr>
          <w:rFonts w:ascii="Times New Roman" w:eastAsia="Times New Roman" w:hAnsi="Times New Roman" w:cs="Times New Roman"/>
          <w:color w:val="000000"/>
          <w:sz w:val="24"/>
          <w:szCs w:val="24"/>
        </w:rPr>
        <w:t xml:space="preserve">We selected SNPs that derived allele existing (including fixed) in mallard or </w:t>
      </w:r>
      <w:proofErr w:type="spellStart"/>
      <w:r>
        <w:rPr>
          <w:rFonts w:ascii="Times New Roman" w:eastAsia="Times New Roman" w:hAnsi="Times New Roman" w:cs="Times New Roman"/>
          <w:color w:val="000000"/>
          <w:sz w:val="24"/>
          <w:szCs w:val="24"/>
        </w:rPr>
        <w:t>spotbilled</w:t>
      </w:r>
      <w:proofErr w:type="spellEnd"/>
    </w:p>
    <w:p w14:paraId="1B57F316" w14:textId="6FFA9AE6" w:rsidR="00882DDD" w:rsidRDefault="00882DDD">
      <w:pPr>
        <w:rPr>
          <w:rFonts w:ascii="宋体" w:eastAsia="宋体" w:hAnsi="宋体" w:cs="Arial"/>
          <w:color w:val="000000"/>
          <w:szCs w:val="21"/>
          <w:shd w:val="clear" w:color="auto" w:fill="FFFFFF"/>
        </w:rPr>
      </w:pPr>
      <w:proofErr w:type="gramStart"/>
      <w:r>
        <w:rPr>
          <w:rFonts w:ascii="宋体" w:eastAsia="宋体" w:hAnsi="宋体" w:cs="Arial" w:hint="eastAsia"/>
          <w:color w:val="000000"/>
          <w:szCs w:val="21"/>
          <w:shd w:val="clear" w:color="auto" w:fill="FFFFFF"/>
        </w:rPr>
        <w:t>来自</w:t>
      </w:r>
      <w:r>
        <w:rPr>
          <w:rFonts w:ascii="宋体" w:eastAsia="宋体" w:hAnsi="宋体" w:cs="Arial"/>
          <w:color w:val="000000"/>
          <w:szCs w:val="21"/>
          <w:shd w:val="clear" w:color="auto" w:fill="FFFFFF"/>
        </w:rPr>
        <w:t>伍总的</w:t>
      </w:r>
      <w:proofErr w:type="gramEnd"/>
      <w:r>
        <w:rPr>
          <w:rFonts w:ascii="宋体" w:eastAsia="宋体" w:hAnsi="宋体" w:cs="Arial"/>
          <w:color w:val="000000"/>
          <w:szCs w:val="21"/>
          <w:shd w:val="clear" w:color="auto" w:fill="FFFFFF"/>
        </w:rPr>
        <w:t>建议：</w:t>
      </w:r>
    </w:p>
    <w:p w14:paraId="34BDB191" w14:textId="22E896E2" w:rsidR="00732C89" w:rsidRDefault="00732C89">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w:t>
      </w:r>
    </w:p>
    <w:p w14:paraId="4FF11D37" w14:textId="77777777" w:rsidR="00732C89" w:rsidRDefault="00732C89">
      <w:pPr>
        <w:rPr>
          <w:rFonts w:ascii="宋体" w:eastAsia="宋体" w:hAnsi="宋体" w:cs="Arial"/>
          <w:color w:val="000000"/>
          <w:szCs w:val="21"/>
          <w:shd w:val="clear" w:color="auto" w:fill="FFFFFF"/>
        </w:rPr>
      </w:pPr>
    </w:p>
    <w:p w14:paraId="223C990C" w14:textId="3426A05A" w:rsidR="005B0504" w:rsidRDefault="005B0504">
      <w:pPr>
        <w:widowControl/>
        <w:jc w:val="left"/>
        <w:rPr>
          <w:rFonts w:ascii="宋体" w:eastAsia="宋体" w:hAnsi="宋体" w:cs="Times New Roman"/>
        </w:rPr>
      </w:pPr>
      <w:r>
        <w:rPr>
          <w:rFonts w:ascii="宋体" w:eastAsia="宋体" w:hAnsi="宋体" w:cs="Times New Roman"/>
        </w:rPr>
        <w:br w:type="page"/>
      </w:r>
    </w:p>
    <w:p w14:paraId="6C9CA439" w14:textId="77777777" w:rsidR="005B0504" w:rsidRDefault="005B0504" w:rsidP="005B0504">
      <w:pPr>
        <w:autoSpaceDE w:val="0"/>
        <w:autoSpaceDN w:val="0"/>
        <w:adjustRightInd w:val="0"/>
        <w:jc w:val="left"/>
        <w:rPr>
          <w:rFonts w:ascii="GlosaMath-Bold" w:hAnsi="GlosaMath-Bold" w:cs="GlosaMath-Bold"/>
          <w:b/>
          <w:bCs/>
          <w:kern w:val="0"/>
          <w:sz w:val="64"/>
          <w:szCs w:val="64"/>
        </w:rPr>
      </w:pPr>
      <w:r>
        <w:rPr>
          <w:rFonts w:ascii="GlosaMath-Bold" w:hAnsi="GlosaMath-Bold" w:cs="GlosaMath-Bold"/>
          <w:b/>
          <w:bCs/>
          <w:kern w:val="0"/>
          <w:sz w:val="64"/>
          <w:szCs w:val="64"/>
        </w:rPr>
        <w:lastRenderedPageBreak/>
        <w:t>Evolution of flight loss</w:t>
      </w:r>
    </w:p>
    <w:p w14:paraId="48E2618E" w14:textId="50552008" w:rsidR="00882DDD" w:rsidRDefault="005B0504" w:rsidP="005B0504">
      <w:pPr>
        <w:rPr>
          <w:rFonts w:ascii="GlosaMath-Bold" w:hAnsi="GlosaMath-Bold" w:cs="GlosaMath-Bold"/>
          <w:b/>
          <w:bCs/>
          <w:kern w:val="0"/>
          <w:sz w:val="64"/>
          <w:szCs w:val="64"/>
        </w:rPr>
      </w:pPr>
      <w:r>
        <w:rPr>
          <w:rFonts w:ascii="GlosaMath-Bold" w:hAnsi="GlosaMath-Bold" w:cs="GlosaMath-Bold"/>
          <w:b/>
          <w:bCs/>
          <w:kern w:val="0"/>
          <w:sz w:val="64"/>
          <w:szCs w:val="64"/>
        </w:rPr>
        <w:t>caught in the act</w:t>
      </w:r>
    </w:p>
    <w:p w14:paraId="6CBAC086" w14:textId="699345B9" w:rsidR="005B0504" w:rsidRDefault="005B0504" w:rsidP="005B0504">
      <w:pPr>
        <w:rPr>
          <w:rFonts w:ascii="Times New Roman" w:hAnsi="Times New Roman" w:cs="Times New Roman"/>
          <w:bCs/>
          <w:kern w:val="0"/>
          <w:sz w:val="24"/>
          <w:szCs w:val="24"/>
        </w:rPr>
      </w:pPr>
    </w:p>
    <w:p w14:paraId="5655A0F5" w14:textId="77777777" w:rsidR="005B0504" w:rsidRDefault="005B0504" w:rsidP="005B0504">
      <w:pPr>
        <w:autoSpaceDE w:val="0"/>
        <w:autoSpaceDN w:val="0"/>
        <w:adjustRightInd w:val="0"/>
        <w:jc w:val="left"/>
        <w:rPr>
          <w:rFonts w:ascii="NewsGothicMTOT-Regular" w:eastAsia="NewsGothicMTOT-Regular" w:cs="NewsGothicMTOT-Regular"/>
          <w:kern w:val="0"/>
          <w:sz w:val="14"/>
          <w:szCs w:val="14"/>
        </w:rPr>
      </w:pPr>
      <w:r>
        <w:rPr>
          <w:rFonts w:ascii="NewsGothicMTOT-Regular" w:eastAsia="NewsGothicMTOT-Regular" w:cs="NewsGothicMTOT-Regular"/>
          <w:kern w:val="0"/>
          <w:sz w:val="14"/>
          <w:szCs w:val="14"/>
        </w:rPr>
        <w:t xml:space="preserve">Campagna, L., McCracken, K. G. &amp; </w:t>
      </w:r>
      <w:proofErr w:type="spellStart"/>
      <w:r>
        <w:rPr>
          <w:rFonts w:ascii="NewsGothicMTOT-Regular" w:eastAsia="NewsGothicMTOT-Regular" w:cs="NewsGothicMTOT-Regular"/>
          <w:kern w:val="0"/>
          <w:sz w:val="14"/>
          <w:szCs w:val="14"/>
        </w:rPr>
        <w:t>Lovette</w:t>
      </w:r>
      <w:proofErr w:type="spellEnd"/>
      <w:r>
        <w:rPr>
          <w:rFonts w:ascii="NewsGothicMTOT-Regular" w:eastAsia="NewsGothicMTOT-Regular" w:cs="NewsGothicMTOT-Regular"/>
          <w:kern w:val="0"/>
          <w:sz w:val="14"/>
          <w:szCs w:val="14"/>
        </w:rPr>
        <w:t>, I. J.</w:t>
      </w:r>
    </w:p>
    <w:p w14:paraId="2E0CBAE2" w14:textId="77777777" w:rsidR="005B0504" w:rsidRDefault="005B0504" w:rsidP="005B0504">
      <w:pPr>
        <w:autoSpaceDE w:val="0"/>
        <w:autoSpaceDN w:val="0"/>
        <w:adjustRightInd w:val="0"/>
        <w:jc w:val="left"/>
        <w:rPr>
          <w:rFonts w:ascii="NewsGothicMTOT-Regular" w:eastAsia="NewsGothicMTOT-Regular" w:cs="NewsGothicMTOT-Regular"/>
          <w:kern w:val="0"/>
          <w:sz w:val="14"/>
          <w:szCs w:val="14"/>
        </w:rPr>
      </w:pPr>
      <w:r>
        <w:rPr>
          <w:rFonts w:ascii="NewsGothicMTOT-Italic" w:eastAsia="NewsGothicMTOT-Italic" w:cs="NewsGothicMTOT-Italic"/>
          <w:i/>
          <w:iCs/>
          <w:kern w:val="0"/>
          <w:sz w:val="14"/>
          <w:szCs w:val="14"/>
        </w:rPr>
        <w:t xml:space="preserve">Evolution </w:t>
      </w:r>
      <w:r>
        <w:rPr>
          <w:rFonts w:ascii="NewsGothicMTOT-Regular" w:eastAsia="NewsGothicMTOT-Regular" w:cs="NewsGothicMTOT-Regular"/>
          <w:kern w:val="0"/>
          <w:sz w:val="14"/>
          <w:szCs w:val="14"/>
        </w:rPr>
        <w:t>https://doi.org/10.1111/evo.13758</w:t>
      </w:r>
    </w:p>
    <w:p w14:paraId="2E2F31B8" w14:textId="396A4ED0" w:rsidR="005B0504" w:rsidRDefault="005B0504" w:rsidP="005B0504">
      <w:pPr>
        <w:rPr>
          <w:rFonts w:ascii="NewsGothicMTOT-Regular" w:eastAsia="NewsGothicMTOT-Regular" w:cs="NewsGothicMTOT-Regular"/>
          <w:kern w:val="0"/>
          <w:sz w:val="14"/>
          <w:szCs w:val="14"/>
        </w:rPr>
      </w:pPr>
      <w:r>
        <w:rPr>
          <w:rFonts w:ascii="NewsGothicMTOT-Regular" w:eastAsia="NewsGothicMTOT-Regular" w:cs="NewsGothicMTOT-Regular"/>
          <w:kern w:val="0"/>
          <w:sz w:val="14"/>
          <w:szCs w:val="14"/>
        </w:rPr>
        <w:t>(2019).</w:t>
      </w:r>
    </w:p>
    <w:p w14:paraId="3E5E4BD1" w14:textId="732DFEB5" w:rsidR="005B0504" w:rsidRDefault="005B0504" w:rsidP="005B0504">
      <w:pPr>
        <w:rPr>
          <w:rFonts w:ascii="宋体" w:eastAsia="宋体" w:hAnsi="宋体" w:cs="NewsGothicMTOT-Regular"/>
          <w:kern w:val="0"/>
          <w:sz w:val="24"/>
          <w:szCs w:val="24"/>
        </w:rPr>
      </w:pPr>
      <w:r>
        <w:rPr>
          <w:rFonts w:ascii="宋体" w:eastAsia="宋体" w:hAnsi="宋体" w:cs="NewsGothicMTOT-Regular" w:hint="eastAsia"/>
          <w:kern w:val="0"/>
          <w:sz w:val="24"/>
          <w:szCs w:val="24"/>
        </w:rPr>
        <w:t>关于</w:t>
      </w:r>
      <w:r>
        <w:rPr>
          <w:rFonts w:ascii="宋体" w:eastAsia="宋体" w:hAnsi="宋体" w:cs="NewsGothicMTOT-Regular"/>
          <w:kern w:val="0"/>
          <w:sz w:val="24"/>
          <w:szCs w:val="24"/>
        </w:rPr>
        <w:t>鸭的飞行能力丧失，</w:t>
      </w:r>
      <w:r>
        <w:rPr>
          <w:rFonts w:ascii="宋体" w:eastAsia="宋体" w:hAnsi="宋体" w:cs="NewsGothicMTOT-Regular" w:hint="eastAsia"/>
          <w:kern w:val="0"/>
          <w:sz w:val="24"/>
          <w:szCs w:val="24"/>
        </w:rPr>
        <w:t>其</w:t>
      </w:r>
      <w:r>
        <w:rPr>
          <w:rFonts w:ascii="宋体" w:eastAsia="宋体" w:hAnsi="宋体" w:cs="NewsGothicMTOT-Regular"/>
          <w:kern w:val="0"/>
          <w:sz w:val="24"/>
          <w:szCs w:val="24"/>
        </w:rPr>
        <w:t>有可能只是我的研究中关于未进化出很强飞行迁徙能力的鸭子，而非飞行能力丧失的鸭子，即使是有飞行能力的也和无飞行能力的差别不大</w:t>
      </w:r>
      <w:r w:rsidR="000A348E">
        <w:rPr>
          <w:rFonts w:ascii="宋体" w:eastAsia="宋体" w:hAnsi="宋体" w:cs="NewsGothicMTOT-Regular" w:hint="eastAsia"/>
          <w:kern w:val="0"/>
          <w:sz w:val="24"/>
          <w:szCs w:val="24"/>
        </w:rPr>
        <w:t>，</w:t>
      </w:r>
      <w:r w:rsidR="000A348E">
        <w:rPr>
          <w:rFonts w:ascii="宋体" w:eastAsia="宋体" w:hAnsi="宋体" w:cs="NewsGothicMTOT-Regular"/>
          <w:kern w:val="0"/>
          <w:sz w:val="24"/>
          <w:szCs w:val="24"/>
        </w:rPr>
        <w:t>表型差异</w:t>
      </w:r>
      <w:r>
        <w:rPr>
          <w:rFonts w:ascii="宋体" w:eastAsia="宋体" w:hAnsi="宋体" w:cs="NewsGothicMTOT-Regular"/>
          <w:kern w:val="0"/>
          <w:sz w:val="24"/>
          <w:szCs w:val="24"/>
        </w:rPr>
        <w:t>主要在</w:t>
      </w:r>
      <w:r w:rsidR="000A348E">
        <w:rPr>
          <w:rFonts w:ascii="宋体" w:eastAsia="宋体" w:hAnsi="宋体" w:cs="NewsGothicMTOT-Regular" w:hint="eastAsia"/>
          <w:kern w:val="0"/>
          <w:sz w:val="24"/>
          <w:szCs w:val="24"/>
        </w:rPr>
        <w:t>翼长，</w:t>
      </w:r>
      <w:r w:rsidR="000A348E">
        <w:rPr>
          <w:rFonts w:ascii="宋体" w:eastAsia="宋体" w:hAnsi="宋体" w:cs="NewsGothicMTOT-Regular"/>
          <w:kern w:val="0"/>
          <w:sz w:val="24"/>
          <w:szCs w:val="24"/>
        </w:rPr>
        <w:t>相关基因为</w:t>
      </w:r>
      <w:r w:rsidR="000A348E">
        <w:rPr>
          <w:rFonts w:ascii="宋体" w:eastAsia="宋体" w:hAnsi="宋体" w:cs="NewsGothicMTOT-Regular" w:hint="eastAsia"/>
          <w:kern w:val="0"/>
          <w:sz w:val="24"/>
          <w:szCs w:val="24"/>
        </w:rPr>
        <w:t>DYRK1A</w:t>
      </w:r>
    </w:p>
    <w:p w14:paraId="46915147" w14:textId="7BFB41CF" w:rsidR="000A348E" w:rsidRDefault="00BF01F6" w:rsidP="00DA12FF">
      <w:pPr>
        <w:rPr>
          <w:rFonts w:ascii="Times New Roman" w:eastAsia="宋体" w:hAnsi="Times New Roman" w:cs="Times New Roman"/>
          <w:kern w:val="0"/>
          <w:sz w:val="24"/>
          <w:szCs w:val="24"/>
        </w:rPr>
      </w:pPr>
      <w:r>
        <w:rPr>
          <w:rFonts w:ascii="Times New Roman" w:hAnsi="Times New Roman" w:cs="Times New Roman" w:hint="cs"/>
          <w:bCs/>
          <w:kern w:val="0"/>
          <w:sz w:val="24"/>
          <w:szCs w:val="24"/>
        </w:rPr>
        <w:t>nature</w:t>
      </w:r>
      <w:r>
        <w:rPr>
          <w:rFonts w:ascii="Times New Roman" w:hAnsi="Times New Roman" w:cs="Times New Roman" w:hint="eastAsia"/>
          <w:bCs/>
          <w:kern w:val="0"/>
          <w:sz w:val="24"/>
          <w:szCs w:val="24"/>
        </w:rPr>
        <w:t>上</w:t>
      </w:r>
      <w:r>
        <w:rPr>
          <w:rFonts w:ascii="Times New Roman" w:hAnsi="Times New Roman" w:cs="Times New Roman" w:hint="eastAsia"/>
          <w:bCs/>
          <w:kern w:val="0"/>
          <w:sz w:val="24"/>
          <w:szCs w:val="24"/>
        </w:rPr>
        <w:t>2019</w:t>
      </w:r>
      <w:r>
        <w:rPr>
          <w:rFonts w:ascii="Times New Roman" w:hAnsi="Times New Roman" w:cs="Times New Roman" w:hint="eastAsia"/>
          <w:bCs/>
          <w:kern w:val="0"/>
          <w:sz w:val="24"/>
          <w:szCs w:val="24"/>
        </w:rPr>
        <w:t>年</w:t>
      </w:r>
      <w:r>
        <w:rPr>
          <w:rFonts w:ascii="Times New Roman" w:hAnsi="Times New Roman" w:cs="Times New Roman" w:hint="eastAsia"/>
          <w:bCs/>
          <w:kern w:val="0"/>
          <w:sz w:val="24"/>
          <w:szCs w:val="24"/>
        </w:rPr>
        <w:t>8</w:t>
      </w:r>
      <w:r>
        <w:rPr>
          <w:rFonts w:ascii="Times New Roman" w:hAnsi="Times New Roman" w:cs="Times New Roman" w:hint="eastAsia"/>
          <w:bCs/>
          <w:kern w:val="0"/>
          <w:sz w:val="24"/>
          <w:szCs w:val="24"/>
        </w:rPr>
        <w:t>月</w:t>
      </w:r>
      <w:r>
        <w:rPr>
          <w:rFonts w:ascii="Times New Roman" w:hAnsi="Times New Roman" w:cs="Times New Roman" w:hint="eastAsia"/>
          <w:bCs/>
          <w:kern w:val="0"/>
          <w:sz w:val="24"/>
          <w:szCs w:val="24"/>
        </w:rPr>
        <w:t>7</w:t>
      </w:r>
      <w:r>
        <w:rPr>
          <w:rFonts w:ascii="Times New Roman" w:hAnsi="Times New Roman" w:cs="Times New Roman" w:hint="eastAsia"/>
          <w:bCs/>
          <w:kern w:val="0"/>
          <w:sz w:val="24"/>
          <w:szCs w:val="24"/>
        </w:rPr>
        <w:t>日星期三报道</w:t>
      </w:r>
      <w:r>
        <w:rPr>
          <w:rFonts w:ascii="Times New Roman" w:hAnsi="Times New Roman" w:cs="Times New Roman"/>
          <w:bCs/>
          <w:kern w:val="0"/>
          <w:sz w:val="24"/>
          <w:szCs w:val="24"/>
        </w:rPr>
        <w:t>了这篇文献</w:t>
      </w:r>
      <w:r>
        <w:rPr>
          <w:rFonts w:ascii="Times New Roman" w:hAnsi="Times New Roman" w:cs="Times New Roman" w:hint="eastAsia"/>
          <w:bCs/>
          <w:kern w:val="0"/>
          <w:sz w:val="24"/>
          <w:szCs w:val="24"/>
        </w:rPr>
        <w:t>：</w:t>
      </w:r>
      <w:r w:rsidR="00DA12FF" w:rsidRPr="00DA12FF">
        <w:rPr>
          <w:rFonts w:ascii="宋体" w:eastAsia="宋体" w:hAnsi="宋体" w:cs="NewsGothicMTOT-Regular"/>
          <w:kern w:val="0"/>
          <w:sz w:val="24"/>
          <w:szCs w:val="24"/>
        </w:rPr>
        <w:t xml:space="preserve">Regardless of the different </w:t>
      </w:r>
      <w:r w:rsidR="00DA12FF" w:rsidRPr="00BF01F6">
        <w:rPr>
          <w:rFonts w:ascii="Times New Roman" w:eastAsia="宋体" w:hAnsi="Times New Roman" w:cs="Times New Roman"/>
          <w:kern w:val="0"/>
          <w:sz w:val="24"/>
          <w:szCs w:val="24"/>
        </w:rPr>
        <w:t>contexts that</w:t>
      </w:r>
      <w:r w:rsidR="00E3526C"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might promote the loss of flight, in all cases</w:t>
      </w:r>
      <w:r w:rsidR="00E3526C"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of flight loss a reduction in the length of the</w:t>
      </w:r>
      <w:r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wings relative to the rest of the body results in</w:t>
      </w:r>
      <w:r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the wing loading becoming too high to allow</w:t>
      </w:r>
      <w:r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flight.</w:t>
      </w:r>
    </w:p>
    <w:p w14:paraId="7118A0FA" w14:textId="3D64125A" w:rsidR="00BF01F6" w:rsidRPr="00BF01F6" w:rsidRDefault="00BF01F6" w:rsidP="00DA12FF">
      <w:pPr>
        <w:rPr>
          <w:rFonts w:ascii="Times New Roman" w:eastAsia="宋体" w:hAnsi="Times New Roman" w:cs="Times New Roman"/>
          <w:kern w:val="0"/>
          <w:sz w:val="24"/>
          <w:szCs w:val="24"/>
        </w:rPr>
      </w:pPr>
      <w:r>
        <w:rPr>
          <w:rFonts w:ascii="Times New Roman" w:eastAsia="宋体" w:hAnsi="Times New Roman" w:cs="Times New Roman"/>
          <w:kern w:val="0"/>
          <w:sz w:val="24"/>
          <w:szCs w:val="24"/>
        </w:rPr>
        <w:t xml:space="preserve">… … </w:t>
      </w:r>
    </w:p>
    <w:p w14:paraId="6215049B" w14:textId="07532330" w:rsidR="00DA12FF" w:rsidRPr="00BF01F6" w:rsidRDefault="00DA12FF" w:rsidP="00EF0FDB">
      <w:pPr>
        <w:autoSpaceDE w:val="0"/>
        <w:autoSpaceDN w:val="0"/>
        <w:adjustRightInd w:val="0"/>
        <w:jc w:val="left"/>
        <w:rPr>
          <w:rFonts w:ascii="Times New Roman" w:eastAsia="MinionPro-Regular" w:hAnsi="Times New Roman" w:cs="Times New Roman"/>
          <w:kern w:val="0"/>
          <w:sz w:val="24"/>
          <w:szCs w:val="24"/>
        </w:rPr>
      </w:pPr>
      <w:r w:rsidRPr="00BF01F6">
        <w:rPr>
          <w:rFonts w:ascii="Times New Roman" w:eastAsia="MinionPro-Regular" w:hAnsi="Times New Roman" w:cs="Times New Roman"/>
          <w:kern w:val="0"/>
          <w:sz w:val="24"/>
          <w:szCs w:val="24"/>
        </w:rPr>
        <w:t>Wings are typically relatively short in birds</w:t>
      </w:r>
      <w:r w:rsidR="00BF01F6">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that use them to move through water</w:t>
      </w:r>
      <w:r w:rsidRPr="00BF01F6">
        <w:rPr>
          <w:rFonts w:ascii="Times New Roman" w:eastAsia="MinionPro-Regular" w:hAnsi="Times New Roman" w:cs="Times New Roman"/>
          <w:b/>
          <w:bCs/>
          <w:i/>
          <w:iCs/>
          <w:kern w:val="0"/>
          <w:sz w:val="24"/>
          <w:szCs w:val="24"/>
        </w:rPr>
        <w:t xml:space="preserve">. </w:t>
      </w:r>
      <w:r w:rsidRPr="00BF01F6">
        <w:rPr>
          <w:rFonts w:ascii="Times New Roman" w:eastAsia="MinionPro-Regular" w:hAnsi="Times New Roman" w:cs="Times New Roman"/>
          <w:kern w:val="0"/>
          <w:sz w:val="24"/>
          <w:szCs w:val="24"/>
        </w:rPr>
        <w:t>Thus,</w:t>
      </w:r>
      <w:r w:rsidR="00BF01F6">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whether the genetic changes that affect wing</w:t>
      </w:r>
      <w:r w:rsidR="00EF0FDB">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shape are associated with the acquisition of</w:t>
      </w:r>
      <w:r w:rsidR="00EF0FDB">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steaming, or with the loss of flight, is difficult</w:t>
      </w:r>
      <w:r w:rsidR="00EF0FDB">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to determine.</w:t>
      </w:r>
    </w:p>
    <w:p w14:paraId="441D954C" w14:textId="77777777" w:rsidR="00DA12FF" w:rsidRDefault="00DA12FF" w:rsidP="00DA12FF">
      <w:pPr>
        <w:autoSpaceDE w:val="0"/>
        <w:autoSpaceDN w:val="0"/>
        <w:adjustRightInd w:val="0"/>
        <w:jc w:val="left"/>
        <w:rPr>
          <w:rFonts w:ascii="NewsGothicMTOT-Regular" w:eastAsia="NewsGothicMTOT-Regular" w:cs="NewsGothicMTOT-Regular"/>
          <w:kern w:val="0"/>
          <w:sz w:val="14"/>
          <w:szCs w:val="14"/>
        </w:rPr>
      </w:pPr>
      <w:r>
        <w:rPr>
          <w:rFonts w:ascii="NewsGothicMTOT-Regular" w:eastAsia="NewsGothicMTOT-Regular" w:cs="NewsGothicMTOT-Regular"/>
          <w:kern w:val="0"/>
          <w:sz w:val="14"/>
          <w:szCs w:val="14"/>
        </w:rPr>
        <w:t xml:space="preserve">6. </w:t>
      </w:r>
      <w:proofErr w:type="spellStart"/>
      <w:r>
        <w:rPr>
          <w:rFonts w:ascii="NewsGothicMTOT-Regular" w:eastAsia="NewsGothicMTOT-Regular" w:cs="NewsGothicMTOT-Regular"/>
          <w:kern w:val="0"/>
          <w:sz w:val="14"/>
          <w:szCs w:val="14"/>
        </w:rPr>
        <w:t>Burga</w:t>
      </w:r>
      <w:proofErr w:type="spellEnd"/>
      <w:r>
        <w:rPr>
          <w:rFonts w:ascii="NewsGothicMTOT-Regular" w:eastAsia="NewsGothicMTOT-Regular" w:cs="NewsGothicMTOT-Regular"/>
          <w:kern w:val="0"/>
          <w:sz w:val="14"/>
          <w:szCs w:val="14"/>
        </w:rPr>
        <w:t xml:space="preserve">, A. </w:t>
      </w:r>
      <w:r>
        <w:rPr>
          <w:rFonts w:ascii="NewsGothicMTOT-Italic" w:eastAsia="NewsGothicMTOT-Italic" w:cs="NewsGothicMTOT-Italic"/>
          <w:i/>
          <w:iCs/>
          <w:kern w:val="0"/>
          <w:sz w:val="14"/>
          <w:szCs w:val="14"/>
        </w:rPr>
        <w:t xml:space="preserve">et al. Science </w:t>
      </w:r>
      <w:r>
        <w:rPr>
          <w:rFonts w:ascii="NewsGothicMTOT-Bold" w:eastAsia="NewsGothicMTOT-Regular" w:hAnsi="NewsGothicMTOT-Bold" w:cs="NewsGothicMTOT-Bold"/>
          <w:b/>
          <w:bCs/>
          <w:kern w:val="0"/>
          <w:sz w:val="14"/>
          <w:szCs w:val="14"/>
        </w:rPr>
        <w:t>356</w:t>
      </w:r>
      <w:r>
        <w:rPr>
          <w:rFonts w:ascii="NewsGothicMTOT-Regular" w:eastAsia="NewsGothicMTOT-Regular" w:cs="NewsGothicMTOT-Regular"/>
          <w:kern w:val="0"/>
          <w:sz w:val="14"/>
          <w:szCs w:val="14"/>
        </w:rPr>
        <w:t>, eaal3345 (2017).</w:t>
      </w:r>
    </w:p>
    <w:p w14:paraId="592F0781" w14:textId="3DF56711" w:rsidR="00DA12FF" w:rsidRDefault="00DA12FF" w:rsidP="00DA12FF">
      <w:pPr>
        <w:rPr>
          <w:rFonts w:ascii="宋体" w:eastAsia="宋体" w:hAnsi="宋体" w:cs="NewsGothicMTOT-Regular"/>
          <w:kern w:val="0"/>
          <w:sz w:val="24"/>
          <w:szCs w:val="24"/>
        </w:rPr>
      </w:pPr>
      <w:r>
        <w:rPr>
          <w:rFonts w:ascii="NewsGothicMTOT-Regular" w:eastAsia="NewsGothicMTOT-Regular" w:cs="NewsGothicMTOT-Regular"/>
          <w:kern w:val="0"/>
          <w:sz w:val="14"/>
          <w:szCs w:val="14"/>
        </w:rPr>
        <w:t xml:space="preserve">7. </w:t>
      </w:r>
      <w:proofErr w:type="spellStart"/>
      <w:r>
        <w:rPr>
          <w:rFonts w:ascii="NewsGothicMTOT-Regular" w:eastAsia="NewsGothicMTOT-Regular" w:cs="NewsGothicMTOT-Regular"/>
          <w:kern w:val="0"/>
          <w:sz w:val="14"/>
          <w:szCs w:val="14"/>
        </w:rPr>
        <w:t>Sackton</w:t>
      </w:r>
      <w:proofErr w:type="spellEnd"/>
      <w:r>
        <w:rPr>
          <w:rFonts w:ascii="NewsGothicMTOT-Regular" w:eastAsia="NewsGothicMTOT-Regular" w:cs="NewsGothicMTOT-Regular"/>
          <w:kern w:val="0"/>
          <w:sz w:val="14"/>
          <w:szCs w:val="14"/>
        </w:rPr>
        <w:t xml:space="preserve">, T. B. </w:t>
      </w:r>
      <w:r>
        <w:rPr>
          <w:rFonts w:ascii="NewsGothicMTOT-Italic" w:eastAsia="NewsGothicMTOT-Italic" w:cs="NewsGothicMTOT-Italic"/>
          <w:i/>
          <w:iCs/>
          <w:kern w:val="0"/>
          <w:sz w:val="14"/>
          <w:szCs w:val="14"/>
        </w:rPr>
        <w:t xml:space="preserve">et al. Science </w:t>
      </w:r>
      <w:r>
        <w:rPr>
          <w:rFonts w:ascii="NewsGothicMTOT-Bold" w:eastAsia="NewsGothicMTOT-Regular" w:hAnsi="NewsGothicMTOT-Bold" w:cs="NewsGothicMTOT-Bold"/>
          <w:b/>
          <w:bCs/>
          <w:kern w:val="0"/>
          <w:sz w:val="14"/>
          <w:szCs w:val="14"/>
        </w:rPr>
        <w:t>364</w:t>
      </w:r>
      <w:r>
        <w:rPr>
          <w:rFonts w:ascii="NewsGothicMTOT-Regular" w:eastAsia="NewsGothicMTOT-Regular" w:cs="NewsGothicMTOT-Regular"/>
          <w:kern w:val="0"/>
          <w:sz w:val="14"/>
          <w:szCs w:val="14"/>
        </w:rPr>
        <w:t>, 74</w:t>
      </w:r>
      <w:r>
        <w:rPr>
          <w:rFonts w:ascii="NewsGothicMTOT-Regular" w:eastAsia="NewsGothicMTOT-Regular" w:cs="NewsGothicMTOT-Regular" w:hint="eastAsia"/>
          <w:kern w:val="0"/>
          <w:sz w:val="14"/>
          <w:szCs w:val="14"/>
        </w:rPr>
        <w:t>–</w:t>
      </w:r>
      <w:r>
        <w:rPr>
          <w:rFonts w:ascii="NewsGothicMTOT-Regular" w:eastAsia="NewsGothicMTOT-Regular" w:cs="NewsGothicMTOT-Regular"/>
          <w:kern w:val="0"/>
          <w:sz w:val="14"/>
          <w:szCs w:val="14"/>
        </w:rPr>
        <w:t>78 (2019).</w:t>
      </w:r>
    </w:p>
    <w:p w14:paraId="4FE7DD72" w14:textId="0B43F25C" w:rsidR="000A348E" w:rsidRDefault="00DA12FF" w:rsidP="005B0504">
      <w:pPr>
        <w:rPr>
          <w:rFonts w:ascii="宋体" w:eastAsia="宋体" w:hAnsi="宋体" w:cs="NewsGothicMTOT-Regular"/>
          <w:color w:val="FF0000"/>
          <w:kern w:val="0"/>
          <w:sz w:val="24"/>
          <w:szCs w:val="24"/>
        </w:rPr>
      </w:pPr>
      <w:r>
        <w:rPr>
          <w:rFonts w:ascii="宋体" w:eastAsia="宋体" w:hAnsi="宋体" w:cs="NewsGothicMTOT-Regular" w:hint="eastAsia"/>
          <w:color w:val="FF0000"/>
          <w:kern w:val="0"/>
          <w:sz w:val="24"/>
          <w:szCs w:val="24"/>
        </w:rPr>
        <w:t>我的</w:t>
      </w:r>
      <w:r>
        <w:rPr>
          <w:rFonts w:ascii="宋体" w:eastAsia="宋体" w:hAnsi="宋体" w:cs="NewsGothicMTOT-Regular"/>
          <w:color w:val="FF0000"/>
          <w:kern w:val="0"/>
          <w:sz w:val="24"/>
          <w:szCs w:val="24"/>
        </w:rPr>
        <w:t>问题是：</w:t>
      </w:r>
      <w:r w:rsidR="000A348E" w:rsidRPr="00DA12FF">
        <w:rPr>
          <w:rFonts w:ascii="宋体" w:eastAsia="宋体" w:hAnsi="宋体" w:cs="NewsGothicMTOT-Regular"/>
          <w:color w:val="FF0000"/>
          <w:kern w:val="0"/>
          <w:sz w:val="24"/>
          <w:szCs w:val="24"/>
        </w:rPr>
        <w:t xml:space="preserve">Flight </w:t>
      </w:r>
      <w:proofErr w:type="gramStart"/>
      <w:r w:rsidR="000A348E" w:rsidRPr="00DA12FF">
        <w:rPr>
          <w:rFonts w:ascii="宋体" w:eastAsia="宋体" w:hAnsi="宋体" w:cs="NewsGothicMTOT-Regular"/>
          <w:color w:val="FF0000"/>
          <w:kern w:val="0"/>
          <w:sz w:val="24"/>
          <w:szCs w:val="24"/>
        </w:rPr>
        <w:t>loss ?</w:t>
      </w:r>
      <w:proofErr w:type="gramEnd"/>
      <w:r w:rsidR="000A348E" w:rsidRPr="00DA12FF">
        <w:rPr>
          <w:rFonts w:ascii="宋体" w:eastAsia="宋体" w:hAnsi="宋体" w:cs="NewsGothicMTOT-Regular"/>
          <w:color w:val="FF0000"/>
          <w:kern w:val="0"/>
          <w:sz w:val="24"/>
          <w:szCs w:val="24"/>
        </w:rPr>
        <w:t xml:space="preserve"> why not flight not acquire</w:t>
      </w:r>
      <w:r w:rsidR="00E96A27">
        <w:rPr>
          <w:rFonts w:ascii="宋体" w:eastAsia="宋体" w:hAnsi="宋体" w:cs="NewsGothicMTOT-Regular"/>
          <w:color w:val="FF0000"/>
          <w:kern w:val="0"/>
          <w:sz w:val="24"/>
          <w:szCs w:val="24"/>
        </w:rPr>
        <w:t xml:space="preserve"> </w:t>
      </w:r>
      <w:r w:rsidR="00E96A27">
        <w:rPr>
          <w:rFonts w:ascii="宋体" w:eastAsia="宋体" w:hAnsi="宋体" w:cs="NewsGothicMTOT-Regular" w:hint="eastAsia"/>
          <w:color w:val="FF0000"/>
          <w:kern w:val="0"/>
          <w:sz w:val="24"/>
          <w:szCs w:val="24"/>
        </w:rPr>
        <w:t>比较的</w:t>
      </w:r>
      <w:r w:rsidR="00E96A27">
        <w:rPr>
          <w:rFonts w:ascii="宋体" w:eastAsia="宋体" w:hAnsi="宋体" w:cs="NewsGothicMTOT-Regular"/>
          <w:color w:val="FF0000"/>
          <w:kern w:val="0"/>
          <w:sz w:val="24"/>
          <w:szCs w:val="24"/>
        </w:rPr>
        <w:t>都是飞行能力进化不成功的一些不同分支之间，是歧途不见全貌，</w:t>
      </w:r>
      <w:r w:rsidR="00A43B28">
        <w:rPr>
          <w:rFonts w:ascii="宋体" w:eastAsia="宋体" w:hAnsi="宋体" w:cs="NewsGothicMTOT-Regular" w:hint="eastAsia"/>
          <w:color w:val="FF0000"/>
          <w:kern w:val="0"/>
          <w:sz w:val="24"/>
          <w:szCs w:val="24"/>
        </w:rPr>
        <w:t>所以</w:t>
      </w:r>
      <w:r w:rsidR="00A43B28">
        <w:rPr>
          <w:rFonts w:ascii="宋体" w:eastAsia="宋体" w:hAnsi="宋体" w:cs="NewsGothicMTOT-Regular"/>
          <w:color w:val="FF0000"/>
          <w:kern w:val="0"/>
          <w:sz w:val="24"/>
          <w:szCs w:val="24"/>
        </w:rPr>
        <w:t>你的比较会看到这样或那样的差异而这些差异都是不同因素造成的并不能</w:t>
      </w:r>
      <w:r w:rsidR="00A43B28">
        <w:rPr>
          <w:rFonts w:ascii="宋体" w:eastAsia="宋体" w:hAnsi="宋体" w:cs="NewsGothicMTOT-Regular" w:hint="eastAsia"/>
          <w:color w:val="FF0000"/>
          <w:kern w:val="0"/>
          <w:sz w:val="24"/>
          <w:szCs w:val="24"/>
        </w:rPr>
        <w:t>揭示</w:t>
      </w:r>
      <w:r w:rsidR="00A43B28">
        <w:rPr>
          <w:rFonts w:ascii="宋体" w:eastAsia="宋体" w:hAnsi="宋体" w:cs="NewsGothicMTOT-Regular"/>
          <w:color w:val="FF0000"/>
          <w:kern w:val="0"/>
          <w:sz w:val="24"/>
          <w:szCs w:val="24"/>
        </w:rPr>
        <w:t>飞行能力丧失或获得的本质因素，</w:t>
      </w:r>
      <w:r w:rsidR="00E96A27">
        <w:rPr>
          <w:rFonts w:ascii="宋体" w:eastAsia="宋体" w:hAnsi="宋体" w:cs="NewsGothicMTOT-Regular"/>
          <w:color w:val="FF0000"/>
          <w:kern w:val="0"/>
          <w:sz w:val="24"/>
          <w:szCs w:val="24"/>
        </w:rPr>
        <w:t>而鸭子之间比较</w:t>
      </w:r>
      <w:r w:rsidR="00E96A27">
        <w:rPr>
          <w:rFonts w:ascii="宋体" w:eastAsia="宋体" w:hAnsi="宋体" w:cs="NewsGothicMTOT-Regular" w:hint="eastAsia"/>
          <w:color w:val="FF0000"/>
          <w:kern w:val="0"/>
          <w:sz w:val="24"/>
          <w:szCs w:val="24"/>
        </w:rPr>
        <w:t>是</w:t>
      </w:r>
      <w:r w:rsidR="00E96A27">
        <w:rPr>
          <w:rFonts w:ascii="宋体" w:eastAsia="宋体" w:hAnsi="宋体" w:cs="NewsGothicMTOT-Regular"/>
          <w:color w:val="FF0000"/>
          <w:kern w:val="0"/>
          <w:sz w:val="24"/>
          <w:szCs w:val="24"/>
        </w:rPr>
        <w:t>大尺度的看到飞行能力获得的过程。</w:t>
      </w:r>
    </w:p>
    <w:p w14:paraId="48B5579D" w14:textId="2CEF4B89" w:rsidR="00A43B28" w:rsidRDefault="00A43B28" w:rsidP="005B0504">
      <w:pPr>
        <w:rPr>
          <w:rFonts w:ascii="宋体" w:eastAsia="宋体" w:hAnsi="宋体" w:cs="NewsGothicMTOT-Regular"/>
          <w:color w:val="FF0000"/>
          <w:kern w:val="0"/>
          <w:sz w:val="24"/>
          <w:szCs w:val="24"/>
        </w:rPr>
      </w:pPr>
      <w:r>
        <w:rPr>
          <w:rFonts w:ascii="宋体" w:eastAsia="宋体" w:hAnsi="宋体" w:cs="NewsGothicMTOT-Regular" w:hint="eastAsia"/>
          <w:color w:val="FF0000"/>
          <w:kern w:val="0"/>
          <w:sz w:val="24"/>
          <w:szCs w:val="24"/>
        </w:rPr>
        <w:t>但是</w:t>
      </w:r>
      <w:r>
        <w:rPr>
          <w:rFonts w:ascii="宋体" w:eastAsia="宋体" w:hAnsi="宋体" w:cs="NewsGothicMTOT-Regular"/>
          <w:color w:val="FF0000"/>
          <w:kern w:val="0"/>
          <w:sz w:val="24"/>
          <w:szCs w:val="24"/>
        </w:rPr>
        <w:t>有个问题要弄清楚，他们是基于什么证据</w:t>
      </w:r>
      <w:proofErr w:type="gramStart"/>
      <w:r>
        <w:rPr>
          <w:rFonts w:ascii="宋体" w:eastAsia="宋体" w:hAnsi="宋体" w:cs="NewsGothicMTOT-Regular"/>
          <w:color w:val="FF0000"/>
          <w:kern w:val="0"/>
          <w:sz w:val="24"/>
          <w:szCs w:val="24"/>
        </w:rPr>
        <w:t>说多次</w:t>
      </w:r>
      <w:proofErr w:type="gramEnd"/>
      <w:r>
        <w:rPr>
          <w:rFonts w:ascii="宋体" w:eastAsia="宋体" w:hAnsi="宋体" w:cs="NewsGothicMTOT-Regular"/>
          <w:color w:val="FF0000"/>
          <w:kern w:val="0"/>
          <w:sz w:val="24"/>
          <w:szCs w:val="24"/>
        </w:rPr>
        <w:t>丧失飞行能力的。</w:t>
      </w:r>
    </w:p>
    <w:p w14:paraId="7331A327" w14:textId="1044C046" w:rsidR="000D3A7A" w:rsidRDefault="000D3A7A" w:rsidP="005B0504">
      <w:pPr>
        <w:rPr>
          <w:rFonts w:ascii="宋体" w:eastAsia="宋体" w:hAnsi="宋体" w:cs="NewsGothicMTOT-Regular"/>
          <w:color w:val="FF0000"/>
          <w:kern w:val="0"/>
          <w:sz w:val="24"/>
          <w:szCs w:val="24"/>
        </w:rPr>
      </w:pPr>
      <w:r>
        <w:rPr>
          <w:rFonts w:ascii="宋体" w:eastAsia="宋体" w:hAnsi="宋体" w:cs="NewsGothicMTOT-Regular"/>
          <w:color w:val="FF0000"/>
          <w:kern w:val="0"/>
          <w:sz w:val="24"/>
          <w:szCs w:val="24"/>
        </w:rPr>
        <w:t xml:space="preserve">Before we discuss about flight loss, we’d better have more comprehensive on how flight </w:t>
      </w:r>
      <w:proofErr w:type="gramStart"/>
      <w:r>
        <w:rPr>
          <w:rFonts w:ascii="宋体" w:eastAsia="宋体" w:hAnsi="宋体" w:cs="NewsGothicMTOT-Regular"/>
          <w:color w:val="FF0000"/>
          <w:kern w:val="0"/>
          <w:sz w:val="24"/>
          <w:szCs w:val="24"/>
        </w:rPr>
        <w:t>are</w:t>
      </w:r>
      <w:proofErr w:type="gramEnd"/>
      <w:r>
        <w:rPr>
          <w:rFonts w:ascii="宋体" w:eastAsia="宋体" w:hAnsi="宋体" w:cs="NewsGothicMTOT-Regular"/>
          <w:color w:val="FF0000"/>
          <w:kern w:val="0"/>
          <w:sz w:val="24"/>
          <w:szCs w:val="24"/>
        </w:rPr>
        <w:t xml:space="preserve"> acquire and evolved.</w:t>
      </w:r>
    </w:p>
    <w:p w14:paraId="4C42D088" w14:textId="77777777" w:rsidR="00953759" w:rsidRDefault="00953759" w:rsidP="00953759">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However, both the fields suffer difficult that the process is not so clear. </w:t>
      </w:r>
      <w:r>
        <w:rPr>
          <w:rFonts w:ascii="Times New Roman" w:hAnsi="Times New Roman" w:cs="Times New Roman"/>
          <w:sz w:val="24"/>
          <w:szCs w:val="24"/>
        </w:rPr>
        <w:t xml:space="preserve">Traditional domestication hypothesis </w:t>
      </w:r>
      <w:r>
        <w:rPr>
          <w:rFonts w:ascii="Times New Roman" w:hAnsi="Times New Roman" w:cs="Times New Roman" w:hint="eastAsia"/>
          <w:sz w:val="24"/>
          <w:szCs w:val="24"/>
        </w:rPr>
        <w:t>re</w:t>
      </w:r>
      <w:r>
        <w:rPr>
          <w:rFonts w:ascii="Times New Roman" w:hAnsi="Times New Roman" w:cs="Times New Roman"/>
          <w:sz w:val="24"/>
          <w:szCs w:val="24"/>
        </w:rPr>
        <w:t>gard it as humans intentionally set animal domestication in motion</w:t>
      </w:r>
      <w:r>
        <w:rPr>
          <w:rFonts w:ascii="Times New Roman" w:eastAsia="Times New Roman" w:hAnsi="Times New Roman" w:cs="Times New Roman"/>
          <w:color w:val="000000"/>
          <w:sz w:val="24"/>
          <w:szCs w:val="24"/>
        </w:rPr>
        <w:t xml:space="preserve"> has been found </w:t>
      </w:r>
      <w:proofErr w:type="spellStart"/>
      <w:r>
        <w:rPr>
          <w:rFonts w:ascii="Times New Roman" w:eastAsia="Times New Roman" w:hAnsi="Times New Roman" w:cs="Times New Roman"/>
          <w:color w:val="000000"/>
          <w:sz w:val="24"/>
          <w:szCs w:val="24"/>
        </w:rPr>
        <w:t>imcompitet</w:t>
      </w:r>
      <w:proofErr w:type="spellEnd"/>
      <w:r>
        <w:rPr>
          <w:rFonts w:ascii="Times New Roman" w:eastAsia="Times New Roman" w:hAnsi="Times New Roman" w:cs="Times New Roman"/>
          <w:color w:val="000000"/>
          <w:sz w:val="24"/>
          <w:szCs w:val="24"/>
        </w:rPr>
        <w:t xml:space="preserve"> with recent research especially genetic </w:t>
      </w:r>
      <w:proofErr w:type="gramStart"/>
      <w:r>
        <w:rPr>
          <w:rFonts w:ascii="Times New Roman" w:eastAsia="Times New Roman" w:hAnsi="Times New Roman" w:cs="Times New Roman"/>
          <w:color w:val="000000"/>
          <w:sz w:val="24"/>
          <w:szCs w:val="24"/>
        </w:rPr>
        <w:t>data(</w:t>
      </w:r>
      <w:proofErr w:type="spellStart"/>
      <w:proofErr w:type="gramEnd"/>
      <w:r>
        <w:rPr>
          <w:rFonts w:ascii="Times New Roman" w:eastAsia="Times New Roman" w:hAnsi="Times New Roman" w:cs="Times New Roman"/>
          <w:color w:val="000000"/>
          <w:sz w:val="24"/>
          <w:szCs w:val="24"/>
        </w:rPr>
        <w:t>greger</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loranze</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martain</w:t>
      </w:r>
      <w:proofErr w:type="spellEnd"/>
      <w:r>
        <w:rPr>
          <w:rFonts w:ascii="Times New Roman" w:eastAsia="Times New Roman" w:hAnsi="Times New Roman" w:cs="Times New Roman"/>
          <w:color w:val="000000"/>
          <w:sz w:val="24"/>
          <w:szCs w:val="24"/>
        </w:rPr>
        <w:t xml:space="preserve">). It’s suggested as more a nature consequence by </w:t>
      </w:r>
      <w:proofErr w:type="spellStart"/>
      <w:r>
        <w:rPr>
          <w:rFonts w:ascii="Times New Roman" w:eastAsia="Times New Roman" w:hAnsi="Times New Roman" w:cs="Times New Roman"/>
          <w:color w:val="000000"/>
          <w:sz w:val="24"/>
          <w:szCs w:val="24"/>
        </w:rPr>
        <w:t>greger</w:t>
      </w:r>
      <w:proofErr w:type="spellEnd"/>
      <w:r>
        <w:rPr>
          <w:rFonts w:ascii="Times New Roman" w:eastAsia="Times New Roman" w:hAnsi="Times New Roman" w:cs="Times New Roman"/>
          <w:color w:val="000000"/>
          <w:sz w:val="24"/>
          <w:szCs w:val="24"/>
        </w:rPr>
        <w:t xml:space="preserve"> Larson et al. our founding that the domestic lineage before </w:t>
      </w:r>
      <w:proofErr w:type="spellStart"/>
      <w:r>
        <w:rPr>
          <w:rFonts w:ascii="Times New Roman" w:eastAsia="Times New Roman" w:hAnsi="Times New Roman" w:cs="Times New Roman"/>
          <w:color w:val="000000"/>
          <w:sz w:val="24"/>
          <w:szCs w:val="24"/>
        </w:rPr>
        <w:t>civilation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supporte</w:t>
      </w:r>
      <w:proofErr w:type="spellEnd"/>
      <w:r>
        <w:rPr>
          <w:rFonts w:ascii="Times New Roman" w:eastAsia="Times New Roman" w:hAnsi="Times New Roman" w:cs="Times New Roman"/>
          <w:color w:val="000000"/>
          <w:sz w:val="24"/>
          <w:szCs w:val="24"/>
        </w:rPr>
        <w:t xml:space="preserve"> this idea. Meanwhile recent research also </w:t>
      </w:r>
      <w:proofErr w:type="spellStart"/>
      <w:r>
        <w:rPr>
          <w:rFonts w:ascii="Times New Roman" w:eastAsia="Times New Roman" w:hAnsi="Times New Roman" w:cs="Times New Roman"/>
          <w:color w:val="000000"/>
          <w:sz w:val="24"/>
          <w:szCs w:val="24"/>
        </w:rPr>
        <w:t>suggenst</w:t>
      </w:r>
      <w:proofErr w:type="spellEnd"/>
      <w:r>
        <w:rPr>
          <w:rFonts w:ascii="Times New Roman" w:eastAsia="Times New Roman" w:hAnsi="Times New Roman" w:cs="Times New Roman"/>
          <w:color w:val="000000"/>
          <w:sz w:val="24"/>
          <w:szCs w:val="24"/>
        </w:rPr>
        <w:t xml:space="preserve"> that the critical changes at only a few domestication loci may not the true, instead many mutations of small effect, especially those frequency </w:t>
      </w:r>
      <w:r>
        <w:rPr>
          <w:rFonts w:ascii="Times New Roman" w:eastAsia="Times New Roman" w:hAnsi="Times New Roman" w:cs="Times New Roman"/>
          <w:color w:val="000000"/>
          <w:sz w:val="24"/>
          <w:szCs w:val="24"/>
        </w:rPr>
        <w:lastRenderedPageBreak/>
        <w:t xml:space="preserve">changes at regulatory regions play much more prominent role. </w:t>
      </w:r>
      <w:r w:rsidRPr="003E65A4">
        <w:rPr>
          <w:rFonts w:ascii="Times New Roman" w:eastAsia="Times New Roman" w:hAnsi="Times New Roman" w:cs="Times New Roman"/>
          <w:strike/>
          <w:color w:val="000000"/>
          <w:sz w:val="24"/>
          <w:szCs w:val="24"/>
        </w:rPr>
        <w:t xml:space="preserve">More explicit some different kind of domestic trait may </w:t>
      </w:r>
      <w:proofErr w:type="spellStart"/>
      <w:r w:rsidRPr="003E65A4">
        <w:rPr>
          <w:rFonts w:ascii="Times New Roman" w:eastAsia="Times New Roman" w:hAnsi="Times New Roman" w:cs="Times New Roman"/>
          <w:strike/>
          <w:color w:val="000000"/>
          <w:sz w:val="24"/>
          <w:szCs w:val="24"/>
        </w:rPr>
        <w:t>consitiute</w:t>
      </w:r>
      <w:proofErr w:type="spellEnd"/>
      <w:r w:rsidRPr="003E65A4">
        <w:rPr>
          <w:rFonts w:ascii="Times New Roman" w:eastAsia="Times New Roman" w:hAnsi="Times New Roman" w:cs="Times New Roman"/>
          <w:strike/>
          <w:color w:val="000000"/>
          <w:sz w:val="24"/>
          <w:szCs w:val="24"/>
        </w:rPr>
        <w:t xml:space="preserve"> on the context that supplied by nature.</w:t>
      </w:r>
      <w:r>
        <w:rPr>
          <w:rFonts w:ascii="Times New Roman" w:eastAsia="Times New Roman" w:hAnsi="Times New Roman" w:cs="Times New Roman"/>
          <w:color w:val="000000"/>
          <w:sz w:val="24"/>
          <w:szCs w:val="24"/>
        </w:rPr>
        <w:t xml:space="preserve"> In </w:t>
      </w:r>
      <w:proofErr w:type="gramStart"/>
      <w:r>
        <w:rPr>
          <w:rFonts w:ascii="Times New Roman" w:eastAsia="Times New Roman" w:hAnsi="Times New Roman" w:cs="Times New Roman"/>
          <w:color w:val="000000"/>
          <w:sz w:val="24"/>
          <w:szCs w:val="24"/>
        </w:rPr>
        <w:t>addition</w:t>
      </w:r>
      <w:proofErr w:type="gramEnd"/>
      <w:r>
        <w:rPr>
          <w:rFonts w:ascii="Times New Roman" w:eastAsia="Times New Roman" w:hAnsi="Times New Roman" w:cs="Times New Roman"/>
          <w:color w:val="000000"/>
          <w:sz w:val="24"/>
          <w:szCs w:val="24"/>
        </w:rPr>
        <w:t xml:space="preserve"> researches on flightless also reveal different mechanisms underlying different case. The evolution context may should be highlight for those functional studies. Our research may provide a case to further illustrate both the domestication and flightless process were long-term evolution, longer than our expectation. surprised found the longer evolutionary history than expected further supported the important of evolutionary context.  both domestication and evolution of </w:t>
      </w:r>
      <w:proofErr w:type="gramStart"/>
      <w:r>
        <w:rPr>
          <w:rFonts w:ascii="Times New Roman" w:eastAsia="Times New Roman" w:hAnsi="Times New Roman" w:cs="Times New Roman"/>
          <w:color w:val="000000"/>
          <w:sz w:val="24"/>
          <w:szCs w:val="24"/>
        </w:rPr>
        <w:t>flight  It</w:t>
      </w:r>
      <w:proofErr w:type="gramEnd"/>
      <w:r>
        <w:rPr>
          <w:rFonts w:ascii="Times New Roman" w:eastAsia="Times New Roman" w:hAnsi="Times New Roman" w:cs="Times New Roman"/>
          <w:color w:val="000000"/>
          <w:sz w:val="24"/>
          <w:szCs w:val="24"/>
        </w:rPr>
        <w:t xml:space="preserve"> seems all those process which domestication and flight/flightless evolution were long-term evolutionary for  </w:t>
      </w:r>
    </w:p>
    <w:p w14:paraId="2DA92024" w14:textId="77777777" w:rsidR="00953759" w:rsidRPr="00953759" w:rsidRDefault="00953759" w:rsidP="005B0504">
      <w:pPr>
        <w:rPr>
          <w:rFonts w:ascii="Times New Roman" w:eastAsia="Times New Roman" w:hAnsi="Times New Roman" w:cs="Times New Roman"/>
          <w:color w:val="000000"/>
          <w:sz w:val="24"/>
          <w:szCs w:val="24"/>
        </w:rPr>
      </w:pPr>
    </w:p>
    <w:p w14:paraId="38910463" w14:textId="6F29B246" w:rsidR="00C62031" w:rsidRDefault="00E70165" w:rsidP="005B0504">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alleviates the dependence on exactly divergence time</w:t>
      </w:r>
    </w:p>
    <w:p w14:paraId="156F8206" w14:textId="71DBCBEF" w:rsidR="00A23546" w:rsidRPr="00A23546" w:rsidRDefault="00A23546" w:rsidP="005B0504">
      <w:pPr>
        <w:rPr>
          <w:rFonts w:ascii="宋体" w:eastAsia="宋体" w:hAnsi="宋体" w:cs="NewsGothicMTOT-Regular"/>
          <w:color w:val="FF0000"/>
          <w:kern w:val="0"/>
          <w:sz w:val="24"/>
          <w:szCs w:val="24"/>
        </w:rPr>
      </w:pPr>
      <w:r>
        <w:rPr>
          <w:rFonts w:ascii="Times New Roman" w:hAnsi="Times New Roman"/>
          <w:iCs/>
          <w:color w:val="000000"/>
          <w:kern w:val="0"/>
          <w:sz w:val="24"/>
          <w:szCs w:val="24"/>
        </w:rPr>
        <w:t>3) when 3 population were considered, we usually get very fantastic unrealistic time depth on both divergence of mallard, spot-billed and domestic, for example, several hundreds or even decades years in various models. Other index or parameters were also stranger.</w:t>
      </w:r>
    </w:p>
    <w:p w14:paraId="0618869B" w14:textId="0F562EDC" w:rsidR="00C62031" w:rsidRDefault="00C62031" w:rsidP="005B0504">
      <w:pPr>
        <w:rPr>
          <w:rFonts w:ascii="Arial" w:hAnsi="Arial" w:cs="Arial"/>
          <w:color w:val="313083"/>
          <w:sz w:val="20"/>
          <w:szCs w:val="20"/>
        </w:rPr>
      </w:pPr>
      <w:r>
        <w:rPr>
          <w:rFonts w:ascii="Arial" w:hAnsi="Arial" w:cs="Arial"/>
          <w:color w:val="313083"/>
          <w:sz w:val="20"/>
          <w:szCs w:val="20"/>
        </w:rPr>
        <w:t>鸟类飞行图鉴</w:t>
      </w:r>
      <w:r>
        <w:rPr>
          <w:rFonts w:ascii="Arial" w:hAnsi="Arial" w:cs="Arial"/>
          <w:color w:val="313083"/>
          <w:sz w:val="20"/>
          <w:szCs w:val="20"/>
        </w:rPr>
        <w:t xml:space="preserve"> [</w:t>
      </w:r>
      <w:r>
        <w:rPr>
          <w:rFonts w:ascii="Arial" w:hAnsi="Arial" w:cs="Arial"/>
          <w:color w:val="313083"/>
          <w:sz w:val="20"/>
          <w:szCs w:val="20"/>
        </w:rPr>
        <w:t>海外中文图书</w:t>
      </w:r>
      <w:r>
        <w:rPr>
          <w:rFonts w:ascii="Arial" w:hAnsi="Arial" w:cs="Arial"/>
          <w:color w:val="313083"/>
          <w:sz w:val="20"/>
          <w:szCs w:val="20"/>
        </w:rPr>
        <w:t xml:space="preserve">]   : </w:t>
      </w:r>
      <w:r>
        <w:rPr>
          <w:rFonts w:ascii="Arial" w:hAnsi="Arial" w:cs="Arial"/>
          <w:color w:val="313083"/>
          <w:sz w:val="20"/>
          <w:szCs w:val="20"/>
        </w:rPr>
        <w:t>绝美展翅瞬间</w:t>
      </w:r>
      <w:r>
        <w:rPr>
          <w:rFonts w:ascii="Arial" w:hAnsi="Arial" w:cs="Arial"/>
          <w:color w:val="313083"/>
          <w:sz w:val="20"/>
          <w:szCs w:val="20"/>
        </w:rPr>
        <w:t xml:space="preserve"> = Flying birds flying beauty / X-Knowledge Co., Ltd.</w:t>
      </w:r>
      <w:r>
        <w:rPr>
          <w:rFonts w:ascii="Arial" w:hAnsi="Arial" w:cs="Arial"/>
          <w:color w:val="313083"/>
          <w:sz w:val="20"/>
          <w:szCs w:val="20"/>
        </w:rPr>
        <w:t>编著</w:t>
      </w:r>
      <w:r>
        <w:rPr>
          <w:rFonts w:ascii="Arial" w:hAnsi="Arial" w:cs="Arial"/>
          <w:color w:val="313083"/>
          <w:sz w:val="20"/>
          <w:szCs w:val="20"/>
        </w:rPr>
        <w:t xml:space="preserve"> ; </w:t>
      </w:r>
      <w:proofErr w:type="gramStart"/>
      <w:r>
        <w:rPr>
          <w:rFonts w:ascii="Arial" w:hAnsi="Arial" w:cs="Arial"/>
          <w:color w:val="313083"/>
          <w:sz w:val="20"/>
          <w:szCs w:val="20"/>
        </w:rPr>
        <w:t>梅应琪</w:t>
      </w:r>
      <w:proofErr w:type="gramEnd"/>
      <w:r>
        <w:rPr>
          <w:rFonts w:ascii="Arial" w:hAnsi="Arial" w:cs="Arial"/>
          <w:color w:val="313083"/>
          <w:sz w:val="20"/>
          <w:szCs w:val="20"/>
        </w:rPr>
        <w:t>译</w:t>
      </w:r>
      <w:r>
        <w:rPr>
          <w:rFonts w:ascii="Arial" w:hAnsi="Arial" w:cs="Arial"/>
          <w:color w:val="313083"/>
          <w:sz w:val="20"/>
          <w:szCs w:val="20"/>
        </w:rPr>
        <w:t xml:space="preserve">. -- </w:t>
      </w:r>
      <w:r>
        <w:rPr>
          <w:rFonts w:ascii="Arial" w:hAnsi="Arial" w:cs="Arial"/>
          <w:color w:val="313083"/>
          <w:sz w:val="20"/>
          <w:szCs w:val="20"/>
        </w:rPr>
        <w:t>台北</w:t>
      </w:r>
      <w:r>
        <w:rPr>
          <w:rFonts w:ascii="Arial" w:hAnsi="Arial" w:cs="Arial"/>
          <w:color w:val="313083"/>
          <w:sz w:val="20"/>
          <w:szCs w:val="20"/>
        </w:rPr>
        <w:t xml:space="preserve"> : </w:t>
      </w:r>
      <w:r>
        <w:rPr>
          <w:rFonts w:ascii="Arial" w:hAnsi="Arial" w:cs="Arial"/>
          <w:color w:val="313083"/>
          <w:sz w:val="20"/>
          <w:szCs w:val="20"/>
        </w:rPr>
        <w:t>台湾东</w:t>
      </w:r>
      <w:proofErr w:type="gramStart"/>
      <w:r>
        <w:rPr>
          <w:rFonts w:ascii="Arial" w:hAnsi="Arial" w:cs="Arial"/>
          <w:color w:val="313083"/>
          <w:sz w:val="20"/>
          <w:szCs w:val="20"/>
        </w:rPr>
        <w:t>贩股份</w:t>
      </w:r>
      <w:proofErr w:type="gramEnd"/>
      <w:r>
        <w:rPr>
          <w:rFonts w:ascii="Arial" w:hAnsi="Arial" w:cs="Arial"/>
          <w:color w:val="313083"/>
          <w:sz w:val="20"/>
          <w:szCs w:val="20"/>
        </w:rPr>
        <w:t>有限</w:t>
      </w:r>
    </w:p>
    <w:p w14:paraId="3DEC83A8" w14:textId="77777777" w:rsidR="00C62031" w:rsidRPr="0033743A" w:rsidRDefault="00C62031" w:rsidP="00C62031">
      <w:pPr>
        <w:rPr>
          <w:rFonts w:ascii="Arial" w:hAnsi="Arial" w:cs="Arial"/>
          <w:color w:val="313083"/>
          <w:sz w:val="20"/>
          <w:szCs w:val="20"/>
        </w:rPr>
      </w:pPr>
    </w:p>
    <w:p w14:paraId="78506C2F" w14:textId="1765CD81" w:rsidR="00C62031" w:rsidRPr="0033743A" w:rsidRDefault="00C62031" w:rsidP="00C62031">
      <w:pPr>
        <w:rPr>
          <w:rFonts w:ascii="Arial" w:hAnsi="Arial" w:cs="Arial"/>
          <w:color w:val="313083"/>
          <w:sz w:val="20"/>
          <w:szCs w:val="20"/>
        </w:rPr>
      </w:pPr>
      <w:r w:rsidRPr="0033743A">
        <w:rPr>
          <w:rFonts w:ascii="Arial" w:hAnsi="Arial" w:cs="Arial" w:hint="eastAsia"/>
          <w:color w:val="313083"/>
          <w:sz w:val="20"/>
          <w:szCs w:val="20"/>
        </w:rPr>
        <w:t>鸟的观点</w:t>
      </w:r>
      <w:r w:rsidRPr="0033743A">
        <w:rPr>
          <w:rFonts w:ascii="Arial" w:hAnsi="Arial" w:cs="Arial"/>
          <w:color w:val="313083"/>
          <w:sz w:val="20"/>
          <w:szCs w:val="20"/>
        </w:rPr>
        <w:t xml:space="preserve"> [</w:t>
      </w:r>
      <w:r w:rsidRPr="0033743A">
        <w:rPr>
          <w:rFonts w:ascii="Arial" w:hAnsi="Arial" w:cs="Arial"/>
          <w:color w:val="313083"/>
          <w:sz w:val="20"/>
          <w:szCs w:val="20"/>
        </w:rPr>
        <w:t>海外中文图书</w:t>
      </w:r>
      <w:r w:rsidRPr="0033743A">
        <w:rPr>
          <w:rFonts w:ascii="Arial" w:hAnsi="Arial" w:cs="Arial"/>
          <w:color w:val="313083"/>
          <w:sz w:val="20"/>
          <w:szCs w:val="20"/>
        </w:rPr>
        <w:t xml:space="preserve">] : </w:t>
      </w:r>
      <w:r w:rsidRPr="0033743A">
        <w:rPr>
          <w:rFonts w:ascii="Arial" w:hAnsi="Arial" w:cs="Arial"/>
          <w:color w:val="313083"/>
          <w:sz w:val="20"/>
          <w:szCs w:val="20"/>
        </w:rPr>
        <w:t>每一次飞行，都是意想不到的冒险</w:t>
      </w:r>
    </w:p>
    <w:p w14:paraId="47BE5586" w14:textId="3B4B3C20" w:rsidR="00C62031" w:rsidRPr="0033743A" w:rsidRDefault="00C62031" w:rsidP="00C62031">
      <w:pPr>
        <w:rPr>
          <w:rFonts w:ascii="Arial" w:hAnsi="Arial" w:cs="Arial"/>
          <w:color w:val="313083"/>
          <w:sz w:val="20"/>
          <w:szCs w:val="20"/>
        </w:rPr>
      </w:pPr>
      <w:r>
        <w:rPr>
          <w:rFonts w:ascii="Arial" w:hAnsi="Arial" w:cs="Arial"/>
          <w:color w:val="313083"/>
          <w:sz w:val="20"/>
          <w:szCs w:val="20"/>
        </w:rPr>
        <w:t>飞行动物内含子长度、数量进化</w:t>
      </w:r>
    </w:p>
    <w:p w14:paraId="6C0B16F2" w14:textId="6093CCD6" w:rsidR="00C62031" w:rsidRPr="0033743A" w:rsidRDefault="00C62031" w:rsidP="00C62031">
      <w:pPr>
        <w:rPr>
          <w:rFonts w:ascii="Arial" w:hAnsi="Arial" w:cs="Arial"/>
          <w:color w:val="313083"/>
          <w:sz w:val="20"/>
          <w:szCs w:val="20"/>
        </w:rPr>
      </w:pPr>
      <w:r w:rsidRPr="00C954AA">
        <w:rPr>
          <w:rFonts w:ascii="Arial" w:hAnsi="Arial" w:cs="Arial"/>
          <w:b/>
          <w:bCs/>
          <w:color w:val="313083"/>
          <w:sz w:val="20"/>
          <w:szCs w:val="20"/>
        </w:rPr>
        <w:t>The meaning of birds</w:t>
      </w:r>
      <w:r w:rsidRPr="0033743A">
        <w:rPr>
          <w:rFonts w:ascii="Arial" w:hAnsi="Arial" w:cs="Arial"/>
          <w:color w:val="313083"/>
          <w:sz w:val="20"/>
          <w:szCs w:val="20"/>
        </w:rPr>
        <w:t xml:space="preserve"> / Simon Barnes. [monograph]  </w:t>
      </w:r>
      <w:r w:rsidR="00CC14C3" w:rsidRPr="0033743A">
        <w:rPr>
          <w:rFonts w:ascii="Arial" w:hAnsi="Arial" w:cs="Arial" w:hint="eastAsia"/>
          <w:color w:val="313083"/>
          <w:sz w:val="20"/>
          <w:szCs w:val="20"/>
        </w:rPr>
        <w:t>还没看过</w:t>
      </w:r>
      <w:r w:rsidR="000F2B5A">
        <w:rPr>
          <w:rFonts w:ascii="Arial" w:hAnsi="Arial" w:cs="Arial" w:hint="eastAsia"/>
          <w:color w:val="313083"/>
          <w:sz w:val="20"/>
          <w:szCs w:val="20"/>
        </w:rPr>
        <w:t xml:space="preserve"> </w:t>
      </w:r>
      <w:r w:rsidR="000F2B5A">
        <w:rPr>
          <w:rFonts w:ascii="Arial" w:hAnsi="Arial" w:cs="Arial" w:hint="eastAsia"/>
          <w:color w:val="313083"/>
          <w:sz w:val="20"/>
          <w:szCs w:val="20"/>
        </w:rPr>
        <w:t>还没定购</w:t>
      </w:r>
    </w:p>
    <w:p w14:paraId="14E4E9C0" w14:textId="3439325F" w:rsidR="00BB1B29" w:rsidRPr="00C06645" w:rsidRDefault="00BB1B29" w:rsidP="00C62031">
      <w:pPr>
        <w:rPr>
          <w:rFonts w:ascii="Arial" w:hAnsi="Arial" w:cs="Arial"/>
          <w:b/>
          <w:bCs/>
          <w:color w:val="313083"/>
          <w:szCs w:val="21"/>
        </w:rPr>
      </w:pPr>
      <w:r w:rsidRPr="00C06645">
        <w:rPr>
          <w:rFonts w:ascii="Arial" w:hAnsi="Arial" w:cs="Arial"/>
          <w:b/>
          <w:bCs/>
          <w:color w:val="313083"/>
          <w:szCs w:val="21"/>
        </w:rPr>
        <w:t>making sense of bird migration</w:t>
      </w:r>
    </w:p>
    <w:p w14:paraId="2FD7DE69" w14:textId="77777777" w:rsidR="0033743A" w:rsidRPr="00C954AA" w:rsidRDefault="0033743A" w:rsidP="0033743A">
      <w:pPr>
        <w:rPr>
          <w:rFonts w:ascii="Arial" w:hAnsi="Arial" w:cs="Arial"/>
          <w:strike/>
          <w:color w:val="313083"/>
          <w:szCs w:val="21"/>
        </w:rPr>
      </w:pPr>
      <w:r w:rsidRPr="00C954AA">
        <w:rPr>
          <w:rFonts w:ascii="Arial" w:hAnsi="Arial" w:cs="Arial"/>
          <w:strike/>
          <w:color w:val="313083"/>
          <w:szCs w:val="21"/>
        </w:rPr>
        <w:t xml:space="preserve">Flight </w:t>
      </w:r>
      <w:proofErr w:type="gramStart"/>
      <w:r w:rsidRPr="00C954AA">
        <w:rPr>
          <w:rFonts w:ascii="Arial" w:hAnsi="Arial" w:cs="Arial"/>
          <w:strike/>
          <w:color w:val="313083"/>
          <w:szCs w:val="21"/>
        </w:rPr>
        <w:t>ways :</w:t>
      </w:r>
      <w:proofErr w:type="gramEnd"/>
      <w:r w:rsidRPr="00C954AA">
        <w:rPr>
          <w:rFonts w:ascii="Arial" w:hAnsi="Arial" w:cs="Arial"/>
          <w:strike/>
          <w:color w:val="313083"/>
          <w:szCs w:val="21"/>
        </w:rPr>
        <w:t xml:space="preserve"> life and loss at the edge of extinction  </w:t>
      </w:r>
    </w:p>
    <w:p w14:paraId="43722B97" w14:textId="0CE8A9BB" w:rsidR="0033743A" w:rsidRPr="00C06645" w:rsidRDefault="0033743A" w:rsidP="0033743A">
      <w:pPr>
        <w:rPr>
          <w:rFonts w:ascii="Arial" w:hAnsi="Arial" w:cs="Arial"/>
          <w:strike/>
          <w:color w:val="313083"/>
          <w:sz w:val="20"/>
          <w:szCs w:val="20"/>
        </w:rPr>
      </w:pPr>
      <w:r w:rsidRPr="00C06645">
        <w:rPr>
          <w:rFonts w:ascii="Arial" w:hAnsi="Arial" w:cs="Arial"/>
          <w:strike/>
          <w:color w:val="313083"/>
          <w:sz w:val="20"/>
          <w:szCs w:val="20"/>
        </w:rPr>
        <w:t xml:space="preserve">The spirit bird : stories  </w:t>
      </w:r>
      <w:r w:rsidR="002E2070" w:rsidRPr="00C06645">
        <w:rPr>
          <w:rFonts w:ascii="Arial" w:hAnsi="Arial" w:cs="Arial" w:hint="eastAsia"/>
          <w:strike/>
          <w:color w:val="313083"/>
          <w:sz w:val="20"/>
          <w:szCs w:val="20"/>
        </w:rPr>
        <w:t>是</w:t>
      </w:r>
      <w:r w:rsidR="002E2070" w:rsidRPr="00C06645">
        <w:rPr>
          <w:rFonts w:ascii="Arial" w:hAnsi="Arial" w:cs="Arial" w:hint="eastAsia"/>
          <w:strike/>
          <w:color w:val="313083"/>
          <w:sz w:val="20"/>
          <w:szCs w:val="20"/>
        </w:rPr>
        <w:t>n</w:t>
      </w:r>
      <w:r w:rsidR="002E2070" w:rsidRPr="00C06645">
        <w:rPr>
          <w:rFonts w:ascii="Arial" w:hAnsi="Arial" w:cs="Arial"/>
          <w:strike/>
          <w:color w:val="313083"/>
          <w:sz w:val="20"/>
          <w:szCs w:val="20"/>
        </w:rPr>
        <w:t>ovel</w:t>
      </w:r>
    </w:p>
    <w:p w14:paraId="114E4573" w14:textId="0DFF1DF8" w:rsidR="0033743A" w:rsidRPr="0033743A" w:rsidRDefault="0033743A" w:rsidP="0033743A">
      <w:pPr>
        <w:rPr>
          <w:rFonts w:ascii="Arial" w:hAnsi="Arial" w:cs="Arial"/>
          <w:strike/>
          <w:color w:val="313083"/>
          <w:sz w:val="20"/>
          <w:szCs w:val="20"/>
        </w:rPr>
      </w:pPr>
      <w:bookmarkStart w:id="0" w:name="_GoBack"/>
      <w:r w:rsidRPr="0033743A">
        <w:rPr>
          <w:rFonts w:ascii="Arial" w:hAnsi="Arial" w:cs="Arial"/>
          <w:strike/>
          <w:color w:val="313083"/>
          <w:sz w:val="20"/>
          <w:szCs w:val="20"/>
        </w:rPr>
        <w:t xml:space="preserve">The inner </w:t>
      </w:r>
      <w:proofErr w:type="gramStart"/>
      <w:r w:rsidRPr="0033743A">
        <w:rPr>
          <w:rFonts w:ascii="Arial" w:hAnsi="Arial" w:cs="Arial"/>
          <w:strike/>
          <w:color w:val="313083"/>
          <w:sz w:val="20"/>
          <w:szCs w:val="20"/>
        </w:rPr>
        <w:t>bird :</w:t>
      </w:r>
      <w:proofErr w:type="gramEnd"/>
      <w:r w:rsidRPr="0033743A">
        <w:rPr>
          <w:rFonts w:ascii="Arial" w:hAnsi="Arial" w:cs="Arial"/>
          <w:strike/>
          <w:color w:val="313083"/>
          <w:sz w:val="20"/>
          <w:szCs w:val="20"/>
        </w:rPr>
        <w:t xml:space="preserve"> anatomy and evolution</w:t>
      </w:r>
      <w:bookmarkEnd w:id="0"/>
      <w:r w:rsidRPr="0033743A">
        <w:rPr>
          <w:rFonts w:ascii="Arial" w:hAnsi="Arial" w:cs="Arial"/>
          <w:strike/>
          <w:color w:val="313083"/>
          <w:sz w:val="20"/>
          <w:szCs w:val="20"/>
        </w:rPr>
        <w:t xml:space="preserve">  </w:t>
      </w:r>
    </w:p>
    <w:p w14:paraId="160CB48F" w14:textId="77777777" w:rsidR="007E06CB" w:rsidRDefault="007E06CB" w:rsidP="00BB1B29">
      <w:pPr>
        <w:rPr>
          <w:rFonts w:ascii="Arial" w:hAnsi="Arial" w:cs="Arial"/>
          <w:strike/>
          <w:color w:val="313083"/>
          <w:sz w:val="20"/>
          <w:szCs w:val="20"/>
        </w:rPr>
      </w:pPr>
      <w:r>
        <w:rPr>
          <w:rFonts w:ascii="Arial" w:hAnsi="Arial" w:cs="Arial"/>
          <w:strike/>
          <w:color w:val="313083"/>
          <w:sz w:val="20"/>
          <w:szCs w:val="20"/>
        </w:rPr>
        <w:fldChar w:fldCharType="begin">
          <w:fldData xml:space="preserve">PEVuZE5vdGU+PENpdGU+PEF1dGhvcj5Td2FydHo8L0F1dGhvcj48WWVhcj4xOTk4PC9ZZWFyPjxS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</w:fldData>
        </w:fldChar>
      </w:r>
      <w:r>
        <w:rPr>
          <w:rFonts w:ascii="Arial" w:hAnsi="Arial" w:cs="Arial"/>
          <w:strike/>
          <w:color w:val="313083"/>
          <w:sz w:val="20"/>
          <w:szCs w:val="20"/>
        </w:rPr>
        <w:instrText xml:space="preserve"> ADDIN EN.CITE </w:instrText>
      </w:r>
      <w:r>
        <w:rPr>
          <w:rFonts w:ascii="Arial" w:hAnsi="Arial" w:cs="Arial"/>
          <w:strike/>
          <w:color w:val="313083"/>
          <w:sz w:val="20"/>
          <w:szCs w:val="20"/>
        </w:rPr>
        <w:fldChar w:fldCharType="begin">
          <w:fldData xml:space="preserve">PEVuZE5vdGU+PENpdGU+PEF1dGhvcj5Td2FydHo8L0F1dGhvcj48WWVhcj4xOTk4PC9ZZWFyPjxS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</w:fldData>
        </w:fldChar>
      </w:r>
      <w:r>
        <w:rPr>
          <w:rFonts w:ascii="Arial" w:hAnsi="Arial" w:cs="Arial"/>
          <w:strike/>
          <w:color w:val="313083"/>
          <w:sz w:val="20"/>
          <w:szCs w:val="20"/>
        </w:rPr>
        <w:instrText xml:space="preserve"> ADDIN EN.CITE.DATA </w:instrText>
      </w:r>
      <w:r>
        <w:rPr>
          <w:rFonts w:ascii="Arial" w:hAnsi="Arial" w:cs="Arial"/>
          <w:strike/>
          <w:color w:val="313083"/>
          <w:sz w:val="20"/>
          <w:szCs w:val="20"/>
        </w:rPr>
      </w:r>
      <w:r>
        <w:rPr>
          <w:rFonts w:ascii="Arial" w:hAnsi="Arial" w:cs="Arial"/>
          <w:strike/>
          <w:color w:val="313083"/>
          <w:sz w:val="20"/>
          <w:szCs w:val="20"/>
        </w:rPr>
        <w:fldChar w:fldCharType="end"/>
      </w:r>
      <w:r>
        <w:rPr>
          <w:rFonts w:ascii="Arial" w:hAnsi="Arial" w:cs="Arial"/>
          <w:strike/>
          <w:color w:val="313083"/>
          <w:sz w:val="20"/>
          <w:szCs w:val="20"/>
        </w:rPr>
      </w:r>
      <w:r>
        <w:rPr>
          <w:rFonts w:ascii="Arial" w:hAnsi="Arial" w:cs="Arial"/>
          <w:strike/>
          <w:color w:val="313083"/>
          <w:sz w:val="20"/>
          <w:szCs w:val="20"/>
        </w:rPr>
        <w:fldChar w:fldCharType="separate"/>
      </w:r>
      <w:r>
        <w:rPr>
          <w:rFonts w:ascii="Arial" w:hAnsi="Arial" w:cs="Arial"/>
          <w:strike/>
          <w:noProof/>
          <w:color w:val="313083"/>
          <w:sz w:val="20"/>
          <w:szCs w:val="20"/>
        </w:rPr>
        <w:t>(Swartz, 1998; Vargas, 2015)</w:t>
      </w:r>
      <w:r>
        <w:rPr>
          <w:rFonts w:ascii="Arial" w:hAnsi="Arial" w:cs="Arial"/>
          <w:strike/>
          <w:color w:val="313083"/>
          <w:sz w:val="20"/>
          <w:szCs w:val="20"/>
        </w:rPr>
        <w:fldChar w:fldCharType="end"/>
      </w:r>
      <w:r w:rsidR="00BB1B29" w:rsidRPr="000B2245">
        <w:rPr>
          <w:rFonts w:ascii="Arial" w:hAnsi="Arial" w:cs="Arial"/>
          <w:strike/>
          <w:color w:val="313083"/>
          <w:sz w:val="20"/>
          <w:szCs w:val="20"/>
        </w:rPr>
        <w:t xml:space="preserve"> /</w:t>
      </w:r>
    </w:p>
    <w:p w14:paraId="037A6175" w14:textId="77777777" w:rsidR="007E06CB" w:rsidRDefault="007E06CB" w:rsidP="00BB1B29">
      <w:pPr>
        <w:rPr>
          <w:rFonts w:ascii="Arial" w:hAnsi="Arial" w:cs="Arial"/>
          <w:strike/>
          <w:color w:val="313083"/>
          <w:sz w:val="20"/>
          <w:szCs w:val="20"/>
        </w:rPr>
      </w:pPr>
    </w:p>
    <w:p w14:paraId="0D7E5DFB" w14:textId="77777777" w:rsidR="007E06CB" w:rsidRPr="007E06CB" w:rsidRDefault="007E06CB" w:rsidP="007E06CB">
      <w:pPr>
        <w:pStyle w:val="EndNoteBibliography"/>
        <w:ind w:left="720" w:hanging="720"/>
      </w:pPr>
      <w:r>
        <w:rPr>
          <w:rFonts w:ascii="宋体" w:eastAsia="宋体" w:hAnsi="宋体" w:cs="Times New Roman"/>
          <w:strike/>
          <w:color w:val="FF0000"/>
          <w:sz w:val="24"/>
          <w:szCs w:val="24"/>
        </w:rPr>
        <w:fldChar w:fldCharType="begin"/>
      </w:r>
      <w:r>
        <w:rPr>
          <w:rFonts w:ascii="宋体" w:eastAsia="宋体" w:hAnsi="宋体" w:cs="Times New Roman"/>
          <w:strike/>
          <w:color w:val="FF0000"/>
          <w:sz w:val="24"/>
          <w:szCs w:val="24"/>
        </w:rPr>
        <w:instrText xml:space="preserve"> ADDIN EN.REFLIST </w:instrText>
      </w:r>
      <w:r>
        <w:rPr>
          <w:rFonts w:ascii="宋体" w:eastAsia="宋体" w:hAnsi="宋体" w:cs="Times New Roman"/>
          <w:strike/>
          <w:color w:val="FF0000"/>
          <w:sz w:val="24"/>
          <w:szCs w:val="24"/>
        </w:rPr>
        <w:fldChar w:fldCharType="separate"/>
      </w:r>
      <w:r w:rsidRPr="007E06CB">
        <w:t xml:space="preserve">Swartz, S. (1998). Taking wing: Archaeopteryx and the evolution of bird flight. </w:t>
      </w:r>
      <w:r w:rsidRPr="007E06CB">
        <w:rPr>
          <w:i/>
        </w:rPr>
        <w:t>Science, 281</w:t>
      </w:r>
      <w:r w:rsidRPr="007E06CB">
        <w:t>(5375), 355-356. doi:DOI 10.1126/science.281.5375.355</w:t>
      </w:r>
    </w:p>
    <w:p w14:paraId="6C5ECA33" w14:textId="77777777" w:rsidR="007E06CB" w:rsidRPr="007E06CB" w:rsidRDefault="007E06CB" w:rsidP="007E06CB">
      <w:pPr>
        <w:pStyle w:val="EndNoteBibliography"/>
        <w:ind w:left="720" w:hanging="720"/>
      </w:pPr>
      <w:r w:rsidRPr="007E06CB">
        <w:t xml:space="preserve">Vargas, A. (2015). Flying Dinosaurs: How Fearsome Reptiles Became Birds. </w:t>
      </w:r>
      <w:r w:rsidRPr="007E06CB">
        <w:rPr>
          <w:i/>
        </w:rPr>
        <w:t>Journal of Field Ornithology, 86</w:t>
      </w:r>
      <w:r w:rsidRPr="007E06CB">
        <w:t>(2). doi:10.1111/jofo.12103</w:t>
      </w:r>
    </w:p>
    <w:p w14:paraId="411F8B43" w14:textId="15F22E2B" w:rsidR="00BB1B29" w:rsidRPr="000B2245" w:rsidRDefault="007E06CB" w:rsidP="00BB1B29">
      <w:pPr>
        <w:rPr>
          <w:rFonts w:ascii="宋体" w:eastAsia="宋体" w:hAnsi="宋体" w:cs="Times New Roman"/>
          <w:strike/>
          <w:color w:val="FF0000"/>
          <w:sz w:val="24"/>
          <w:szCs w:val="24"/>
        </w:rPr>
      </w:pPr>
      <w:r>
        <w:rPr>
          <w:rFonts w:ascii="宋体" w:eastAsia="宋体" w:hAnsi="宋体" w:cs="Times New Roman"/>
          <w:strike/>
          <w:color w:val="FF0000"/>
          <w:sz w:val="24"/>
          <w:szCs w:val="24"/>
        </w:rPr>
        <w:fldChar w:fldCharType="end"/>
      </w:r>
    </w:p>
    <w:sectPr w:rsidR="00BB1B29" w:rsidRPr="000B224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432463" w14:textId="77777777" w:rsidR="00EB132C" w:rsidRDefault="00EB132C" w:rsidP="00882DDD">
      <w:r>
        <w:separator/>
      </w:r>
    </w:p>
  </w:endnote>
  <w:endnote w:type="continuationSeparator" w:id="0">
    <w:p w14:paraId="14E654E4" w14:textId="77777777" w:rsidR="00EB132C" w:rsidRDefault="00EB132C" w:rsidP="0088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GlosaMath-Bold">
    <w:altName w:val="Times New Roman"/>
    <w:panose1 w:val="00000000000000000000"/>
    <w:charset w:val="00"/>
    <w:family w:val="roman"/>
    <w:notTrueType/>
    <w:pitch w:val="default"/>
    <w:sig w:usb0="00000003" w:usb1="00000000" w:usb2="00000000" w:usb3="00000000" w:csb0="00000001" w:csb1="00000000"/>
  </w:font>
  <w:font w:name="NewsGothicMTOT-Regular">
    <w:altName w:val="微软雅黑"/>
    <w:panose1 w:val="00000000000000000000"/>
    <w:charset w:val="86"/>
    <w:family w:val="swiss"/>
    <w:notTrueType/>
    <w:pitch w:val="default"/>
    <w:sig w:usb0="00000001" w:usb1="080E0000" w:usb2="00000010" w:usb3="00000000" w:csb0="00040000" w:csb1="00000000"/>
  </w:font>
  <w:font w:name="NewsGothicMTOT-Italic">
    <w:altName w:val="微软雅黑"/>
    <w:panose1 w:val="00000000000000000000"/>
    <w:charset w:val="86"/>
    <w:family w:val="swiss"/>
    <w:notTrueType/>
    <w:pitch w:val="default"/>
    <w:sig w:usb0="00000001" w:usb1="080E0000" w:usb2="00000010" w:usb3="00000000" w:csb0="00040000" w:csb1="00000000"/>
  </w:font>
  <w:font w:name="MinionPro-Regular">
    <w:altName w:val="宋体"/>
    <w:panose1 w:val="00000000000000000000"/>
    <w:charset w:val="86"/>
    <w:family w:val="roman"/>
    <w:notTrueType/>
    <w:pitch w:val="default"/>
    <w:sig w:usb0="00000001" w:usb1="080E0000" w:usb2="00000010" w:usb3="00000000" w:csb0="00040000" w:csb1="00000000"/>
  </w:font>
  <w:font w:name="NewsGothicMTOT-Bold">
    <w:altName w:val="Arial"/>
    <w:panose1 w:val="00000000000000000000"/>
    <w:charset w:val="00"/>
    <w:family w:val="swiss"/>
    <w:notTrueType/>
    <w:pitch w:val="default"/>
    <w:sig w:usb0="00000003" w:usb1="00000000" w:usb2="00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07D3B0" w14:textId="77777777" w:rsidR="00EB132C" w:rsidRDefault="00EB132C" w:rsidP="00882DDD">
      <w:r>
        <w:separator/>
      </w:r>
    </w:p>
  </w:footnote>
  <w:footnote w:type="continuationSeparator" w:id="0">
    <w:p w14:paraId="54F7A48E" w14:textId="77777777" w:rsidR="00EB132C" w:rsidRDefault="00EB132C" w:rsidP="0088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0E879CA"/>
    <w:multiLevelType w:val="hybridMultilevel"/>
    <w:tmpl w:val="74E63B2A"/>
    <w:lvl w:ilvl="0" w:tplc="42C4CBD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等线&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d9vrr9r4sxpvoex0z2x0seo95tx9fexr95t&quot;&gt;My EndNote Library&lt;record-ids&gt;&lt;item&gt;121&lt;/item&gt;&lt;item&gt;122&lt;/item&gt;&lt;/record-ids&gt;&lt;/item&gt;&lt;/Libraries&gt;"/>
  </w:docVars>
  <w:rsids>
    <w:rsidRoot w:val="008E6B2E"/>
    <w:rsid w:val="00073A9B"/>
    <w:rsid w:val="00095183"/>
    <w:rsid w:val="000A348E"/>
    <w:rsid w:val="000B2245"/>
    <w:rsid w:val="000D3A7A"/>
    <w:rsid w:val="000E30CB"/>
    <w:rsid w:val="000F2B5A"/>
    <w:rsid w:val="00111D4D"/>
    <w:rsid w:val="00147C51"/>
    <w:rsid w:val="001A1974"/>
    <w:rsid w:val="00294780"/>
    <w:rsid w:val="002E2070"/>
    <w:rsid w:val="002E60D9"/>
    <w:rsid w:val="002F49A8"/>
    <w:rsid w:val="0033743A"/>
    <w:rsid w:val="003B3AEE"/>
    <w:rsid w:val="003D4D93"/>
    <w:rsid w:val="003F4F4E"/>
    <w:rsid w:val="00433DCA"/>
    <w:rsid w:val="004B09AA"/>
    <w:rsid w:val="005B0504"/>
    <w:rsid w:val="005B1091"/>
    <w:rsid w:val="00677661"/>
    <w:rsid w:val="006A5C49"/>
    <w:rsid w:val="00732C89"/>
    <w:rsid w:val="007E06CB"/>
    <w:rsid w:val="00831EE6"/>
    <w:rsid w:val="00882DDD"/>
    <w:rsid w:val="008A2C54"/>
    <w:rsid w:val="008C6582"/>
    <w:rsid w:val="008E6B2E"/>
    <w:rsid w:val="00953759"/>
    <w:rsid w:val="00984A61"/>
    <w:rsid w:val="00A23546"/>
    <w:rsid w:val="00A43B28"/>
    <w:rsid w:val="00AA62CA"/>
    <w:rsid w:val="00AD546F"/>
    <w:rsid w:val="00AF53EC"/>
    <w:rsid w:val="00B17437"/>
    <w:rsid w:val="00B73000"/>
    <w:rsid w:val="00BB1B29"/>
    <w:rsid w:val="00BF01F6"/>
    <w:rsid w:val="00C03407"/>
    <w:rsid w:val="00C06645"/>
    <w:rsid w:val="00C4664A"/>
    <w:rsid w:val="00C62031"/>
    <w:rsid w:val="00C954AA"/>
    <w:rsid w:val="00CC14C3"/>
    <w:rsid w:val="00D74A00"/>
    <w:rsid w:val="00D87D5A"/>
    <w:rsid w:val="00DA12FF"/>
    <w:rsid w:val="00DC2E57"/>
    <w:rsid w:val="00DD4C29"/>
    <w:rsid w:val="00E145AD"/>
    <w:rsid w:val="00E3526C"/>
    <w:rsid w:val="00E70165"/>
    <w:rsid w:val="00E96A27"/>
    <w:rsid w:val="00EB132C"/>
    <w:rsid w:val="00EC22BC"/>
    <w:rsid w:val="00EF0FDB"/>
    <w:rsid w:val="00EF79F8"/>
    <w:rsid w:val="00F716ED"/>
    <w:rsid w:val="00FC27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45C568"/>
  <w15:chartTrackingRefBased/>
  <w15:docId w15:val="{3AE9A5F2-195F-41F1-B48D-821589F99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82DDD"/>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82DDD"/>
    <w:rPr>
      <w:sz w:val="18"/>
      <w:szCs w:val="18"/>
    </w:rPr>
  </w:style>
  <w:style w:type="paragraph" w:styleId="a5">
    <w:name w:val="footer"/>
    <w:basedOn w:val="a"/>
    <w:link w:val="a6"/>
    <w:uiPriority w:val="99"/>
    <w:unhideWhenUsed/>
    <w:rsid w:val="00882DDD"/>
    <w:pPr>
      <w:tabs>
        <w:tab w:val="center" w:pos="4153"/>
        <w:tab w:val="right" w:pos="8306"/>
      </w:tabs>
      <w:snapToGrid w:val="0"/>
      <w:jc w:val="left"/>
    </w:pPr>
    <w:rPr>
      <w:sz w:val="18"/>
      <w:szCs w:val="18"/>
    </w:rPr>
  </w:style>
  <w:style w:type="character" w:customStyle="1" w:styleId="a6">
    <w:name w:val="页脚 字符"/>
    <w:basedOn w:val="a0"/>
    <w:link w:val="a5"/>
    <w:uiPriority w:val="99"/>
    <w:rsid w:val="00882DDD"/>
    <w:rPr>
      <w:sz w:val="18"/>
      <w:szCs w:val="18"/>
    </w:rPr>
  </w:style>
  <w:style w:type="paragraph" w:styleId="a7">
    <w:name w:val="Balloon Text"/>
    <w:basedOn w:val="a"/>
    <w:link w:val="a8"/>
    <w:uiPriority w:val="99"/>
    <w:semiHidden/>
    <w:unhideWhenUsed/>
    <w:rsid w:val="003D4D93"/>
    <w:rPr>
      <w:sz w:val="18"/>
      <w:szCs w:val="18"/>
    </w:rPr>
  </w:style>
  <w:style w:type="character" w:customStyle="1" w:styleId="a8">
    <w:name w:val="批注框文本 字符"/>
    <w:basedOn w:val="a0"/>
    <w:link w:val="a7"/>
    <w:uiPriority w:val="99"/>
    <w:semiHidden/>
    <w:rsid w:val="003D4D93"/>
    <w:rPr>
      <w:sz w:val="18"/>
      <w:szCs w:val="18"/>
    </w:rPr>
  </w:style>
  <w:style w:type="paragraph" w:styleId="a9">
    <w:name w:val="List Paragraph"/>
    <w:basedOn w:val="a"/>
    <w:uiPriority w:val="34"/>
    <w:qFormat/>
    <w:rsid w:val="003D4D93"/>
    <w:pPr>
      <w:widowControl/>
      <w:ind w:firstLineChars="200" w:firstLine="420"/>
    </w:pPr>
    <w:rPr>
      <w:rFonts w:ascii="等线" w:eastAsia="等线" w:hAnsi="等线" w:cs="Times New Roman"/>
    </w:rPr>
  </w:style>
  <w:style w:type="paragraph" w:customStyle="1" w:styleId="EndNoteBibliographyTitle">
    <w:name w:val="EndNote Bibliography Title"/>
    <w:basedOn w:val="a"/>
    <w:link w:val="EndNoteBibliographyTitle0"/>
    <w:rsid w:val="007E06CB"/>
    <w:pPr>
      <w:jc w:val="center"/>
    </w:pPr>
    <w:rPr>
      <w:rFonts w:ascii="等线" w:eastAsia="等线" w:hAnsi="等线"/>
      <w:noProof/>
      <w:sz w:val="20"/>
    </w:rPr>
  </w:style>
  <w:style w:type="character" w:customStyle="1" w:styleId="EndNoteBibliographyTitle0">
    <w:name w:val="EndNote Bibliography Title 字符"/>
    <w:basedOn w:val="a0"/>
    <w:link w:val="EndNoteBibliographyTitle"/>
    <w:rsid w:val="007E06CB"/>
    <w:rPr>
      <w:rFonts w:ascii="等线" w:eastAsia="等线" w:hAnsi="等线"/>
      <w:noProof/>
      <w:sz w:val="20"/>
    </w:rPr>
  </w:style>
  <w:style w:type="paragraph" w:customStyle="1" w:styleId="EndNoteBibliography">
    <w:name w:val="EndNote Bibliography"/>
    <w:basedOn w:val="a"/>
    <w:link w:val="EndNoteBibliography0"/>
    <w:rsid w:val="007E06CB"/>
    <w:rPr>
      <w:rFonts w:ascii="等线" w:eastAsia="等线" w:hAnsi="等线"/>
      <w:noProof/>
      <w:sz w:val="20"/>
    </w:rPr>
  </w:style>
  <w:style w:type="character" w:customStyle="1" w:styleId="EndNoteBibliography0">
    <w:name w:val="EndNote Bibliography 字符"/>
    <w:basedOn w:val="a0"/>
    <w:link w:val="EndNoteBibliography"/>
    <w:rsid w:val="007E06CB"/>
    <w:rPr>
      <w:rFonts w:ascii="等线" w:eastAsia="等线" w:hAnsi="等线"/>
      <w:noProof/>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3717514">
      <w:bodyDiv w:val="1"/>
      <w:marLeft w:val="0"/>
      <w:marRight w:val="0"/>
      <w:marTop w:val="0"/>
      <w:marBottom w:val="0"/>
      <w:divBdr>
        <w:top w:val="none" w:sz="0" w:space="0" w:color="auto"/>
        <w:left w:val="none" w:sz="0" w:space="0" w:color="auto"/>
        <w:bottom w:val="none" w:sz="0" w:space="0" w:color="auto"/>
        <w:right w:val="none" w:sz="0" w:space="0" w:color="auto"/>
      </w:divBdr>
      <w:divsChild>
        <w:div w:id="431319078">
          <w:marLeft w:val="0"/>
          <w:marRight w:val="0"/>
          <w:marTop w:val="0"/>
          <w:marBottom w:val="0"/>
          <w:divBdr>
            <w:top w:val="none" w:sz="0" w:space="0" w:color="auto"/>
            <w:left w:val="none" w:sz="0" w:space="0" w:color="auto"/>
            <w:bottom w:val="none" w:sz="0" w:space="0" w:color="auto"/>
            <w:right w:val="none" w:sz="0" w:space="0" w:color="auto"/>
          </w:divBdr>
          <w:divsChild>
            <w:div w:id="949359027">
              <w:marLeft w:val="0"/>
              <w:marRight w:val="0"/>
              <w:marTop w:val="0"/>
              <w:marBottom w:val="0"/>
              <w:divBdr>
                <w:top w:val="none" w:sz="0" w:space="0" w:color="auto"/>
                <w:left w:val="none" w:sz="0" w:space="0" w:color="auto"/>
                <w:bottom w:val="none" w:sz="0" w:space="0" w:color="auto"/>
                <w:right w:val="none" w:sz="0" w:space="0" w:color="auto"/>
              </w:divBdr>
              <w:divsChild>
                <w:div w:id="1958443914">
                  <w:marLeft w:val="0"/>
                  <w:marRight w:val="0"/>
                  <w:marTop w:val="0"/>
                  <w:marBottom w:val="45"/>
                  <w:divBdr>
                    <w:top w:val="none" w:sz="0" w:space="0" w:color="auto"/>
                    <w:left w:val="none" w:sz="0" w:space="0" w:color="auto"/>
                    <w:bottom w:val="none" w:sz="0" w:space="0" w:color="auto"/>
                    <w:right w:val="none" w:sz="0" w:space="0" w:color="auto"/>
                  </w:divBdr>
                </w:div>
              </w:divsChild>
            </w:div>
          </w:divsChild>
        </w:div>
      </w:divsChild>
    </w:div>
    <w:div w:id="897738757">
      <w:bodyDiv w:val="1"/>
      <w:marLeft w:val="0"/>
      <w:marRight w:val="0"/>
      <w:marTop w:val="0"/>
      <w:marBottom w:val="0"/>
      <w:divBdr>
        <w:top w:val="none" w:sz="0" w:space="0" w:color="auto"/>
        <w:left w:val="none" w:sz="0" w:space="0" w:color="auto"/>
        <w:bottom w:val="none" w:sz="0" w:space="0" w:color="auto"/>
        <w:right w:val="none" w:sz="0" w:space="0" w:color="auto"/>
      </w:divBdr>
      <w:divsChild>
        <w:div w:id="1524006458">
          <w:marLeft w:val="0"/>
          <w:marRight w:val="0"/>
          <w:marTop w:val="0"/>
          <w:marBottom w:val="0"/>
          <w:divBdr>
            <w:top w:val="none" w:sz="0" w:space="0" w:color="auto"/>
            <w:left w:val="none" w:sz="0" w:space="0" w:color="auto"/>
            <w:bottom w:val="none" w:sz="0" w:space="0" w:color="auto"/>
            <w:right w:val="none" w:sz="0" w:space="0" w:color="auto"/>
          </w:divBdr>
          <w:divsChild>
            <w:div w:id="1706711348">
              <w:marLeft w:val="0"/>
              <w:marRight w:val="0"/>
              <w:marTop w:val="0"/>
              <w:marBottom w:val="0"/>
              <w:divBdr>
                <w:top w:val="none" w:sz="0" w:space="0" w:color="auto"/>
                <w:left w:val="none" w:sz="0" w:space="0" w:color="auto"/>
                <w:bottom w:val="none" w:sz="0" w:space="0" w:color="auto"/>
                <w:right w:val="none" w:sz="0" w:space="0" w:color="auto"/>
              </w:divBdr>
              <w:divsChild>
                <w:div w:id="1708799978">
                  <w:marLeft w:val="0"/>
                  <w:marRight w:val="0"/>
                  <w:marTop w:val="0"/>
                  <w:marBottom w:val="45"/>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4CE3D4-5F89-41BF-BCDB-DD4A0DEC72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1</Pages>
  <Words>709</Words>
  <Characters>4047</Characters>
  <Application>Microsoft Office Word</Application>
  <DocSecurity>0</DocSecurity>
  <Lines>33</Lines>
  <Paragraphs>9</Paragraphs>
  <ScaleCrop>false</ScaleCrop>
  <Company/>
  <LinksUpToDate>false</LinksUpToDate>
  <CharactersWithSpaces>4747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RuiLiu</dc:creator>
  <cp:keywords/>
  <dc:description/>
  <cp:lastModifiedBy>RuiLiu</cp:lastModifiedBy>
  <cp:revision>29</cp:revision>
  <dcterms:created xsi:type="dcterms:W3CDTF">2019-05-30T10:48:00Z</dcterms:created>
  <dcterms:modified xsi:type="dcterms:W3CDTF">2020-01-06T12:31:00Z</dcterms:modified>
</cp:coreProperties>
</file>