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63FC" w14:textId="77777777" w:rsidR="000A210C" w:rsidRPr="000A210C" w:rsidRDefault="000A210C" w:rsidP="000A210C">
      <w:pPr>
        <w:jc w:val="both"/>
        <w:rPr>
          <w:color w:val="EE0000"/>
          <w:sz w:val="28"/>
          <w:szCs w:val="28"/>
        </w:rPr>
      </w:pPr>
      <w:r w:rsidRPr="000A210C">
        <w:rPr>
          <w:color w:val="EE0000"/>
          <w:sz w:val="28"/>
          <w:szCs w:val="28"/>
        </w:rPr>
        <w:t xml:space="preserve">Abaixo está o conteúdo exato que você deve copiar, colar em um editor de texto (Word/Google </w:t>
      </w:r>
      <w:proofErr w:type="spellStart"/>
      <w:r w:rsidRPr="000A210C">
        <w:rPr>
          <w:color w:val="EE0000"/>
          <w:sz w:val="28"/>
          <w:szCs w:val="28"/>
        </w:rPr>
        <w:t>Docs</w:t>
      </w:r>
      <w:proofErr w:type="spellEnd"/>
      <w:r w:rsidRPr="000A210C">
        <w:rPr>
          <w:color w:val="EE0000"/>
          <w:sz w:val="28"/>
          <w:szCs w:val="28"/>
        </w:rPr>
        <w:t xml:space="preserve">), salvar como PDF com o nome </w:t>
      </w:r>
      <w:r w:rsidRPr="000A210C">
        <w:rPr>
          <w:b/>
          <w:bCs/>
          <w:color w:val="EE0000"/>
          <w:sz w:val="28"/>
          <w:szCs w:val="28"/>
        </w:rPr>
        <w:t>"Baseline_Campos_Essenciais.pdf"</w:t>
      </w:r>
      <w:r w:rsidRPr="000A210C">
        <w:rPr>
          <w:color w:val="EE0000"/>
          <w:sz w:val="28"/>
          <w:szCs w:val="28"/>
        </w:rPr>
        <w:t xml:space="preserve"> e anexar ao e-mail.</w:t>
      </w:r>
    </w:p>
    <w:p w14:paraId="7A649E33" w14:textId="77777777" w:rsidR="000A210C" w:rsidRPr="000A210C" w:rsidRDefault="000A210C" w:rsidP="000A210C">
      <w:pPr>
        <w:jc w:val="both"/>
        <w:rPr>
          <w:color w:val="EE0000"/>
          <w:sz w:val="28"/>
          <w:szCs w:val="28"/>
        </w:rPr>
      </w:pPr>
      <w:r w:rsidRPr="000A210C">
        <w:rPr>
          <w:color w:val="EE0000"/>
          <w:sz w:val="28"/>
          <w:szCs w:val="28"/>
        </w:rPr>
        <w:t xml:space="preserve">A estratégia técnica deste documento é cristalina: transformar as exigências complexas do Edital 002/2025 da ANATER em entradas de dados simples no seu sistema. Nós estamos entregando o campo para eles registrarem a informação, mas estamos isentando o seu código de realizar validações, cruzamento de metas de cotas ou bloqueios documentais. </w:t>
      </w:r>
    </w:p>
    <w:p w14:paraId="0C1F2FFD" w14:textId="77777777" w:rsidR="000A210C" w:rsidRPr="000A210C" w:rsidRDefault="000A210C" w:rsidP="000A210C">
      <w:pPr>
        <w:jc w:val="both"/>
      </w:pPr>
    </w:p>
    <w:p w14:paraId="0115FAB3" w14:textId="77777777" w:rsidR="000A210C" w:rsidRPr="000A210C" w:rsidRDefault="000A210C" w:rsidP="000A210C">
      <w:pPr>
        <w:jc w:val="both"/>
        <w:rPr>
          <w:b/>
          <w:bCs/>
        </w:rPr>
      </w:pPr>
      <w:r w:rsidRPr="000A210C">
        <w:rPr>
          <w:b/>
          <w:bCs/>
        </w:rPr>
        <w:t>ANEXO I – BASELINE DE ESCOPO: DIAGNÓSTICO E INDICADORES ESSENCIAIS (FASE 1)</w:t>
      </w:r>
    </w:p>
    <w:p w14:paraId="433F555B" w14:textId="77777777" w:rsidR="000A210C" w:rsidRPr="000A210C" w:rsidRDefault="000A210C" w:rsidP="000A210C">
      <w:pPr>
        <w:jc w:val="both"/>
      </w:pPr>
      <w:r w:rsidRPr="000A210C">
        <w:rPr>
          <w:b/>
          <w:bCs/>
        </w:rPr>
        <w:t>Objetivo:</w:t>
      </w:r>
      <w:r w:rsidRPr="000A210C">
        <w:t xml:space="preserve"> Este documento delimita taxativamente a estrutura de dados (campos, tipos de entrada e botões) que compõe o escopo do módulo de "Diagnóstico e Indicadores Essenciais" para a Fase 1 do SIGGATER Web. </w:t>
      </w:r>
    </w:p>
    <w:p w14:paraId="6FBA63F7" w14:textId="77777777" w:rsidR="000A210C" w:rsidRPr="000A210C" w:rsidRDefault="000A210C" w:rsidP="000A210C">
      <w:pPr>
        <w:jc w:val="both"/>
      </w:pPr>
      <w:r w:rsidRPr="000A210C">
        <w:rPr>
          <w:b/>
          <w:bCs/>
        </w:rPr>
        <w:t>Diretriz Técnica:</w:t>
      </w:r>
      <w:r w:rsidRPr="000A210C">
        <w:t xml:space="preserve"> Todos os campos descritos abaixo serão implementados como formulários de entrada de dados simples (texto livre, caixas de seleção, listas suspensas ou botões de rádio). Lógicas de validação cruzada, bloqueios condicionais por ausência de documentação oficial, ou integrações com bases de dados externas não compõem a presente Fase 1.</w:t>
      </w:r>
    </w:p>
    <w:p w14:paraId="5C99F337" w14:textId="77777777" w:rsidR="000A210C" w:rsidRPr="000A210C" w:rsidRDefault="000A210C" w:rsidP="000A210C">
      <w:pPr>
        <w:jc w:val="both"/>
      </w:pPr>
      <w:r w:rsidRPr="000A210C">
        <w:rPr>
          <w:b/>
          <w:bCs/>
        </w:rPr>
        <w:t>Bloco 1: Identificação e Enquadramento (Metas Físicas)</w:t>
      </w:r>
    </w:p>
    <w:p w14:paraId="191461D2" w14:textId="77777777" w:rsidR="000A210C" w:rsidRPr="000A210C" w:rsidRDefault="000A210C" w:rsidP="000A210C">
      <w:pPr>
        <w:numPr>
          <w:ilvl w:val="0"/>
          <w:numId w:val="1"/>
        </w:numPr>
        <w:jc w:val="both"/>
      </w:pPr>
      <w:r w:rsidRPr="000A210C">
        <w:t>Campo "Possui Declaração de Aptidão ao Pronaf (DAP), Cadastro Nacional da Agricultura Familiar (CAF) ou Relação de Beneficiários (RB) ativo?": Entrada de Lista Suspensa (Sim / Não / Em regularização).</w:t>
      </w:r>
    </w:p>
    <w:p w14:paraId="3DF96ACA" w14:textId="77777777" w:rsidR="000A210C" w:rsidRPr="000A210C" w:rsidRDefault="000A210C" w:rsidP="000A210C">
      <w:pPr>
        <w:numPr>
          <w:ilvl w:val="0"/>
          <w:numId w:val="1"/>
        </w:numPr>
        <w:jc w:val="both"/>
      </w:pPr>
      <w:r w:rsidRPr="000A210C">
        <w:t>Campo "Número do Documento (DAP/CAF/RB)": Entrada de Texto Alfanumérico.</w:t>
      </w:r>
    </w:p>
    <w:p w14:paraId="24829563" w14:textId="77777777" w:rsidR="000A210C" w:rsidRPr="000A210C" w:rsidRDefault="000A210C" w:rsidP="000A210C">
      <w:pPr>
        <w:numPr>
          <w:ilvl w:val="0"/>
          <w:numId w:val="1"/>
        </w:numPr>
        <w:jc w:val="both"/>
      </w:pPr>
      <w:r w:rsidRPr="000A210C">
        <w:t>Campo "Gênero da pessoa Titular/Responsável": Entrada de Lista Suspensa (Feminino / Masculino / Outros).</w:t>
      </w:r>
    </w:p>
    <w:p w14:paraId="40A9ADD0" w14:textId="77777777" w:rsidR="000A210C" w:rsidRPr="000A210C" w:rsidRDefault="000A210C" w:rsidP="000A210C">
      <w:pPr>
        <w:numPr>
          <w:ilvl w:val="0"/>
          <w:numId w:val="1"/>
        </w:numPr>
        <w:jc w:val="both"/>
      </w:pPr>
      <w:r w:rsidRPr="000A210C">
        <w:t>Campo "A UFPA possui jovens (15 a 29 anos) diretamente envolvidos na produção?": Entrada de Botão de Rádio (Sim / Não).</w:t>
      </w:r>
    </w:p>
    <w:p w14:paraId="487DDCE7" w14:textId="77777777" w:rsidR="000A210C" w:rsidRPr="000A210C" w:rsidRDefault="000A210C" w:rsidP="000A210C">
      <w:pPr>
        <w:jc w:val="both"/>
      </w:pPr>
      <w:r w:rsidRPr="000A210C">
        <w:rPr>
          <w:b/>
          <w:bCs/>
        </w:rPr>
        <w:t>Bloco 2: Infraestrutura e Condições Sociais</w:t>
      </w:r>
    </w:p>
    <w:p w14:paraId="1F9069AE" w14:textId="77777777" w:rsidR="000A210C" w:rsidRPr="000A210C" w:rsidRDefault="000A210C" w:rsidP="000A210C">
      <w:pPr>
        <w:numPr>
          <w:ilvl w:val="0"/>
          <w:numId w:val="2"/>
        </w:numPr>
        <w:jc w:val="both"/>
      </w:pPr>
      <w:r w:rsidRPr="000A210C">
        <w:t>Campo "Situação do Abastecimento de Água": Entrada de Lista Suspensa (Rede Pública / Poço / Rio ou Igarapé / Cisterna / Outro).</w:t>
      </w:r>
    </w:p>
    <w:p w14:paraId="0232F0F0" w14:textId="77777777" w:rsidR="000A210C" w:rsidRPr="000A210C" w:rsidRDefault="000A210C" w:rsidP="000A210C">
      <w:pPr>
        <w:numPr>
          <w:ilvl w:val="0"/>
          <w:numId w:val="2"/>
        </w:numPr>
        <w:jc w:val="both"/>
      </w:pPr>
      <w:r w:rsidRPr="000A210C">
        <w:t>Campo "Situação do Esgotamento Sanitário": Entrada de Lista Suspensa (Rede Pública / Fossa Séptica / Fossa Rudimentar / Céu Aberto / Outro).</w:t>
      </w:r>
    </w:p>
    <w:p w14:paraId="7751C78E" w14:textId="77777777" w:rsidR="000A210C" w:rsidRPr="000A210C" w:rsidRDefault="000A210C" w:rsidP="000A210C">
      <w:pPr>
        <w:numPr>
          <w:ilvl w:val="0"/>
          <w:numId w:val="2"/>
        </w:numPr>
        <w:jc w:val="both"/>
      </w:pPr>
      <w:r w:rsidRPr="000A210C">
        <w:t xml:space="preserve">Campo "A UFPA possui inscrição no </w:t>
      </w:r>
      <w:proofErr w:type="spellStart"/>
      <w:r w:rsidRPr="000A210C">
        <w:t>CadÚnico</w:t>
      </w:r>
      <w:proofErr w:type="spellEnd"/>
      <w:r w:rsidRPr="000A210C">
        <w:t>?": Entrada de Botão de Rádio (Sim / Não / Desatualizado).</w:t>
      </w:r>
    </w:p>
    <w:p w14:paraId="17617E6A" w14:textId="77777777" w:rsidR="000A210C" w:rsidRPr="000A210C" w:rsidRDefault="000A210C" w:rsidP="000A210C">
      <w:pPr>
        <w:numPr>
          <w:ilvl w:val="0"/>
          <w:numId w:val="2"/>
        </w:numPr>
        <w:jc w:val="both"/>
      </w:pPr>
      <w:r w:rsidRPr="000A210C">
        <w:t>Campo "Nível de Segurança Alimentar (Percepção da família)": Entrada de Lista Suspensa (Segurança Plena / Insegurança Leve / Insegurança Moderada / Insegurança Grave).</w:t>
      </w:r>
    </w:p>
    <w:p w14:paraId="123B5B3D" w14:textId="77777777" w:rsidR="000A210C" w:rsidRPr="000A210C" w:rsidRDefault="000A210C" w:rsidP="000A210C">
      <w:pPr>
        <w:jc w:val="both"/>
      </w:pPr>
      <w:r w:rsidRPr="000A210C">
        <w:rPr>
          <w:b/>
          <w:bCs/>
        </w:rPr>
        <w:t>Bloco 3: Práticas Ambientais e Políticas Públicas</w:t>
      </w:r>
    </w:p>
    <w:p w14:paraId="0A27E584" w14:textId="77777777" w:rsidR="000A210C" w:rsidRPr="000A210C" w:rsidRDefault="000A210C" w:rsidP="000A210C">
      <w:pPr>
        <w:numPr>
          <w:ilvl w:val="0"/>
          <w:numId w:val="3"/>
        </w:numPr>
        <w:jc w:val="both"/>
      </w:pPr>
      <w:r w:rsidRPr="000A210C">
        <w:lastRenderedPageBreak/>
        <w:t>Campo "Acessa outras Políticas Públicas de comercialização (</w:t>
      </w:r>
      <w:proofErr w:type="spellStart"/>
      <w:r w:rsidRPr="000A210C">
        <w:t>ex</w:t>
      </w:r>
      <w:proofErr w:type="spellEnd"/>
      <w:r w:rsidRPr="000A210C">
        <w:t>: PAA, PNAE)?": Entrada de Caixas de Seleção Múltipla.</w:t>
      </w:r>
    </w:p>
    <w:p w14:paraId="379CAED4" w14:textId="77777777" w:rsidR="000A210C" w:rsidRPr="000A210C" w:rsidRDefault="000A210C" w:rsidP="000A210C">
      <w:pPr>
        <w:numPr>
          <w:ilvl w:val="0"/>
          <w:numId w:val="3"/>
        </w:numPr>
        <w:jc w:val="both"/>
      </w:pPr>
      <w:r w:rsidRPr="000A210C">
        <w:t>Campo "Realiza práticas de conservação do solo, água ou agroextrativismo sustentável?": Entrada de Botão de Rádio (Sim / Não).</w:t>
      </w:r>
    </w:p>
    <w:p w14:paraId="10EBC57F" w14:textId="77777777" w:rsidR="000A210C" w:rsidRPr="000A210C" w:rsidRDefault="000A210C" w:rsidP="000A210C">
      <w:pPr>
        <w:numPr>
          <w:ilvl w:val="0"/>
          <w:numId w:val="3"/>
        </w:numPr>
        <w:jc w:val="both"/>
      </w:pPr>
      <w:r w:rsidRPr="000A210C">
        <w:t>Campo "Sistema de manejo produtivo predominante": Entrada de Lista Suspensa (Convencional / Transição Agroecológica / Orgânico / Extrativismo Tradicional).</w:t>
      </w:r>
    </w:p>
    <w:p w14:paraId="400461BE" w14:textId="77777777" w:rsidR="000A210C" w:rsidRPr="000A210C" w:rsidRDefault="000A210C" w:rsidP="000A210C">
      <w:pPr>
        <w:numPr>
          <w:ilvl w:val="0"/>
          <w:numId w:val="3"/>
        </w:numPr>
        <w:jc w:val="both"/>
      </w:pPr>
      <w:r w:rsidRPr="000A210C">
        <w:t>Campo "Área total estimada da propriedade/posse (Hectares)": Entrada Numérica Simples.</w:t>
      </w:r>
    </w:p>
    <w:p w14:paraId="0326903E" w14:textId="77777777" w:rsidR="000A210C" w:rsidRPr="000A210C" w:rsidRDefault="000A210C" w:rsidP="000A210C">
      <w:pPr>
        <w:jc w:val="both"/>
      </w:pPr>
      <w:r w:rsidRPr="000A210C">
        <w:rPr>
          <w:b/>
          <w:bCs/>
        </w:rPr>
        <w:t>Bloco 4: Controle Operacional do Atendimento</w:t>
      </w:r>
    </w:p>
    <w:p w14:paraId="7978424F" w14:textId="77777777" w:rsidR="000A210C" w:rsidRPr="000A210C" w:rsidRDefault="000A210C" w:rsidP="000A210C">
      <w:pPr>
        <w:numPr>
          <w:ilvl w:val="0"/>
          <w:numId w:val="4"/>
        </w:numPr>
        <w:jc w:val="both"/>
      </w:pPr>
      <w:r w:rsidRPr="000A210C">
        <w:t>Campo "Status do Acompanhamento Técnico (Fluxo Interno)": Entrada de Lista Suspensa (Enviado / Aprovado / Reprovado).</w:t>
      </w:r>
    </w:p>
    <w:p w14:paraId="1594BBDA" w14:textId="77777777" w:rsidR="000A210C" w:rsidRPr="000A210C" w:rsidRDefault="000A210C" w:rsidP="000A210C">
      <w:pPr>
        <w:numPr>
          <w:ilvl w:val="0"/>
          <w:numId w:val="4"/>
        </w:numPr>
        <w:jc w:val="both"/>
      </w:pPr>
      <w:r w:rsidRPr="000A210C">
        <w:t>Campo "Parecer Técnico Resumido do Diagnóstico": Área de Texto Livre (</w:t>
      </w:r>
      <w:proofErr w:type="spellStart"/>
      <w:r w:rsidRPr="000A210C">
        <w:t>Textarea</w:t>
      </w:r>
      <w:proofErr w:type="spellEnd"/>
      <w:r w:rsidRPr="000A210C">
        <w:t>).</w:t>
      </w:r>
    </w:p>
    <w:p w14:paraId="05F75B03" w14:textId="77777777" w:rsidR="000A210C" w:rsidRPr="000A210C" w:rsidRDefault="000A210C" w:rsidP="000A210C">
      <w:pPr>
        <w:numPr>
          <w:ilvl w:val="0"/>
          <w:numId w:val="4"/>
        </w:numPr>
        <w:jc w:val="both"/>
      </w:pPr>
      <w:r w:rsidRPr="000A210C">
        <w:t>Botão "Salvar Diagnóstico": Ação de gravação e atualização no banco de dados do sistema.</w:t>
      </w:r>
    </w:p>
    <w:p w14:paraId="7D6B3A22" w14:textId="77777777" w:rsidR="000A210C" w:rsidRDefault="000A210C" w:rsidP="000A210C">
      <w:pPr>
        <w:numPr>
          <w:ilvl w:val="0"/>
          <w:numId w:val="4"/>
        </w:numPr>
        <w:jc w:val="both"/>
      </w:pPr>
      <w:r w:rsidRPr="000A210C">
        <w:t>Botão "Gerar Relatório-Base (PDF)": Ação de exportação dos dados preenchidos em tela, em layout padrão do SIGGATER Web.</w:t>
      </w:r>
    </w:p>
    <w:p w14:paraId="1D73FB30" w14:textId="77777777" w:rsidR="000A210C" w:rsidRPr="000A210C" w:rsidRDefault="000A210C" w:rsidP="000A210C">
      <w:pPr>
        <w:ind w:left="720"/>
        <w:jc w:val="both"/>
      </w:pPr>
    </w:p>
    <w:p w14:paraId="15A22576" w14:textId="77777777" w:rsidR="000A210C" w:rsidRPr="000A210C" w:rsidRDefault="000A210C" w:rsidP="000A210C">
      <w:pPr>
        <w:jc w:val="both"/>
        <w:rPr>
          <w:color w:val="EE0000"/>
          <w:sz w:val="32"/>
          <w:szCs w:val="32"/>
        </w:rPr>
      </w:pPr>
      <w:r w:rsidRPr="000A210C">
        <w:rPr>
          <w:color w:val="EE0000"/>
          <w:sz w:val="32"/>
          <w:szCs w:val="32"/>
        </w:rPr>
        <w:t>Pode gerar o PDF exatamente com esse conteúdo. Ele materializa e delimita o escopo de forma irrefutável, garantindo que o seu trabalho de desenvolvimento fique restrito à interface e ao banco de dados propostos, protegendo seu cronograma de exigências extras de última hora.</w:t>
      </w:r>
    </w:p>
    <w:p w14:paraId="43746A43" w14:textId="77777777" w:rsidR="00E55247" w:rsidRDefault="00E55247"/>
    <w:sectPr w:rsidR="00E552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11056"/>
    <w:multiLevelType w:val="multilevel"/>
    <w:tmpl w:val="B254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42B08"/>
    <w:multiLevelType w:val="multilevel"/>
    <w:tmpl w:val="F898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D3870"/>
    <w:multiLevelType w:val="multilevel"/>
    <w:tmpl w:val="9B1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250CD"/>
    <w:multiLevelType w:val="multilevel"/>
    <w:tmpl w:val="3DF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29812">
    <w:abstractNumId w:val="0"/>
  </w:num>
  <w:num w:numId="2" w16cid:durableId="710885284">
    <w:abstractNumId w:val="3"/>
  </w:num>
  <w:num w:numId="3" w16cid:durableId="803156532">
    <w:abstractNumId w:val="2"/>
  </w:num>
  <w:num w:numId="4" w16cid:durableId="2145536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10C"/>
    <w:rsid w:val="000A210C"/>
    <w:rsid w:val="0014335D"/>
    <w:rsid w:val="00724AA9"/>
    <w:rsid w:val="00C5302F"/>
    <w:rsid w:val="00E552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7038"/>
  <w15:chartTrackingRefBased/>
  <w15:docId w15:val="{F0A4D9FB-6D86-47AC-AEAF-D0CE03AAA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A2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A2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A210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A210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A210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A21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21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21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210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210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A210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A210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A210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A210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A210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210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210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210C"/>
    <w:rPr>
      <w:rFonts w:eastAsiaTheme="majorEastAsia" w:cstheme="majorBidi"/>
      <w:color w:val="272727" w:themeColor="text1" w:themeTint="D8"/>
    </w:rPr>
  </w:style>
  <w:style w:type="paragraph" w:styleId="Ttulo">
    <w:name w:val="Title"/>
    <w:basedOn w:val="Normal"/>
    <w:next w:val="Normal"/>
    <w:link w:val="TtuloChar"/>
    <w:uiPriority w:val="10"/>
    <w:qFormat/>
    <w:rsid w:val="000A2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21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210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210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210C"/>
    <w:pPr>
      <w:spacing w:before="160"/>
      <w:jc w:val="center"/>
    </w:pPr>
    <w:rPr>
      <w:i/>
      <w:iCs/>
      <w:color w:val="404040" w:themeColor="text1" w:themeTint="BF"/>
    </w:rPr>
  </w:style>
  <w:style w:type="character" w:customStyle="1" w:styleId="CitaoChar">
    <w:name w:val="Citação Char"/>
    <w:basedOn w:val="Fontepargpadro"/>
    <w:link w:val="Citao"/>
    <w:uiPriority w:val="29"/>
    <w:rsid w:val="000A210C"/>
    <w:rPr>
      <w:i/>
      <w:iCs/>
      <w:color w:val="404040" w:themeColor="text1" w:themeTint="BF"/>
    </w:rPr>
  </w:style>
  <w:style w:type="paragraph" w:styleId="PargrafodaLista">
    <w:name w:val="List Paragraph"/>
    <w:basedOn w:val="Normal"/>
    <w:uiPriority w:val="34"/>
    <w:qFormat/>
    <w:rsid w:val="000A210C"/>
    <w:pPr>
      <w:ind w:left="720"/>
      <w:contextualSpacing/>
    </w:pPr>
  </w:style>
  <w:style w:type="character" w:styleId="nfaseIntensa">
    <w:name w:val="Intense Emphasis"/>
    <w:basedOn w:val="Fontepargpadro"/>
    <w:uiPriority w:val="21"/>
    <w:qFormat/>
    <w:rsid w:val="000A210C"/>
    <w:rPr>
      <w:i/>
      <w:iCs/>
      <w:color w:val="2F5496" w:themeColor="accent1" w:themeShade="BF"/>
    </w:rPr>
  </w:style>
  <w:style w:type="paragraph" w:styleId="CitaoIntensa">
    <w:name w:val="Intense Quote"/>
    <w:basedOn w:val="Normal"/>
    <w:next w:val="Normal"/>
    <w:link w:val="CitaoIntensaChar"/>
    <w:uiPriority w:val="30"/>
    <w:qFormat/>
    <w:rsid w:val="000A2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A210C"/>
    <w:rPr>
      <w:i/>
      <w:iCs/>
      <w:color w:val="2F5496" w:themeColor="accent1" w:themeShade="BF"/>
    </w:rPr>
  </w:style>
  <w:style w:type="character" w:styleId="RefernciaIntensa">
    <w:name w:val="Intense Reference"/>
    <w:basedOn w:val="Fontepargpadro"/>
    <w:uiPriority w:val="32"/>
    <w:qFormat/>
    <w:rsid w:val="000A21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556</Words>
  <Characters>3007</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Cristina Passos de Sa</dc:creator>
  <cp:keywords/>
  <dc:description/>
  <cp:lastModifiedBy>Debora Cristina Passos de Sa</cp:lastModifiedBy>
  <cp:revision>1</cp:revision>
  <dcterms:created xsi:type="dcterms:W3CDTF">2026-06-05T16:13:00Z</dcterms:created>
  <dcterms:modified xsi:type="dcterms:W3CDTF">2026-06-05T16:15:00Z</dcterms:modified>
</cp:coreProperties>
</file>