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ydb9mq0kx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— Questões conceituais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wa0gx0pn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 que é UML e por que ela é usada na análise de sistemas? Por que não usar apenas texto para descrever o sistema?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UML (Unified Modeling Language)</w:t>
      </w:r>
      <w:r w:rsidDel="00000000" w:rsidR="00000000" w:rsidRPr="00000000">
        <w:rPr>
          <w:rtl w:val="0"/>
        </w:rPr>
        <w:t xml:space="preserve"> é uma linguagem padrão utilizada para modelar e documentar sistemas de software. Ela permite representar graficamente a estrutura e o comportamento de um sistema, facilitando a comunicação entre analistas, desenvolvedores e clientes.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apenas texto pode gerar ambiguidades e diferentes interpretações. Já a UML padroniza a representação das informações, tornando o sistema mais fácil de compreender, analisar e desenvolver.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bcbh130ml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Qual é a finalidade específica do Diagrama de Casos de Uso? O que ele mostra e o que ele não mostra?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Diagrama de Casos de Uso representa as funcionalidades oferecidas pelo sistema e como os atores interagem com elas.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mostra: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atores do sistema.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casos de uso.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relacionamentos entre atores e casos de uso.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Relações como </w:t>
      </w:r>
      <w:r w:rsidDel="00000000" w:rsidR="00000000" w:rsidRPr="00000000">
        <w:rPr>
          <w:b w:val="1"/>
          <w:bCs w:val="1"/>
          <w:rtl w:val="0"/>
        </w:rPr>
        <w:t xml:space="preserve">«include»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«extend»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mostra: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o sistema é implementado.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Fluxos detalhados das atividades.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do banco de dados.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ou telas do sistema.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bh5bflar5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 que é um ator no diagrama de casos de uso? Um sistema externo pode ser um ator? Explique.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ator é qualquer pessoa, organização ou sistema externo que interage com o sistema para realizar alguma atividade.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 Um sistema externo também pode ser um ator quando troca informações com o sistema, como um sistema de pagamento, envio de e-mails ou autenticação.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kh5km8ekt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 que é um caso de uso? Por que ele deve ser nomeado com verbo no infinitivo?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caso de uso representa uma funcionalidade oferecida pelo sistema para atender um objetivo de um ator.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deve ser nomeado com verbo no infinitivo porque descreve uma ação realizada pelo sistema, como </w:t>
      </w:r>
      <w:r w:rsidDel="00000000" w:rsidR="00000000" w:rsidRPr="00000000">
        <w:rPr>
          <w:b w:val="1"/>
          <w:bCs w:val="1"/>
          <w:rtl w:val="0"/>
        </w:rPr>
        <w:t xml:space="preserve">Cadastrar 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Emitir relatório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Realizar pagamento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ilbwjz147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Qual a diferença entre o relacionamento «include» e o «extend»? Dê um exemplo de cada um.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«include»</w:t>
      </w:r>
      <w:r w:rsidDel="00000000" w:rsidR="00000000" w:rsidRPr="00000000">
        <w:rPr>
          <w:rtl w:val="0"/>
        </w:rPr>
        <w:t xml:space="preserve"> representa uma funcionalidade obrigatória reutilizada por outro caso de uso.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Finalizar pedido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«include» → </w:t>
      </w:r>
      <w:r w:rsidDel="00000000" w:rsidR="00000000" w:rsidRPr="00000000">
        <w:rPr>
          <w:b w:val="1"/>
          <w:bCs w:val="1"/>
          <w:rtl w:val="0"/>
        </w:rPr>
        <w:t xml:space="preserve">Processar pagamento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pagamento sempre acontece ao finalizar um pedido.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«extend»</w:t>
      </w:r>
      <w:r w:rsidDel="00000000" w:rsidR="00000000" w:rsidRPr="00000000">
        <w:rPr>
          <w:rtl w:val="0"/>
        </w:rPr>
        <w:t xml:space="preserve"> representa uma funcionalidade opcional, executada apenas em determinadas situações.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Aplicar cupom de desconto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«extend» → </w:t>
      </w:r>
      <w:r w:rsidDel="00000000" w:rsidR="00000000" w:rsidRPr="00000000">
        <w:rPr>
          <w:b w:val="1"/>
          <w:bCs w:val="1"/>
          <w:rtl w:val="0"/>
        </w:rPr>
        <w:t xml:space="preserve">Finalizar pedido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desconto só ocorre quando o cliente possui um cupom válido.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1bu3u33o6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Por que "Tela de login" não é um bom nome para um caso de uso, mas "Autenticar usuário" é?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"Tela de login" descreve apenas uma interface do sistema.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"Autenticar usuário" descreve a funcionalidade realizada pelo sistema. Os casos de uso representam ações e objetivos do usuário, não elementos da interface gráfica.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49igxahbk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— Sistema de Delivery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yzzkw3c66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Atores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Entregador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ba2v4ay77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Casos de uso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usuário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Autenticar usuário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cardápio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produto ao carrinho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pedido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Processar pagamento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pedido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pedido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status do pedido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pedido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ofhtlkw00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Associação entre atores e casos de uso</w:t>
      </w:r>
    </w:p>
    <w:tbl>
      <w:tblPr>
        <w:tblStyle w:val="Table1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3680"/>
        <w:tblGridChange w:id="0">
          <w:tblGrid>
            <w:gridCol w:w="3140"/>
            <w:gridCol w:w="3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Cadastrar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Autenticar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Cliente, Restaurante, Administrador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Consultar cardápio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Adicionar produto ao carrinho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Finalizar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Processar 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Acompanhar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Cancelar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Cliente, Restaurante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Atualizar status do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Restaurante, Entregador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Entregar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Entregador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v8i9o7emp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Relacionamentos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«include»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Finalizar pedido → </w:t>
      </w:r>
      <w:r w:rsidDel="00000000" w:rsidR="00000000" w:rsidRPr="00000000">
        <w:rPr>
          <w:b w:val="1"/>
          <w:bCs w:val="1"/>
          <w:rtl w:val="0"/>
        </w:rPr>
        <w:t xml:space="preserve">«include»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Processar pagamento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«extend»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Cancelar pedido → </w:t>
      </w:r>
      <w:r w:rsidDel="00000000" w:rsidR="00000000" w:rsidRPr="00000000">
        <w:rPr>
          <w:b w:val="1"/>
          <w:bCs w:val="1"/>
          <w:rtl w:val="0"/>
        </w:rPr>
        <w:t xml:space="preserve">«extend»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Finalizar pedido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rpb17h3hp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— Avaliação dos nomes</w:t>
      </w:r>
    </w:p>
    <w:tbl>
      <w:tblPr>
        <w:tblStyle w:val="Table2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1160"/>
        <w:gridCol w:w="3560"/>
        <w:tblGridChange w:id="0">
          <w:tblGrid>
            <w:gridCol w:w="3545"/>
            <w:gridCol w:w="1160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corrigido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Cadastramento de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Incorreto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Cadastrar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Incorreto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Autenticar usuário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Relatório de vendas mensais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Incorreto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Emitir relatório de vendas mensais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Cancelar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Correto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Tela de 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Incorreto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Processar pagamento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Gerenciar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Correto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Ver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Correto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Enviar notificação de confirmação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Correto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iojt3ea5q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— Diagrama de Casos de Uso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 escolhido:</w:t>
      </w:r>
      <w:r w:rsidDel="00000000" w:rsidR="00000000" w:rsidRPr="00000000">
        <w:rPr>
          <w:rtl w:val="0"/>
        </w:rPr>
        <w:t xml:space="preserve"> Biblioteca Escolar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vifli167o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Atores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Aluno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Bibliotecário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o38ign2g3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Casos de uso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aluno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Autenticar usuário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catálogo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Reservar livro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Emprestar livro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livro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Renovar empréstimo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multa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Gerenciar acervo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relatório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x172g855a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Relacionamentos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«include»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Emprestar livro → </w:t>
      </w:r>
      <w:r w:rsidDel="00000000" w:rsidR="00000000" w:rsidRPr="00000000">
        <w:rPr>
          <w:b w:val="1"/>
          <w:bCs w:val="1"/>
          <w:rtl w:val="0"/>
        </w:rPr>
        <w:t xml:space="preserve">«include»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Autenticar usuário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«extend»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Aplicar multa → </w:t>
      </w:r>
      <w:r w:rsidDel="00000000" w:rsidR="00000000" w:rsidRPr="00000000">
        <w:rPr>
          <w:b w:val="1"/>
          <w:bCs w:val="1"/>
          <w:rtl w:val="0"/>
        </w:rPr>
        <w:t xml:space="preserve">«extend»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Devolver livro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k5y8pxfq9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5 — Especificação textual de caso de uso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autkyh2p6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Uso: Emprestar livro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1.9876338668082"/>
        <w:gridCol w:w="7493.524177156814"/>
        <w:tblGridChange w:id="0">
          <w:tblGrid>
            <w:gridCol w:w="1531.9876338668082"/>
            <w:gridCol w:w="7493.5241771568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Emprestar livro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Registrar o empréstimo de um livro para um aluno.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Bibliotecário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Aluno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 aluno deve estar cadastrado e autenticado. O livro deve estar disponível.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O empréstimo é registrado e o livro passa a constar como emprestado.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1. O bibliotecário identifica o aluno. 2. O sistema verifica o cadastro. 3. O bibliotecário seleciona o livro. 4. O sistema verifica a disponibilidade. 5. O sistema registra o empréstimo. 6. O sistema informa a data de devolução.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Fluxos alternativos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Se o livro não estiver disponível, o sistema informa a indisponibilidade e encerra a operação.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Exceções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Se o aluno possuir multas pendentes ou exceder o limite de empréstimos, o sistema bloqueia a operação e informa o motivo.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