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28hw0ne32tkm" w:id="0"/>
      <w:bookmarkEnd w:id="0"/>
      <w:r w:rsidDel="00000000" w:rsidR="00000000" w:rsidRPr="00000000">
        <w:rPr>
          <w:rtl w:val="0"/>
        </w:rPr>
        <w:t xml:space="preserve">Monitoring analyst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color w:val="000000"/>
        </w:rPr>
      </w:pPr>
      <w:bookmarkStart w:colFirst="0" w:colLast="0" w:name="_8887xeodwt85" w:id="1"/>
      <w:bookmarkEnd w:id="1"/>
      <w:r w:rsidDel="00000000" w:rsidR="00000000" w:rsidRPr="00000000">
        <w:rPr>
          <w:color w:val="000000"/>
          <w:rtl w:val="0"/>
        </w:rPr>
        <w:t xml:space="preserve">Analysis of hypothetical data.</w:t>
      </w:r>
    </w:p>
    <w:p w:rsidR="00000000" w:rsidDel="00000000" w:rsidP="00000000" w:rsidRDefault="00000000" w:rsidRPr="00000000" w14:paraId="00000004">
      <w:pPr>
        <w:pStyle w:val="Heading4"/>
        <w:rPr>
          <w:color w:val="000000"/>
        </w:rPr>
      </w:pPr>
      <w:bookmarkStart w:colFirst="0" w:colLast="0" w:name="_k0uy6vh0ayf8" w:id="2"/>
      <w:bookmarkEnd w:id="2"/>
      <w:r w:rsidDel="00000000" w:rsidR="00000000" w:rsidRPr="00000000">
        <w:rPr>
          <w:color w:val="000000"/>
          <w:rtl w:val="0"/>
        </w:rPr>
        <w:t xml:space="preserve">The following analysis details the identification of two critical availability incidents based on the sharp deviation between the actual transactional volume and the historical baseline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avg_last_week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0d8lg7iwc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Analysis &amp; Conclusions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cross-referencing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</w:t>
      </w:r>
      <w:r w:rsidDel="00000000" w:rsidR="00000000" w:rsidRPr="00000000">
        <w:rPr>
          <w:rtl w:val="0"/>
        </w:rPr>
        <w:t xml:space="preserve"> column (current real-time data) against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avg_last_week</w:t>
      </w:r>
      <w:r w:rsidDel="00000000" w:rsidR="00000000" w:rsidRPr="00000000">
        <w:rPr>
          <w:rtl w:val="0"/>
        </w:rPr>
        <w:t xml:space="preserve"> column (expected baseline behavior), I identified two distinct and critical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daqqx1t1um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Scenario A: Checkout 1 — Severe Service Degradation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Anomaly:</w:t>
      </w:r>
      <w:r w:rsidDel="00000000" w:rsidR="00000000" w:rsidRPr="00000000">
        <w:rPr>
          <w:rtl w:val="0"/>
        </w:rPr>
        <w:t xml:space="preserve"> Between 08:00 and 09:00, there was a drastic drop in sales volume. The red-shaded area (08h-09h) highlights the trough where performance dropped nearly 100% relative to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08:00, sales hit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(expected average was ~8.7).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09:00, sales were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(expected average was ~20).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Rebound Effect (Catch-up):</w:t>
      </w:r>
      <w:r w:rsidDel="00000000" w:rsidR="00000000" w:rsidRPr="00000000">
        <w:rPr>
          <w:rtl w:val="0"/>
        </w:rPr>
        <w:t xml:space="preserve"> At 10:00, sales surged to 55, significantly surpassing the historical average of 29. Here, the red peak overtakes the green baseline, confirming the system recovery theory.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  <w:t xml:space="preserve">This indicates a system failure or severe latency during the morning ramp-up period. The spike at 10:00 suggests that the system came back online and processed a backlog of queued transactions, or that users retried their failed attempts immediately after service stabilization.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rhnvh0ieq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Scenario B: Checkout 2 — Total Unavailability (Hard Down)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Anomaly:</w:t>
      </w:r>
      <w:r w:rsidDel="00000000" w:rsidR="00000000" w:rsidRPr="00000000">
        <w:rPr>
          <w:rtl w:val="0"/>
        </w:rPr>
        <w:t xml:space="preserve"> Between 15:00 and 17:00, sales volume flatlined to exactly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This represents a peak business window. The historical baseline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avg_last_week</w:t>
      </w:r>
      <w:r w:rsidDel="00000000" w:rsidR="00000000" w:rsidRPr="00000000">
        <w:rPr>
          <w:rtl w:val="0"/>
        </w:rPr>
        <w:t xml:space="preserve">) indicates an expected volume of 22 to 28 sales per hour during this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 Evidence:</w:t>
      </w:r>
      <w:r w:rsidDel="00000000" w:rsidR="00000000" w:rsidRPr="00000000">
        <w:rPr>
          <w:rtl w:val="0"/>
        </w:rPr>
        <w:t xml:space="preserve"> Between 15:00 and 17:00, while the green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</w:t>
      </w:r>
      <w:r w:rsidDel="00000000" w:rsidR="00000000" w:rsidRPr="00000000">
        <w:rPr>
          <w:rtl w:val="0"/>
        </w:rPr>
        <w:t xml:space="preserve">) and blue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Yesterday</w:t>
      </w:r>
      <w:r w:rsidDel="00000000" w:rsidR="00000000" w:rsidRPr="00000000">
        <w:rPr>
          <w:rtl w:val="0"/>
        </w:rPr>
        <w:t xml:space="preserve">) lines signal high activity, the red line drops to the x-axis. The gap between the red and green lines visually represents the direct financial loss incurred during the outage.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Unlike Checkout 1, this scenario depicts a </w:t>
      </w:r>
      <w:r w:rsidDel="00000000" w:rsidR="00000000" w:rsidRPr="00000000">
        <w:rPr>
          <w:b w:val="1"/>
          <w:bCs w:val="1"/>
          <w:rtl w:val="0"/>
        </w:rPr>
        <w:t xml:space="preserve">Total Outage</w:t>
      </w:r>
      <w:r w:rsidDel="00000000" w:rsidR="00000000" w:rsidRPr="00000000">
        <w:rPr>
          <w:rtl w:val="0"/>
        </w:rPr>
        <w:t xml:space="preserve">. No processing occurred for three consecutive hours, resulting in irreversible revenue loss with no immediate recovery (volume at 18:00 returned weak and below average).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240" w:before="240" w:lineRule="auto"/>
        <w:rPr>
          <w:color w:val="000000"/>
          <w:sz w:val="26"/>
          <w:szCs w:val="26"/>
        </w:rPr>
      </w:pPr>
      <w:bookmarkStart w:colFirst="0" w:colLast="0" w:name="_4p41w1f9zn6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SQL Query &amp; Anomaly Explanation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detect such incidents in a production database and generate automated alerts, relying solely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= 0</w:t>
      </w:r>
      <w:r w:rsidDel="00000000" w:rsidR="00000000" w:rsidRPr="00000000">
        <w:rPr>
          <w:rtl w:val="0"/>
        </w:rPr>
        <w:t xml:space="preserve"> is insufficient (as zero sales at 04:00 AM is normal behavior). We must compare </w:t>
      </w:r>
      <w:r w:rsidDel="00000000" w:rsidR="00000000" w:rsidRPr="00000000">
        <w:rPr>
          <w:b w:val="1"/>
          <w:bCs w:val="1"/>
          <w:rtl w:val="0"/>
        </w:rPr>
        <w:t xml:space="preserve">Actual vs. Expected</w:t>
      </w:r>
      <w:r w:rsidDel="00000000" w:rsidR="00000000" w:rsidRPr="00000000">
        <w:rPr>
          <w:rtl w:val="0"/>
        </w:rPr>
        <w:t xml:space="preserve"> performance.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SQL query designed to identify these anomalies by calculating the percentage deviation.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d1f2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69896"/>
                <w:shd w:fill="1d1f21" w:val="clear"/>
                <w:rtl w:val="0"/>
              </w:rPr>
              <w:t xml:space="preserve">/* ANOMALY MONITORING QUERY</w:t>
              <w:br w:type="textWrapping"/>
              <w:t xml:space="preserve">Objective: Alert if current volume is &lt; 50% of the historical average</w:t>
              <w:br w:type="textWrapping"/>
              <w:t xml:space="preserve">during business hours (08h-22h).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hour_of_day,</w:t>
              <w:br w:type="textWrapping"/>
              <w:t xml:space="preserve">    today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current_sales,</w:t>
              <w:br w:type="textWrapping"/>
              <w:t xml:space="preserve">    avg_last_week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expected_baseline,</w:t>
              <w:br w:type="textWrapping"/>
              <w:t xml:space="preserve">    yesterday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previous_day_sales,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hd w:fill="1d1f21" w:val="clear"/>
                <w:rtl w:val="0"/>
              </w:rPr>
              <w:t xml:space="preserve">-- Drop Calculation (Drop %)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(((avg_last_week - today) / avg_last_week) *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hd w:fill="1d1f21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hd w:fill="1d1f21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drop_percentage,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hd w:fill="1d1f21" w:val="clear"/>
                <w:rtl w:val="0"/>
              </w:rPr>
              <w:t xml:space="preserve">-- Critical Alert: Drop &gt; 80% or Zero Sales during peak hours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today =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hd w:fill="1d1f21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avg_last_week &gt;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hd w:fill="1d1f21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hd w:fill="1d1f21" w:val="clear"/>
                <w:rtl w:val="0"/>
              </w:rPr>
              <w:t xml:space="preserve">'CRITICAL: OUTAGE'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hd w:fill="1d1f21" w:val="clear"/>
                <w:rtl w:val="0"/>
              </w:rPr>
              <w:t xml:space="preserve">-- Warning Alert: Drop &gt; 50%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today &lt; (avg_last_week *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hd w:fill="1d1f21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hd w:fill="1d1f21" w:val="clear"/>
                <w:rtl w:val="0"/>
              </w:rPr>
              <w:t xml:space="preserve">'WARNING: DEGRADATION'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hd w:fill="1d1f21" w:val="clear"/>
                <w:rtl w:val="0"/>
              </w:rPr>
              <w:t xml:space="preserve">'NORMAL'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system_status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  <w:br w:type="textWrapping"/>
              <w:t xml:space="preserve">    checkout_sales_monitor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hd w:fill="1d1f21" w:val="clear"/>
                <w:rtl w:val="0"/>
              </w:rPr>
              <w:t xml:space="preserve">-- Focus on business hours to avoid false positives during early morning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hd w:fill="1d1f21" w:val="clear"/>
                <w:rtl w:val="0"/>
              </w:rPr>
              <w:t xml:space="preserve">'08h'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bd68"/>
                <w:shd w:fill="1d1f21" w:val="clear"/>
                <w:rtl w:val="0"/>
              </w:rPr>
              <w:t xml:space="preserve">'22h'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hd w:fill="1d1f21" w:val="clear"/>
                <w:rtl w:val="0"/>
              </w:rPr>
              <w:t xml:space="preserve">-- Filter only where anomalies exist for the report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today &lt; (avg_last_week * </w:t>
            </w:r>
            <w:r w:rsidDel="00000000" w:rsidR="00000000" w:rsidRPr="00000000">
              <w:rPr>
                <w:rFonts w:ascii="Consolas" w:cs="Consolas" w:eastAsia="Consolas" w:hAnsi="Consolas"/>
                <w:color w:val="de935f"/>
                <w:shd w:fill="1d1f21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294bb"/>
                <w:shd w:fill="1d1f21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c5c8c6"/>
                <w:shd w:fill="1d1f21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bowqh1osku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cez2ilusg0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Importance of Data Triangulation (Today, Yesterday, Avg)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analyst, understanding the specific utility of each comparison column is crucial for accurate diagnosis: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Seasonality (Same Day Last Week):</w:t>
      </w:r>
      <w:r w:rsidDel="00000000" w:rsidR="00000000" w:rsidRPr="00000000">
        <w:rPr>
          <w:rtl w:val="0"/>
        </w:rPr>
        <w:t xml:space="preserve"> Consumer behavior varies by day of the week (e.g., a Monday behaves differently than a Saturday). Comparing against the "Same Day Last Week" helps confirm if the current pattern is consistent with weekly cycles.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Trend (Yesterday):</w:t>
      </w:r>
      <w:r w:rsidDel="00000000" w:rsidR="00000000" w:rsidRPr="00000000">
        <w:rPr>
          <w:rtl w:val="0"/>
        </w:rPr>
        <w:t xml:space="preserve"> Useful for spotting immediate shifts, but risky as a standalone metric.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"Yesterday" was a holiday, volume would be naturally low. Using it as a baseline would make "Today's" normal volume appear as a false positive anomaly.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Golden Baseline (Avg Last Week/Month):</w:t>
      </w:r>
      <w:r w:rsidDel="00000000" w:rsidR="00000000" w:rsidRPr="00000000">
        <w:rPr>
          <w:rtl w:val="0"/>
        </w:rPr>
        <w:t xml:space="preserve"> This is the most reliable metric for alerting. Averages smooth out outlier spikes and troughs.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In Checkout 1, knowing that the 08:00 average is </w:t>
      </w:r>
      <w:r w:rsidDel="00000000" w:rsidR="00000000" w:rsidRPr="00000000">
        <w:rPr>
          <w:b w:val="1"/>
          <w:bCs w:val="1"/>
          <w:rtl w:val="0"/>
        </w:rPr>
        <w:t xml:space="preserve">8.71</w:t>
      </w:r>
      <w:r w:rsidDel="00000000" w:rsidR="00000000" w:rsidRPr="00000000">
        <w:rPr>
          <w:rtl w:val="0"/>
        </w:rPr>
        <w:t xml:space="preserve"> is what allows us to confirm that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represents a failure, not just "low traffic."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9i76nlozmzw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Executive Summary for Leadership: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detected severe instability in </w:t>
      </w:r>
      <w:r w:rsidDel="00000000" w:rsidR="00000000" w:rsidRPr="00000000">
        <w:rPr>
          <w:b w:val="1"/>
          <w:bCs w:val="1"/>
          <w:rtl w:val="0"/>
        </w:rPr>
        <w:t xml:space="preserve">Checkout 1</w:t>
      </w:r>
      <w:r w:rsidDel="00000000" w:rsidR="00000000" w:rsidRPr="00000000">
        <w:rPr>
          <w:rtl w:val="0"/>
        </w:rPr>
        <w:t xml:space="preserve"> during the morning (partial outage) and a total interruption in </w:t>
      </w:r>
      <w:r w:rsidDel="00000000" w:rsidR="00000000" w:rsidRPr="00000000">
        <w:rPr>
          <w:b w:val="1"/>
          <w:bCs w:val="1"/>
          <w:rtl w:val="0"/>
        </w:rPr>
        <w:t xml:space="preserve">Checkout 2</w:t>
      </w:r>
      <w:r w:rsidDel="00000000" w:rsidR="00000000" w:rsidRPr="00000000">
        <w:rPr>
          <w:rtl w:val="0"/>
        </w:rPr>
        <w:t xml:space="preserve"> during the afternoon (critical outage). The monitoring system, utilizing historical averages as a baseline, confirmed that the deviation was 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rather than organic (low demand).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  <w:t xml:space="preserve"> Immediate investigation of system logs at </w:t>
      </w:r>
      <w:r w:rsidDel="00000000" w:rsidR="00000000" w:rsidRPr="00000000">
        <w:rPr>
          <w:b w:val="1"/>
          <w:bCs w:val="1"/>
          <w:rtl w:val="0"/>
        </w:rPr>
        <w:t xml:space="preserve">08:00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15:00</w:t>
      </w:r>
      <w:r w:rsidDel="00000000" w:rsidR="00000000" w:rsidRPr="00000000">
        <w:rPr>
          <w:rtl w:val="0"/>
        </w:rPr>
        <w:t xml:space="preserve"> to identify the root cause."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