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EXECUTIVO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188720" cy="129924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9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PROJETO: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Vitor Jordão Carneiro Briglia - 2021013087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Marcos Vinícius Tenacol Coêlho - 2021000759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Dezembro de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 Vista/Roraima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88720" cy="129924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9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EXECUTIVO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RORAIMA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PROJETO: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Dezembro de 2022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 Vista/Roraima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aborda o projeto e implementação de um processador uni-ciclo de 8 bits com o que foi estudado na disciplina de arquitetura e organização de computadores. Tudo que foi utilizado e implementado durante os testes para seu funcionamento será descrito. O processador feito é capaz de executar 6 instruções: load, store, add, jump, beq e sub. Toda a implementação foi feita utilizando a linguagem Logsim, junto dos testes dos componentes. Usando instruções do próprio processador ele possui uma variedade de operações diferentes. </w:t>
      </w:r>
    </w:p>
    <w:p w:rsidR="00000000" w:rsidDel="00000000" w:rsidP="00000000" w:rsidRDefault="00000000" w:rsidRPr="00000000" w14:paraId="0000005A">
      <w:pPr>
        <w:spacing w:after="0" w:line="240" w:lineRule="auto"/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4 registradores, podendo acessar até dois ao mesmo tempo: Ra e Rb, assim como 6 formatos de instruções de 8 bits cada, categorizadas pelos tipos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R, I e 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As instruções do tipo R são as que acessam os registradores, enquanto que as do tipo I acessam um registrador e um valor imediato. Por fim, as instruções do tipo J alteram diretamente o valor do PC, condicionalmente ou não.  </w:t>
      </w:r>
    </w:p>
    <w:p w:rsidR="00000000" w:rsidDel="00000000" w:rsidP="00000000" w:rsidRDefault="00000000" w:rsidRPr="00000000" w14:paraId="0000005B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1134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Especificação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Plataforma de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Conjunto de instruções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Descrição do Hardware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 ALU ou ULA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 Banco de Registradores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 Clock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 Unidade de Controle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1.3.5 Memória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1.3.6 Memória de Instruções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1.3.7 Somador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1.3.8 And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1.3.9 Mux_2x1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1.3.10 PC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1.3.11 ZERO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sz w:val="24"/>
              <w:szCs w:val="24"/>
            </w:rPr>
          </w:pPr>
          <w:hyperlink w:anchor="_heading=h.f3ki3ul8sfhm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 Datapath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_heading=h.f3ki3ul8sfhm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Simulações e Testes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9">
          <w:pPr>
            <w:tabs>
              <w:tab w:val="right" w:pos="8828"/>
            </w:tabs>
            <w:spacing w:after="0" w:lineRule="auto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1 - Especificações no 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logisim.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   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sz w:val="24"/>
              <w:szCs w:val="24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2 - Bloco simbólico do componente ALU gerado pelo 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logisim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.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         10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3 -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Bloco simbólico do componente </w:t>
          </w:r>
          <w:hyperlink w:anchor="_heading=h.3rdcrj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 de Registradores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gerado pelo logisim.                                             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sz w:val="24"/>
              <w:szCs w:val="24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-  clock.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8D">
          <w:pPr>
            <w:tabs>
              <w:tab w:val="right" w:pos="8828"/>
            </w:tabs>
            <w:spacing w:after="0" w:lineRule="auto"/>
            <w:ind w:left="440"/>
            <w:rPr>
              <w:rFonts w:ascii="Arial" w:cs="Arial" w:eastAsia="Arial" w:hAnsi="Arial"/>
              <w:sz w:val="24"/>
              <w:szCs w:val="24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Figura 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- Unidade de controle.                                                                             12</w:t>
          </w:r>
        </w:p>
        <w:p w:rsidR="00000000" w:rsidDel="00000000" w:rsidP="00000000" w:rsidRDefault="00000000" w:rsidRPr="00000000" w14:paraId="0000008E">
          <w:pPr>
            <w:keepNext w:val="1"/>
            <w:spacing w:after="0" w:before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memória de dados.</w:t>
            <w:tab/>
            <w:tab/>
            <w:tab/>
            <w:tab/>
            <w:tab/>
            <w:tab/>
            <w:tab/>
            <w:t xml:space="preserve">        13</w:t>
          </w:r>
        </w:p>
        <w:p w:rsidR="00000000" w:rsidDel="00000000" w:rsidP="00000000" w:rsidRDefault="00000000" w:rsidRPr="00000000" w14:paraId="0000008F">
          <w:pPr>
            <w:spacing w:after="0" w:lineRule="auto"/>
            <w:rPr>
              <w:rFonts w:ascii="Arial" w:cs="Arial" w:eastAsia="Arial" w:hAnsi="Arial"/>
              <w:color w:val="00000a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(Memória RAM com dois bits de endereço)</w:t>
            <w:tab/>
            <w:tab/>
            <w:tab/>
            <w:tab/>
            <w:t xml:space="preserve">        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ra3o7694123c" w:id="3"/>
          <w:bookmarkEnd w:id="3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memória de instruções </w:t>
            <w:tab/>
            <w:t xml:space="preserve">.</w:t>
            <w:tab/>
            <w:tab/>
            <w:tab/>
            <w:tab/>
            <w:tab/>
            <w:tab/>
            <w:t xml:space="preserve">        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after="0" w:line="240" w:lineRule="auto"/>
            <w:rPr>
              <w:rFonts w:ascii="Arial" w:cs="Arial" w:eastAsia="Arial" w:hAnsi="Arial"/>
              <w:color w:val="00000a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9 - </w:t>
          </w:r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(Memória ROM com dois bits de endereço).                                         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1"/>
            <w:spacing w:after="0" w:before="0" w:line="240" w:lineRule="auto"/>
            <w:ind w:left="0" w:firstLine="0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odl67j37161n" w:id="4"/>
          <w:bookmarkEnd w:id="4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+1.</w:t>
            <w:tab/>
            <w:t xml:space="preserve">    </w:t>
            <w:tab/>
            <w:tab/>
            <w:tab/>
            <w:tab/>
            <w:tab/>
            <w:tab/>
            <w:tab/>
            <w:t xml:space="preserve">        14</w:t>
          </w:r>
        </w:p>
        <w:p w:rsidR="00000000" w:rsidDel="00000000" w:rsidP="00000000" w:rsidRDefault="00000000" w:rsidRPr="00000000" w14:paraId="00000093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por circuito do Somador+1 de 8bits .</w:t>
            <w:tab/>
            <w:tab/>
            <w:t xml:space="preserve">        14</w:t>
          </w:r>
        </w:p>
        <w:p w:rsidR="00000000" w:rsidDel="00000000" w:rsidP="00000000" w:rsidRDefault="00000000" w:rsidRPr="00000000" w14:paraId="00000094">
          <w:pPr>
            <w:spacing w:after="0" w:line="240" w:lineRule="auto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12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1 bit</w:t>
            <w:tab/>
            <w:tab/>
            <w:tab/>
            <w:tab/>
            <w:tab/>
            <w:tab/>
            <w:tab/>
            <w:tab/>
            <w:t xml:space="preserve">        16</w:t>
            <w:br w:type="textWrapping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de 8 bits                                                                                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ygszr5gk3na9" w:id="5"/>
          <w:bookmarkEnd w:id="5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AND.                                                                      17</w:t>
          </w:r>
        </w:p>
        <w:p w:rsidR="00000000" w:rsidDel="00000000" w:rsidP="00000000" w:rsidRDefault="00000000" w:rsidRPr="00000000" w14:paraId="00000096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15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circuito do mux 2x1.                                               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16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Registrador tipo D representando um PC.                                           18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17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ZERO dentro da ULA.                                           18</w:t>
          </w:r>
        </w:p>
        <w:p w:rsidR="00000000" w:rsidDel="00000000" w:rsidP="00000000" w:rsidRDefault="00000000" w:rsidRPr="00000000" w14:paraId="00000099">
          <w:pPr>
            <w:spacing w:after="0" w:line="240" w:lineRule="auto"/>
            <w:ind w:left="0" w:firstLine="0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18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Datapath.                                                                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1"/>
            <w:spacing w:after="0" w:lineRule="auto"/>
            <w:ind w:left="-1133.8582677165355" w:right="-929.5275590551165" w:firstLine="413.8582677165354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           Figura 19 - Resultado na waveform.    </w:t>
            <w:tab/>
            <w:tab/>
            <w:tab/>
            <w:tab/>
            <w:tab/>
            <w:tab/>
            <w:t xml:space="preserve">         20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8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xla9zb91cqpn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Tabelas</w:t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– Tabela que mostra a lista de Opcodes utilizadas pelo processador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Intel Bat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2 -  Detalhes das flags de controle do processador.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3znysh7" w:id="8"/>
      <w:bookmarkEnd w:id="8"/>
      <w:r w:rsidDel="00000000" w:rsidR="00000000" w:rsidRPr="00000000">
        <w:rPr>
          <w:color w:val="00000a"/>
          <w:rtl w:val="0"/>
        </w:rPr>
        <w:t xml:space="preserve">Especificação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 é apresentado o conjunto de itens para o desenvolvimento do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a descrição detalhada de cada etapa da construção do processador.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2et92p0" w:id="9"/>
      <w:bookmarkEnd w:id="9"/>
      <w:r w:rsidDel="00000000" w:rsidR="00000000" w:rsidRPr="00000000">
        <w:rPr>
          <w:color w:val="00000a"/>
          <w:rtl w:val="0"/>
        </w:rPr>
        <w:t xml:space="preserve">Plataforma de desenvolvimento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implementação do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utilizado a 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logisim-win-2.7.1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57775" cy="53625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- Especificações no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18"/>
          <w:szCs w:val="18"/>
          <w:rtl w:val="0"/>
        </w:rPr>
        <w:t xml:space="preserve">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3dy6vkm" w:id="11"/>
      <w:bookmarkEnd w:id="11"/>
      <w:r w:rsidDel="00000000" w:rsidR="00000000" w:rsidRPr="00000000">
        <w:rPr>
          <w:color w:val="00000a"/>
          <w:rtl w:val="0"/>
        </w:rPr>
        <w:t xml:space="preserve">Conjunto de instruções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podendo acessar até dois ao mesmo tempo: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 e Rb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Assim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formatos de instruções de 8 bits cada, Instruções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R, I e 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seguem algumas considerações sobre as estruturas contidas nas instruções: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operação básica a ser executada pelo processador, tradicionalmente chamado de código de operação;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registrador contendo o primeiro operando fonte e adicionalmente para alguns tipos de instruções (ex. instruções do tipo R) é o registrador de destino;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registrador contendo o segundo operando fonte;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Imediato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neste tipo de endereçamento, o operando é especificado diretamente no campo de endereço-base da instrução;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um valor de endereço.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Tipo de Instruções: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Formato do tipo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formato aborda instruções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e Subtração (Instruções relacionadas a aritmética)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para escrita de código na linguagem Quantum: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860"/>
        <w:gridCol w:w="705"/>
        <w:gridCol w:w="780"/>
        <w:gridCol w:w="945"/>
        <w:tblGridChange w:id="0">
          <w:tblGrid>
            <w:gridCol w:w="1860"/>
            <w:gridCol w:w="705"/>
            <w:gridCol w:w="780"/>
            <w:gridCol w:w="945"/>
          </w:tblGrid>
        </w:tblGridChange>
      </w:tblGrid>
      <w:tr>
        <w:trPr>
          <w:cantSplit w:val="0"/>
          <w:trHeight w:val="58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Shamt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705"/>
        <w:gridCol w:w="705"/>
        <w:gridCol w:w="990"/>
        <w:tblGridChange w:id="0">
          <w:tblGrid>
            <w:gridCol w:w="1065"/>
            <w:gridCol w:w="705"/>
            <w:gridCol w:w="70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Shamt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Formato do tipo 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formato aborda instruções de Load, Store e BEQ (Instruções relacionadas à imediato).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A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de código na linguagem Quantum: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2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860"/>
        <w:gridCol w:w="705"/>
        <w:gridCol w:w="705"/>
        <w:gridCol w:w="930"/>
        <w:tblGridChange w:id="0">
          <w:tblGrid>
            <w:gridCol w:w="1860"/>
            <w:gridCol w:w="705"/>
            <w:gridCol w:w="705"/>
            <w:gridCol w:w="930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0F4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7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705"/>
        <w:gridCol w:w="705"/>
        <w:gridCol w:w="900"/>
        <w:tblGridChange w:id="0">
          <w:tblGrid>
            <w:gridCol w:w="1065"/>
            <w:gridCol w:w="705"/>
            <w:gridCol w:w="70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Bit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7-5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4-3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2-1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Formato do tipo J: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formato aborda a  instrução Jump.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5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de código na linguagem Quantum: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18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860"/>
        <w:gridCol w:w="1320"/>
        <w:tblGridChange w:id="0">
          <w:tblGrid>
            <w:gridCol w:w="1860"/>
            <w:gridCol w:w="1320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0B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10D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3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1290"/>
        <w:tblGridChange w:id="0">
          <w:tblGrid>
            <w:gridCol w:w="106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bits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7-5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4-0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das instruções do Processador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INTEL BAT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número de bits do campo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 instruções é igual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três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sendo assim obtemos um total (</w:t>
      </w:r>
      <m:oMath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Bit</m:t>
            </m:r>
            <m:d>
              <m:dPr>
                <m:begChr m:val="("/>
                <m:endChr m:val=")"/>
                <m:ctrlPr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0e1</m:t>
                </m:r>
              </m:e>
            </m:d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p>
        </m:sSup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∴</m:t>
        </m:r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p>
        </m:sSup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sz w:val="24"/>
            <w:szCs w:val="24"/>
          </w:rPr>
          <m:t xml:space="preserve">8)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Opcodes (0-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são distribuídos entre as instruções, assim como é apresentado na Tabela 1.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4"/>
          <w:szCs w:val="14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 – Tabela que mostra a lista de Opcodes utilizadas pelo processador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INTEL BAT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897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56"/>
        <w:gridCol w:w="1695"/>
        <w:gridCol w:w="1065"/>
        <w:gridCol w:w="1905"/>
        <w:gridCol w:w="3255"/>
        <w:tblGridChange w:id="0">
          <w:tblGrid>
            <w:gridCol w:w="1056"/>
            <w:gridCol w:w="1695"/>
            <w:gridCol w:w="1065"/>
            <w:gridCol w:w="190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Breve Descrição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$S0, </w:t>
            </w:r>
            <w:r w:rsidDel="00000000" w:rsidR="00000000" w:rsidRPr="00000000">
              <w:rPr>
                <w:rtl w:val="0"/>
              </w:rPr>
              <w:t xml:space="preserve">Endereço memória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Sw $S0, Endereço memória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 $S0, $S1 ,ou seja, $S0 := $S0+$S1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  <w:t xml:space="preserve"> $S0, $S1 ,ou seja, $S0 := $S0 - $S1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Branch if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beq </w:t>
            </w:r>
            <w:r w:rsidDel="00000000" w:rsidR="00000000" w:rsidRPr="00000000">
              <w:rPr>
                <w:rtl w:val="0"/>
              </w:rPr>
              <w:t xml:space="preserve">$S0, $S1, Imediato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Salto Incondicional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</w:t>
            </w: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e 111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implementados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4d34og8" w:id="13"/>
      <w:bookmarkEnd w:id="13"/>
      <w:r w:rsidDel="00000000" w:rsidR="00000000" w:rsidRPr="00000000">
        <w:rPr>
          <w:color w:val="00000a"/>
          <w:rtl w:val="0"/>
        </w:rPr>
        <w:t xml:space="preserve">Descrição do Hardware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 são descritos os componentes do hardware que compõem o processador Quantum, incluindo uma descrição de suas funcionalidades, valores de entrada e saída. </w:t>
      </w:r>
    </w:p>
    <w:p w:rsidR="00000000" w:rsidDel="00000000" w:rsidP="00000000" w:rsidRDefault="00000000" w:rsidRPr="00000000" w14:paraId="0000014D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s8eyo1" w:id="14"/>
      <w:bookmarkEnd w:id="14"/>
      <w:r w:rsidDel="00000000" w:rsidR="00000000" w:rsidRPr="00000000">
        <w:rPr>
          <w:color w:val="00000a"/>
          <w:rtl w:val="0"/>
        </w:rPr>
        <w:t xml:space="preserve">ALU ou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componente ALU (Unidade Lógica Aritmética) tem como principal objetivo efetuar as principais operações aritméticas, dentre elas: soma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subtração. Adicionalmente o ALU efetua operações de comparação de valor igual,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além das operações AND e 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O componente ALU recebe como entrada três valores: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dado de 8bits para operação;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dado de 8bits para operação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identificador da operação que será realizada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ALU também possui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saídas: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identificador de resultado (2bit) para comparações (1 se verdade e 0 caso contrário);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saída com o resultado das operações aritméticas.</w:t>
      </w:r>
      <w:r w:rsidDel="00000000" w:rsidR="00000000" w:rsidRPr="00000000">
        <w:rPr/>
        <w:drawing>
          <wp:inline distB="114300" distT="114300" distL="114300" distR="114300">
            <wp:extent cx="5612130" cy="2794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- Bloco simbólico do componente ALU gerado pelo </w:t>
      </w:r>
      <w:r w:rsidDel="00000000" w:rsidR="00000000" w:rsidRPr="00000000">
        <w:rPr>
          <w:b w:val="1"/>
          <w:color w:val="00000a"/>
          <w:sz w:val="18"/>
          <w:szCs w:val="18"/>
          <w:rtl w:val="0"/>
        </w:rPr>
        <w:t xml:space="preserve">logsim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3rdcrjn" w:id="15"/>
      <w:bookmarkEnd w:id="15"/>
      <w:r w:rsidDel="00000000" w:rsidR="00000000" w:rsidRPr="00000000">
        <w:rPr>
          <w:color w:val="00000a"/>
          <w:rtl w:val="0"/>
        </w:rPr>
        <w:t xml:space="preserve">Banco de Registradores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banco de registradores é um componente digital composto por um conjunto de registradores que podem ser acessados de forma organizada. De uma maneira geral, podem ser executadas operações de leitura dos dados anteriormente gravados e de escrita de dados para modificar as informações internas. Este componente é um dos componentes mais importantes do fluxo de dados em um processador.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612130" cy="3708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center"/>
        <w:rPr>
          <w:rFonts w:ascii="Arial" w:cs="Arial" w:eastAsia="Arial" w:hAnsi="Arial"/>
          <w:sz w:val="18"/>
          <w:szCs w:val="18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3 -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Bloco simbólico do componente </w:t>
      </w:r>
      <w:hyperlink w:anchor="_heading=h.3rdcrjn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Banco de Registradores</w:t>
        </w:r>
      </w:hyperlink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gerado pelo 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6in1rg" w:id="16"/>
      <w:bookmarkEnd w:id="16"/>
      <w:r w:rsidDel="00000000" w:rsidR="00000000" w:rsidRPr="00000000">
        <w:rPr>
          <w:color w:val="00000a"/>
          <w:rtl w:val="0"/>
        </w:rPr>
        <w:t xml:space="preserve">Clock</w:t>
      </w:r>
    </w:p>
    <w:p w:rsidR="00000000" w:rsidDel="00000000" w:rsidP="00000000" w:rsidRDefault="00000000" w:rsidRPr="00000000" w14:paraId="00000158">
      <w:pPr>
        <w:spacing w:before="200" w:lineRule="auto"/>
        <w:ind w:lef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clock tem apenas um pino, uma saída com largura de 1 bit, cujo valor representa o estado corrente do clock, os componentes que foram necessários para a entrada de clock estão conectados com um único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47675" cy="1027748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675" cy="102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center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-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lnxbz9" w:id="17"/>
      <w:bookmarkEnd w:id="17"/>
      <w:r w:rsidDel="00000000" w:rsidR="00000000" w:rsidRPr="00000000">
        <w:rPr>
          <w:color w:val="00000a"/>
          <w:rtl w:val="0"/>
        </w:rPr>
        <w:t xml:space="preserve">Unidade de Controle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componente Control tem como objetivo realizar o controle de todos os componentes do processador de acordo com o opcode ... Esse controle é feito através das flags de saída abaixo: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RegWrite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Jump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ULASource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ULAOP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00,01,10,11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segue a tabela, onde é feita a associação entre os opcodes e as flags de controle:</w:t>
      </w:r>
    </w:p>
    <w:p w:rsidR="00000000" w:rsidDel="00000000" w:rsidP="00000000" w:rsidRDefault="00000000" w:rsidRPr="00000000" w14:paraId="000001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Detalhes das flags de controle do processador.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color w:val="ff0000"/>
          <w:sz w:val="18"/>
          <w:szCs w:val="18"/>
        </w:rPr>
      </w:pPr>
      <w:bookmarkStart w:colFirst="0" w:colLast="0" w:name="_heading=h.p9sqqsc5xv5z" w:id="19"/>
      <w:bookmarkEnd w:id="19"/>
      <w:r w:rsidDel="00000000" w:rsidR="00000000" w:rsidRPr="00000000">
        <w:rPr>
          <w:rtl w:val="0"/>
        </w:rPr>
      </w:r>
    </w:p>
    <w:tbl>
      <w:tblPr>
        <w:tblStyle w:val="Table8"/>
        <w:tblW w:w="919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1320"/>
        <w:gridCol w:w="1140"/>
        <w:gridCol w:w="1005"/>
        <w:gridCol w:w="960"/>
        <w:gridCol w:w="705"/>
        <w:gridCol w:w="975"/>
        <w:gridCol w:w="795"/>
        <w:gridCol w:w="1260"/>
        <w:gridCol w:w="1035"/>
        <w:tblGridChange w:id="0">
          <w:tblGrid>
            <w:gridCol w:w="1320"/>
            <w:gridCol w:w="1140"/>
            <w:gridCol w:w="1005"/>
            <w:gridCol w:w="960"/>
            <w:gridCol w:w="705"/>
            <w:gridCol w:w="975"/>
            <w:gridCol w:w="795"/>
            <w:gridCol w:w="126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2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Comando</w:t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RegWrite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MemToReg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Jump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ULASrc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ULAOP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BEQ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JUMP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</w:tbl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12130" cy="3022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center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- Unidade de controle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1ksv4uv" w:id="20"/>
      <w:bookmarkEnd w:id="20"/>
      <w:r w:rsidDel="00000000" w:rsidR="00000000" w:rsidRPr="00000000">
        <w:rPr>
          <w:color w:val="00000a"/>
          <w:rtl w:val="0"/>
        </w:rPr>
        <w:t xml:space="preserve">Memória de dados</w:t>
      </w:r>
    </w:p>
    <w:p w:rsidR="00000000" w:rsidDel="00000000" w:rsidP="00000000" w:rsidRDefault="00000000" w:rsidRPr="00000000" w14:paraId="000001B2">
      <w:pPr>
        <w:spacing w:after="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componente RAM, é o componente mais complexo nas bibliotecas predefinidas do Logisim. A memória RAM é uma memória de acesso rápido aleatório, que permite a leitura como a memória ROM e a escrita de arquivos. Diferentemente da memória de leitura, a RAM é volátil e tem suas informações perdidas com o desligamento da energia.’’</w:t>
      </w:r>
    </w:p>
    <w:p w:rsidR="00000000" w:rsidDel="00000000" w:rsidP="00000000" w:rsidRDefault="00000000" w:rsidRPr="00000000" w14:paraId="000001B3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1390650" cy="8191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18"/>
          <w:szCs w:val="18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- Memória de dados (Memória RAM, 8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00000a"/>
          <w:sz w:val="18"/>
          <w:szCs w:val="18"/>
        </w:rPr>
      </w:pPr>
      <w:r w:rsidDel="00000000" w:rsidR="00000000" w:rsidRPr="00000000">
        <w:rPr>
          <w:b w:val="1"/>
          <w:color w:val="00000a"/>
          <w:sz w:val="18"/>
          <w:szCs w:val="18"/>
        </w:rPr>
        <w:drawing>
          <wp:inline distB="114300" distT="114300" distL="114300" distR="114300">
            <wp:extent cx="5612130" cy="4076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b w:val="1"/>
          <w:color w:val="00000a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- (Memória RAM com dois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44sinio" w:id="21"/>
      <w:bookmarkEnd w:id="21"/>
      <w:r w:rsidDel="00000000" w:rsidR="00000000" w:rsidRPr="00000000">
        <w:rPr>
          <w:color w:val="00000a"/>
          <w:rtl w:val="0"/>
        </w:rPr>
        <w:t xml:space="preserve">Memória de Instruções</w:t>
      </w:r>
    </w:p>
    <w:p w:rsidR="00000000" w:rsidDel="00000000" w:rsidP="00000000" w:rsidRDefault="00000000" w:rsidRPr="00000000" w14:paraId="000001BA">
      <w:pPr>
        <w:ind w:left="0"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memória de instruções, é o componente responsável por armazenar os passos e instruções relativas aos mesmos. Será a ROM que enviará para o divisor uma instrução associada ao passo recebido pelo PC. Este tipo de memória é não-volátil, ou seja, ela não perde os dados com o desligamento da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89535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 Memória de instruções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(Memória ROM, 8 bits de endereço)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12130" cy="3035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16"/>
          <w:szCs w:val="16"/>
          <w:rtl w:val="0"/>
        </w:rPr>
        <w:t xml:space="preserve">(Memória ROM com dois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jxsxqh" w:id="22"/>
      <w:bookmarkEnd w:id="22"/>
      <w:r w:rsidDel="00000000" w:rsidR="00000000" w:rsidRPr="00000000">
        <w:rPr>
          <w:color w:val="00000a"/>
          <w:rtl w:val="0"/>
        </w:rPr>
        <w:t xml:space="preserve">Somador</w:t>
      </w:r>
    </w:p>
    <w:p w:rsidR="00000000" w:rsidDel="00000000" w:rsidP="00000000" w:rsidRDefault="00000000" w:rsidRPr="00000000" w14:paraId="000001BF">
      <w:pPr>
        <w:spacing w:after="160" w:line="259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O circuito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somador completo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 pode ser representado por três entradas, A, B e Carry de entrada, ou Carry In, que são somados e obtemos o resultado da soma, ou sinal S de saída, e Carry de Saída, ou Carry Out. A tabela verdade pode ser representada conforme a tabela a seguir para diferentes valores de entrada.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14750" cy="105727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440" w:firstLine="720"/>
        <w:jc w:val="left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10 </w:t>
      </w:r>
      <w:r w:rsidDel="00000000" w:rsidR="00000000" w:rsidRPr="00000000">
        <w:rPr>
          <w:b w:val="1"/>
          <w:rtl w:val="0"/>
        </w:rPr>
        <w:t xml:space="preserve">- Somador + 1</w:t>
      </w:r>
    </w:p>
    <w:p w:rsidR="00000000" w:rsidDel="00000000" w:rsidP="00000000" w:rsidRDefault="00000000" w:rsidRPr="00000000" w14:paraId="000001C3">
      <w:pPr>
        <w:spacing w:line="240" w:lineRule="auto"/>
        <w:jc w:val="left"/>
        <w:rPr>
          <w:b w:val="1"/>
        </w:rPr>
      </w:pPr>
      <w:bookmarkStart w:colFirst="0" w:colLast="0" w:name="_heading=h.o7q8819cko1" w:id="23"/>
      <w:bookmarkEnd w:id="23"/>
      <w:r w:rsidDel="00000000" w:rsidR="00000000" w:rsidRPr="00000000">
        <w:rPr>
          <w:b w:val="1"/>
        </w:rPr>
        <w:drawing>
          <wp:inline distB="114300" distT="114300" distL="114300" distR="114300">
            <wp:extent cx="4838700" cy="62103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1440" w:firstLine="0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11  </w:t>
      </w:r>
      <w:r w:rsidDel="00000000" w:rsidR="00000000" w:rsidRPr="00000000">
        <w:rPr>
          <w:b w:val="1"/>
          <w:rtl w:val="0"/>
        </w:rPr>
        <w:t xml:space="preserve">- Representação por circuito do somador de 8 bits + 1 </w:t>
      </w:r>
    </w:p>
    <w:p w:rsidR="00000000" w:rsidDel="00000000" w:rsidP="00000000" w:rsidRDefault="00000000" w:rsidRPr="00000000" w14:paraId="000001C5">
      <w:pPr>
        <w:spacing w:line="240" w:lineRule="auto"/>
        <w:ind w:left="720" w:firstLine="0"/>
        <w:jc w:val="left"/>
        <w:rPr>
          <w:b w:val="1"/>
        </w:rPr>
      </w:pPr>
      <w:bookmarkStart w:colFirst="0" w:colLast="0" w:name="_heading=h.gzy5opvckck" w:id="24"/>
      <w:bookmarkEnd w:id="24"/>
      <w:r w:rsidDel="00000000" w:rsidR="00000000" w:rsidRPr="00000000">
        <w:rPr>
          <w:b w:val="1"/>
        </w:rPr>
        <w:drawing>
          <wp:inline distB="114300" distT="114300" distL="114300" distR="114300">
            <wp:extent cx="3965705" cy="2417127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705" cy="2417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 </w:t>
        <w:tab/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12 </w:t>
      </w:r>
      <w:r w:rsidDel="00000000" w:rsidR="00000000" w:rsidRPr="00000000">
        <w:rPr>
          <w:b w:val="1"/>
          <w:rtl w:val="0"/>
        </w:rPr>
        <w:t xml:space="preserve">- Somador 1 bit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53853" cy="4391971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439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13 </w:t>
      </w:r>
      <w:r w:rsidDel="00000000" w:rsidR="00000000" w:rsidRPr="00000000">
        <w:rPr>
          <w:b w:val="1"/>
          <w:rtl w:val="0"/>
        </w:rPr>
        <w:t xml:space="preserve">- somador de 8 bits</w:t>
        <w:br w:type="textWrapping"/>
      </w:r>
    </w:p>
    <w:p w:rsidR="00000000" w:rsidDel="00000000" w:rsidP="00000000" w:rsidRDefault="00000000" w:rsidRPr="00000000" w14:paraId="000001C8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z337ya" w:id="25"/>
      <w:bookmarkEnd w:id="25"/>
      <w:r w:rsidDel="00000000" w:rsidR="00000000" w:rsidRPr="00000000">
        <w:rPr>
          <w:color w:val="00000a"/>
          <w:rtl w:val="0"/>
        </w:rPr>
        <w:t xml:space="preserve"> And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porta lógica em dois operandos que resulta em um valor lógico verdadeiro somente se todos os operado tem um valor verdadeiro.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62000" cy="7429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/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14 </w:t>
      </w:r>
      <w:r w:rsidDel="00000000" w:rsidR="00000000" w:rsidRPr="00000000">
        <w:rPr>
          <w:b w:val="1"/>
          <w:rtl w:val="0"/>
        </w:rPr>
        <w:t xml:space="preserve">- Representação do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3j2qqm3" w:id="26"/>
      <w:bookmarkEnd w:id="26"/>
      <w:r w:rsidDel="00000000" w:rsidR="00000000" w:rsidRPr="00000000">
        <w:rPr>
          <w:color w:val="00000a"/>
          <w:rtl w:val="0"/>
        </w:rPr>
        <w:t xml:space="preserve">Mux_2x1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multiplexadores é um seletor utilizado para definir qual dos valores de entrada será o valor de saída, utilizando como endereço de seleção, flags da unidade de controle.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386080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15 </w:t>
      </w:r>
      <w:r w:rsidDel="00000000" w:rsidR="00000000" w:rsidRPr="00000000">
        <w:rPr>
          <w:b w:val="1"/>
          <w:rtl w:val="0"/>
        </w:rPr>
        <w:t xml:space="preserve">- Representação do circuito do mux 2x1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1y810tw" w:id="27"/>
      <w:bookmarkEnd w:id="27"/>
      <w:r w:rsidDel="00000000" w:rsidR="00000000" w:rsidRPr="00000000">
        <w:rPr>
          <w:color w:val="00000a"/>
          <w:rtl w:val="0"/>
        </w:rPr>
        <w:t xml:space="preserve">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PC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registrador flip-flop tipo D que armazena o endereço da instrução que está sendo executada no momento.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809625" cy="1028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Arial" w:cs="Arial" w:eastAsia="Arial" w:hAnsi="Arial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16 </w:t>
      </w:r>
      <w:r w:rsidDel="00000000" w:rsidR="00000000" w:rsidRPr="00000000">
        <w:rPr>
          <w:b w:val="1"/>
          <w:rtl w:val="0"/>
        </w:rPr>
        <w:t xml:space="preserve">- Registrador tipo D, representando um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4i7ojhp" w:id="28"/>
      <w:bookmarkEnd w:id="28"/>
      <w:r w:rsidDel="00000000" w:rsidR="00000000" w:rsidRPr="00000000">
        <w:rPr>
          <w:color w:val="00000a"/>
          <w:rtl w:val="0"/>
        </w:rPr>
        <w:t xml:space="preserve">ZERO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Zero fica dentro da ULA, e é utilizado apenas no caso das operações comparativas. Sua função é apenas inicializar a flag necessária para realizar a comparação.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recebe todos os valores de saída do cálculo e o overflow do subtrator, passando tudo por um AND negando as entradas, caso todos os valores forem 0, a saída Zero é positiva.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267200" cy="24860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17 </w:t>
      </w:r>
      <w:r w:rsidDel="00000000" w:rsidR="00000000" w:rsidRPr="00000000">
        <w:rPr>
          <w:b w:val="1"/>
          <w:rtl w:val="0"/>
        </w:rPr>
        <w:t xml:space="preserve">- Representação do ZERO dentro da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  <w:sectPr>
          <w:pgSz w:h="15840" w:w="12240" w:orient="portrait"/>
          <w:pgMar w:bottom="1134" w:top="851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numPr>
          <w:ilvl w:val="1"/>
          <w:numId w:val="2"/>
        </w:numPr>
        <w:rPr>
          <w:rFonts w:ascii="Cambria" w:cs="Cambria" w:eastAsia="Cambria" w:hAnsi="Cambria"/>
          <w:b w:val="1"/>
          <w:color w:val="00000a"/>
          <w:sz w:val="26"/>
          <w:szCs w:val="26"/>
        </w:rPr>
      </w:pPr>
      <w:bookmarkStart w:colFirst="0" w:colLast="0" w:name="_heading=h.f3ki3ul8sfhm" w:id="29"/>
      <w:bookmarkEnd w:id="29"/>
      <w:r w:rsidDel="00000000" w:rsidR="00000000" w:rsidRPr="00000000">
        <w:rPr>
          <w:color w:val="00000a"/>
          <w:rtl w:val="0"/>
        </w:rPr>
        <w:t xml:space="preserve">Datapath      </w:t>
      </w:r>
    </w:p>
    <w:p w:rsidR="00000000" w:rsidDel="00000000" w:rsidP="00000000" w:rsidRDefault="00000000" w:rsidRPr="00000000" w14:paraId="000001E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conexão entre as unidades funcionais formando um único caminho de dados e adicionando uma unidade de controle responsável pelo gerenciamento das ações que serão realizadas para diferentes classes de instruções.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Datapath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Representa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um caminho para os dados em um repositório de armazenamento. O caminho representado pelo objeto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DataPath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pode apontar para um diretório ou um artefato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352223" cy="3800475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22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3600" w:firstLine="720"/>
        <w:rPr>
          <w:color w:val="ff0000"/>
        </w:rPr>
        <w:sectPr>
          <w:headerReference r:id="rId26" w:type="default"/>
          <w:type w:val="nextPage"/>
          <w:pgSz w:h="12240" w:w="15840" w:orient="landscape"/>
          <w:pgMar w:bottom="1701" w:top="1701" w:left="1134" w:right="851" w:header="708" w:footer="0"/>
        </w:sect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18 </w:t>
      </w:r>
      <w:r w:rsidDel="00000000" w:rsidR="00000000" w:rsidRPr="00000000">
        <w:rPr>
          <w:b w:val="1"/>
          <w:rtl w:val="0"/>
        </w:rPr>
        <w:t xml:space="preserve">- Representação do Datapath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1ci93xb" w:id="30"/>
      <w:bookmarkEnd w:id="30"/>
      <w:r w:rsidDel="00000000" w:rsidR="00000000" w:rsidRPr="00000000">
        <w:rPr>
          <w:color w:val="00000a"/>
          <w:rtl w:val="0"/>
        </w:rPr>
        <w:t xml:space="preserve">Simulações e Testes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Objetivando analisar e verificar o funcionamento do processador, efetuamos alguns testes analisando cada componente do processador em </w:t>
      </w:r>
      <w:r w:rsidDel="00000000" w:rsidR="00000000" w:rsidRPr="00000000">
        <w:rPr>
          <w:sz w:val="24"/>
          <w:szCs w:val="24"/>
          <w:rtl w:val="0"/>
        </w:rPr>
        <w:t xml:space="preserve">específico,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seguida efetuamos testes de cada instrução que o processador implementa. Para demonstrar o funcionamento do processador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BAT.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rtl w:val="0"/>
        </w:rPr>
        <w:t xml:space="preserve">Verificação dos resultados no relatório da simulação: </w:t>
      </w:r>
      <w:r w:rsidDel="00000000" w:rsidR="00000000" w:rsidRPr="00000000">
        <w:rPr>
          <w:rtl w:val="0"/>
        </w:rPr>
        <w:t xml:space="preserve">Após a compilação e execução da simulação, o seguinte relatório é exibido.</w:t>
      </w:r>
    </w:p>
    <w:p w:rsidR="00000000" w:rsidDel="00000000" w:rsidP="00000000" w:rsidRDefault="00000000" w:rsidRPr="00000000" w14:paraId="000001F7">
      <w:pPr>
        <w:keepNext w:val="1"/>
        <w:ind w:left="-1133.8582677165355" w:right="-929.527559055116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839903" cy="23622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9903" cy="282892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 - Resultado na waveform.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qsh70q" w:id="31"/>
      <w:bookmarkEnd w:id="31"/>
      <w:r w:rsidDel="00000000" w:rsidR="00000000" w:rsidRPr="00000000">
        <w:rPr>
          <w:color w:val="00000a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spacing w:after="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Este trabalho apresentou o projeto e implementação do processador de 8 bits denominado de </w:t>
      </w:r>
      <w:r w:rsidDel="00000000" w:rsidR="00000000" w:rsidRPr="00000000">
        <w:rPr>
          <w:b w:val="1"/>
          <w:rtl w:val="0"/>
        </w:rPr>
        <w:t xml:space="preserve">INTEL BAT</w:t>
      </w:r>
      <w:r w:rsidDel="00000000" w:rsidR="00000000" w:rsidRPr="00000000">
        <w:rPr>
          <w:rtl w:val="0"/>
        </w:rPr>
        <w:t xml:space="preserve">. Inicialmente o processador foi algo difícil de ser pensado , mas com o tempo as ideias de como executar foram surgindo depois de um longo esforço de pesquisas e testes. A atividade de Laboratório de Circuitos ajudou elaborada pelo professor Herbert Oliveira, foi de grande ajuda para entender como funcionam os componentes de um processador.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spacing w:after="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O processador possui uma limitação onde o Load e Store atua em uma instrução de 8 bits. O processador atua exatamente como um processador uniciclo deveria agir com suas respectivas instruções, com a capacidade de armazenar até 8 bits em seus registradores.</w:t>
      </w:r>
    </w:p>
    <w:p w:rsidR="00000000" w:rsidDel="00000000" w:rsidP="00000000" w:rsidRDefault="00000000" w:rsidRPr="00000000" w14:paraId="000001FE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00" w:before="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    Referências bibliográficas</w:t>
      </w:r>
    </w:p>
    <w:p w:rsidR="00000000" w:rsidDel="00000000" w:rsidP="00000000" w:rsidRDefault="00000000" w:rsidRPr="00000000" w14:paraId="00000201">
      <w:pPr>
        <w:spacing w:after="20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PATTERSON, D.; HENESSY, J. L.</w:t>
      </w:r>
      <w:r w:rsidDel="00000000" w:rsidR="00000000" w:rsidRPr="00000000">
        <w:rPr>
          <w:b w:val="1"/>
          <w:rtl w:val="0"/>
        </w:rPr>
        <w:t xml:space="preserve"> Organização e projeto de computadores: a interface hardware/software.</w:t>
      </w:r>
      <w:r w:rsidDel="00000000" w:rsidR="00000000" w:rsidRPr="00000000">
        <w:rPr>
          <w:rtl w:val="0"/>
        </w:rPr>
        <w:t xml:space="preserve"> 3ª Edição. São Paulo: Elsevier, 2005, 484 p</w:t>
        <w:tab/>
      </w:r>
    </w:p>
    <w:p w:rsidR="00000000" w:rsidDel="00000000" w:rsidP="00000000" w:rsidRDefault="00000000" w:rsidRPr="00000000" w14:paraId="00000202">
      <w:pPr>
        <w:spacing w:after="200" w:before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9" w:type="default"/>
      <w:type w:val="nextPage"/>
      <w:pgSz w:h="15840" w:w="12240" w:orient="portrait"/>
      <w:pgMar w:bottom="851" w:top="1134" w:left="1701" w:right="1701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Ttulo1Char"/>
    <w:uiPriority w:val="9"/>
    <w:qFormat w:val="1"/>
    <w:rsid w:val="00F12F3F"/>
    <w:pPr>
      <w:keepNext w:val="1"/>
      <w:keepLines w:val="1"/>
      <w:numPr>
        <w:ilvl w:val="0"/>
        <w:numId w:val="1"/>
      </w:numPr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 w:val="1"/>
    <w:qFormat w:val="1"/>
    <w:rsid w:val="007E0CCE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 w:val="1"/>
    <w:qFormat w:val="1"/>
    <w:rsid w:val="007E0CCE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 w:val="1"/>
    <w:unhideWhenUsed w:val="1"/>
    <w:qFormat w:val="1"/>
    <w:rsid w:val="00100B58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 w:val="1"/>
    <w:unhideWhenUsed w:val="1"/>
    <w:qFormat w:val="1"/>
    <w:rsid w:val="00100B58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cs="" w:eastAsia="" w:hAnsi="Cambria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Ttulo6Char"/>
    <w:uiPriority w:val="9"/>
    <w:semiHidden w:val="1"/>
    <w:unhideWhenUsed w:val="1"/>
    <w:qFormat w:val="1"/>
    <w:rsid w:val="00100B58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Ttulo7Char"/>
    <w:uiPriority w:val="9"/>
    <w:semiHidden w:val="1"/>
    <w:unhideWhenUsed w:val="1"/>
    <w:qFormat w:val="1"/>
    <w:rsid w:val="00100B58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Ttulo8Char"/>
    <w:uiPriority w:val="9"/>
    <w:semiHidden w:val="1"/>
    <w:unhideWhenUsed w:val="1"/>
    <w:qFormat w:val="1"/>
    <w:rsid w:val="00100B58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 w:val="1"/>
    <w:unhideWhenUsed w:val="1"/>
    <w:qFormat w:val="1"/>
    <w:rsid w:val="00100B58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baloChar" w:customStyle="1">
    <w:name w:val="Texto de balão Char"/>
    <w:basedOn w:val="DefaultParagraphFont"/>
    <w:uiPriority w:val="99"/>
    <w:semiHidden w:val="1"/>
    <w:qFormat w:val="1"/>
    <w:rsid w:val="00F7718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CC039C"/>
    <w:rPr>
      <w:color w:val="808080"/>
    </w:rPr>
  </w:style>
  <w:style w:type="character" w:styleId="CabealhoChar" w:customStyle="1">
    <w:name w:val="Cabeçalho Char"/>
    <w:basedOn w:val="DefaultParagraphFont"/>
    <w:uiPriority w:val="99"/>
    <w:qFormat w:val="1"/>
    <w:rsid w:val="00801454"/>
    <w:rPr/>
  </w:style>
  <w:style w:type="character" w:styleId="RodapChar" w:customStyle="1">
    <w:name w:val="Rodapé Char"/>
    <w:basedOn w:val="DefaultParagraphFont"/>
    <w:uiPriority w:val="99"/>
    <w:qFormat w:val="1"/>
    <w:rsid w:val="00801454"/>
    <w:rPr/>
  </w:style>
  <w:style w:type="character" w:styleId="Ttulo1Char" w:customStyle="1">
    <w:name w:val="Título 1 Char"/>
    <w:basedOn w:val="DefaultParagraphFont"/>
    <w:uiPriority w:val="9"/>
    <w:qFormat w:val="1"/>
    <w:rsid w:val="00F12F3F"/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InternetLink">
    <w:name w:val="Hyperlink"/>
    <w:basedOn w:val="DefaultParagraphFont"/>
    <w:uiPriority w:val="99"/>
    <w:unhideWhenUsed w:val="1"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uiPriority w:val="9"/>
    <w:qFormat w:val="1"/>
    <w:rsid w:val="007E0CCE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 w:val="1"/>
    <w:rsid w:val="007E0CCE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har" w:customStyle="1">
    <w:name w:val="Título 4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 w:val="1"/>
    <w:qFormat w:val="1"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uiPriority w:val="99"/>
    <w:semiHidden w:val="1"/>
    <w:qFormat w:val="1"/>
    <w:rsid w:val="00FE48EC"/>
    <w:rPr>
      <w:b w:val="1"/>
      <w:bCs w:val="1"/>
      <w:sz w:val="20"/>
      <w:szCs w:val="20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Source Han Sans CN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Spacing">
    <w:name w:val="No Spacing"/>
    <w:uiPriority w:val="1"/>
    <w:qFormat w:val="1"/>
    <w:rsid w:val="000F7FE9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F77188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 w:val="1"/>
    <w:qFormat w:val="1"/>
    <w:rsid w:val="00086D0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27172"/>
    <w:pPr>
      <w:spacing w:after="200" w:before="0"/>
      <w:ind w:left="720" w:hanging="0"/>
      <w:contextualSpacing w:val="1"/>
    </w:pPr>
    <w:rPr/>
  </w:style>
  <w:style w:type="paragraph" w:styleId="Standard" w:customStyle="1">
    <w:name w:val="Standard"/>
    <w:qFormat w:val="1"/>
    <w:rsid w:val="00F206EE"/>
    <w:pPr>
      <w:widowControl w:val="0"/>
      <w:suppressAutoHyphens w:val="1"/>
      <w:bidi w:val="0"/>
      <w:spacing w:after="0" w:before="0" w:line="240" w:lineRule="auto"/>
      <w:jc w:val="left"/>
      <w:textAlignment w:val="baseline"/>
    </w:pPr>
    <w:rPr>
      <w:rFonts w:ascii="Liberation Serif" w:cs="Lohit Hindi" w:eastAsia="Droid Sans Fallback" w:hAnsi="Liberation Serif"/>
      <w:color w:val="auto"/>
      <w:kern w:val="0"/>
      <w:sz w:val="24"/>
      <w:szCs w:val="24"/>
      <w:lang w:bidi="hi-IN" w:eastAsia="zh-CN" w:val="pt-BR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CabealhoChar"/>
    <w:uiPriority w:val="99"/>
    <w:unhideWhenUsed w:val="1"/>
    <w:rsid w:val="00801454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"/>
    <w:link w:val="RodapChar"/>
    <w:uiPriority w:val="99"/>
    <w:unhideWhenUsed w:val="1"/>
    <w:rsid w:val="00801454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F12F3F"/>
    <w:pPr>
      <w:spacing w:after="100" w:before="0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7E0CCE"/>
    <w:pPr>
      <w:spacing w:after="100" w:before="0"/>
      <w:ind w:left="220" w:hanging="0"/>
    </w:pPr>
    <w:rPr/>
  </w:style>
  <w:style w:type="paragraph" w:styleId="Contents3">
    <w:name w:val="TOC 3"/>
    <w:basedOn w:val="Normal"/>
    <w:next w:val="Normal"/>
    <w:autoRedefine w:val="1"/>
    <w:uiPriority w:val="39"/>
    <w:unhideWhenUsed w:val="1"/>
    <w:rsid w:val="00E707B6"/>
    <w:pPr>
      <w:spacing w:after="100" w:before="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 w:val="1"/>
    <w:qFormat w:val="1"/>
    <w:rsid w:val="005B74BF"/>
    <w:pPr>
      <w:spacing w:after="0" w:before="0"/>
      <w:ind w:left="440" w:hanging="440"/>
    </w:pPr>
    <w:rPr>
      <w:rFonts w:cs="Calibri" w:cstheme="minorHAnsi"/>
      <w:smallCaps w:val="1"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FE48EC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 w:val="1"/>
    <w:unhideWhenUsed w:val="1"/>
    <w:qFormat w:val="1"/>
    <w:rsid w:val="00FE48EC"/>
    <w:pPr/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cPr>
      <w:shd w:fill="d3dfee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7c0de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7c0de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2.xml"/><Relationship Id="rId25" Type="http://schemas.openxmlformats.org/officeDocument/2006/relationships/image" Target="media/image18.png"/><Relationship Id="rId28" Type="http://schemas.openxmlformats.org/officeDocument/2006/relationships/image" Target="media/image9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20.png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MOvTy9IcDQKFBHXkTKZx96mSg==">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