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6927A" w14:textId="77777777" w:rsidR="00D5512C" w:rsidRDefault="00D5512C" w:rsidP="00D5512C">
      <w:pPr>
        <w:jc w:val="center"/>
        <w:rPr>
          <w:rFonts w:ascii="Arial Nova" w:hAnsi="Arial Nova" w:cs="Arial Nova"/>
          <w:b/>
          <w:bCs/>
          <w:sz w:val="28"/>
          <w:szCs w:val="28"/>
        </w:rPr>
      </w:pPr>
      <w:r w:rsidRPr="00F35CCD">
        <w:rPr>
          <w:rFonts w:ascii="Arial Nova" w:hAnsi="Arial Nova" w:cs="Arial Nova"/>
          <w:b/>
          <w:bCs/>
          <w:sz w:val="28"/>
          <w:szCs w:val="28"/>
        </w:rPr>
        <w:t>CENTRO ESTADUAL DE EDUCAÇÃO TECNOLÓGICA PAULA SOUZA ESCOLA TÉCNICA ESTADUAL JUSCELINO KUBITISCHEK DE OLIVEIRA</w:t>
      </w:r>
    </w:p>
    <w:p w14:paraId="6F9E367F" w14:textId="77777777" w:rsidR="00D5512C" w:rsidRPr="00DD0961" w:rsidRDefault="00D5512C" w:rsidP="00D5512C">
      <w:pPr>
        <w:jc w:val="center"/>
        <w:rPr>
          <w:rFonts w:ascii="Arial Nova" w:hAnsi="Arial Nova" w:cs="Arial Nova"/>
          <w:b/>
          <w:bCs/>
          <w:sz w:val="28"/>
          <w:szCs w:val="28"/>
        </w:rPr>
      </w:pPr>
      <w:r w:rsidRPr="00DD0961">
        <w:rPr>
          <w:rFonts w:ascii="Arial Nova" w:hAnsi="Arial Nova" w:cs="Arial Nova"/>
          <w:b/>
          <w:bCs/>
          <w:sz w:val="28"/>
          <w:szCs w:val="28"/>
        </w:rPr>
        <w:t xml:space="preserve">CURSO TÉCNICO EM ADMINISTRAÇÃO </w:t>
      </w:r>
    </w:p>
    <w:p w14:paraId="239DA0B9" w14:textId="77777777" w:rsidR="00D5512C" w:rsidRDefault="00D5512C" w:rsidP="00D5512C">
      <w:pPr>
        <w:jc w:val="center"/>
      </w:pPr>
    </w:p>
    <w:p w14:paraId="712B92F9" w14:textId="77777777" w:rsidR="00D5512C" w:rsidRDefault="00D5512C" w:rsidP="00D5512C">
      <w:pPr>
        <w:jc w:val="center"/>
      </w:pPr>
    </w:p>
    <w:p w14:paraId="688EF43D" w14:textId="77777777" w:rsidR="00D5512C" w:rsidRPr="00DD0961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  <w:r w:rsidRPr="00DD0961">
        <w:rPr>
          <w:rFonts w:ascii="Arial Nova" w:hAnsi="Arial Nova" w:cs="Arial Nova"/>
          <w:sz w:val="28"/>
          <w:szCs w:val="28"/>
        </w:rPr>
        <w:t>Eduardo dos Reis Batista de Almeida</w:t>
      </w:r>
    </w:p>
    <w:p w14:paraId="4F3CC3CB" w14:textId="77777777" w:rsidR="00D5512C" w:rsidRPr="00DD0961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  <w:r w:rsidRPr="00DD0961">
        <w:rPr>
          <w:rFonts w:ascii="Arial Nova" w:hAnsi="Arial Nova" w:cs="Arial Nova"/>
          <w:sz w:val="28"/>
          <w:szCs w:val="28"/>
        </w:rPr>
        <w:t xml:space="preserve">Larissa </w:t>
      </w:r>
      <w:proofErr w:type="spellStart"/>
      <w:r w:rsidRPr="00DD0961">
        <w:rPr>
          <w:rFonts w:ascii="Arial Nova" w:hAnsi="Arial Nova" w:cs="Arial Nova"/>
          <w:sz w:val="28"/>
          <w:szCs w:val="28"/>
        </w:rPr>
        <w:t>Aylane</w:t>
      </w:r>
      <w:proofErr w:type="spellEnd"/>
      <w:r w:rsidRPr="00DD0961">
        <w:rPr>
          <w:rFonts w:ascii="Arial Nova" w:hAnsi="Arial Nova" w:cs="Arial Nova"/>
          <w:sz w:val="28"/>
          <w:szCs w:val="28"/>
        </w:rPr>
        <w:t xml:space="preserve"> Gomes da Silva</w:t>
      </w:r>
    </w:p>
    <w:p w14:paraId="69301158" w14:textId="77777777" w:rsidR="00D5512C" w:rsidRPr="00DD0961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  <w:r w:rsidRPr="00DD0961">
        <w:rPr>
          <w:rFonts w:ascii="Arial Nova" w:hAnsi="Arial Nova" w:cs="Arial Nova"/>
          <w:sz w:val="28"/>
          <w:szCs w:val="28"/>
        </w:rPr>
        <w:t>Thaís Nascimento Silva</w:t>
      </w:r>
    </w:p>
    <w:p w14:paraId="74164B8F" w14:textId="77777777" w:rsidR="00D5512C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  <w:r w:rsidRPr="00DD0961">
        <w:rPr>
          <w:rFonts w:ascii="Arial Nova" w:hAnsi="Arial Nova" w:cs="Arial Nova"/>
          <w:sz w:val="28"/>
          <w:szCs w:val="28"/>
        </w:rPr>
        <w:t xml:space="preserve">Vitor Renan de Mela Paz </w:t>
      </w:r>
    </w:p>
    <w:p w14:paraId="165DB10D" w14:textId="77777777" w:rsidR="00D5512C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</w:p>
    <w:p w14:paraId="235DFC31" w14:textId="77777777" w:rsidR="00D5512C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</w:p>
    <w:p w14:paraId="67A0ADAE" w14:textId="77777777" w:rsidR="00D5512C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</w:p>
    <w:p w14:paraId="1A33C9CD" w14:textId="77777777" w:rsidR="00D5512C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</w:p>
    <w:p w14:paraId="4FD16BED" w14:textId="77777777" w:rsidR="00D5512C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</w:p>
    <w:p w14:paraId="3026549E" w14:textId="77777777" w:rsidR="00D5512C" w:rsidRDefault="00D5512C" w:rsidP="00D5512C">
      <w:pPr>
        <w:ind w:left="0" w:firstLine="0"/>
        <w:rPr>
          <w:rFonts w:ascii="Arial Nova" w:hAnsi="Arial Nova" w:cs="Arial Nova"/>
          <w:sz w:val="28"/>
          <w:szCs w:val="28"/>
        </w:rPr>
      </w:pPr>
    </w:p>
    <w:p w14:paraId="4988EBFE" w14:textId="77777777" w:rsidR="00D5512C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</w:p>
    <w:p w14:paraId="24D24AC3" w14:textId="77777777" w:rsidR="00D5512C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</w:p>
    <w:p w14:paraId="328AEC5D" w14:textId="77777777" w:rsidR="00D5512C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</w:p>
    <w:p w14:paraId="169A773E" w14:textId="77777777" w:rsidR="00D5512C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</w:p>
    <w:p w14:paraId="3EDD35A1" w14:textId="77777777" w:rsidR="00D5512C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</w:p>
    <w:p w14:paraId="475F2C7E" w14:textId="77777777" w:rsidR="00D5512C" w:rsidRPr="00DD0961" w:rsidRDefault="00D5512C" w:rsidP="00D5512C">
      <w:pPr>
        <w:jc w:val="center"/>
        <w:rPr>
          <w:rFonts w:ascii="Arial Nova" w:hAnsi="Arial Nova" w:cs="Arial Nova"/>
          <w:sz w:val="28"/>
          <w:szCs w:val="28"/>
        </w:rPr>
      </w:pPr>
    </w:p>
    <w:p w14:paraId="293AB0CC" w14:textId="77777777" w:rsidR="00D5512C" w:rsidRDefault="00D5512C" w:rsidP="00D5512C">
      <w:pPr>
        <w:jc w:val="center"/>
        <w:rPr>
          <w:rFonts w:ascii="Arial Nova" w:hAnsi="Arial Nova" w:cs="Arial Nova"/>
          <w:b/>
          <w:bCs/>
          <w:sz w:val="28"/>
          <w:szCs w:val="28"/>
        </w:rPr>
      </w:pPr>
    </w:p>
    <w:p w14:paraId="4B9D3F7A" w14:textId="692C4358" w:rsidR="00D5512C" w:rsidRPr="00F35CCD" w:rsidRDefault="00F76F9F" w:rsidP="00D5512C">
      <w:pPr>
        <w:jc w:val="center"/>
        <w:rPr>
          <w:rFonts w:ascii="Arial Nova" w:hAnsi="Arial Nova" w:cs="Arial Nova"/>
          <w:b/>
          <w:bCs/>
          <w:sz w:val="32"/>
          <w:szCs w:val="32"/>
        </w:rPr>
      </w:pPr>
      <w:r>
        <w:rPr>
          <w:rFonts w:ascii="Arial Nova" w:hAnsi="Arial Nova" w:cs="Arial Nova"/>
          <w:b/>
          <w:bCs/>
          <w:sz w:val="32"/>
          <w:szCs w:val="32"/>
        </w:rPr>
        <w:t>TRANSFORMANDO UM MARCA COMUM EM PREMIUM USANDO OS TRÊS “P’S” UM “M”</w:t>
      </w:r>
    </w:p>
    <w:p w14:paraId="6A98FC17" w14:textId="77777777" w:rsidR="00D5512C" w:rsidRPr="00DD0961" w:rsidRDefault="00D5512C" w:rsidP="00D5512C">
      <w:pPr>
        <w:jc w:val="center"/>
      </w:pPr>
    </w:p>
    <w:p w14:paraId="0A0BF738" w14:textId="77777777" w:rsidR="00D5512C" w:rsidRPr="00DD0961" w:rsidRDefault="00D5512C" w:rsidP="00D5512C">
      <w:pPr>
        <w:jc w:val="center"/>
      </w:pPr>
    </w:p>
    <w:p w14:paraId="0817D24C" w14:textId="77777777" w:rsidR="00D5512C" w:rsidRPr="00DD0961" w:rsidRDefault="00D5512C" w:rsidP="00D5512C">
      <w:pPr>
        <w:jc w:val="center"/>
      </w:pPr>
    </w:p>
    <w:p w14:paraId="62397F1A" w14:textId="77777777" w:rsidR="00D5512C" w:rsidRDefault="00D5512C" w:rsidP="00D5512C">
      <w:pPr>
        <w:ind w:left="0" w:firstLine="0"/>
      </w:pPr>
    </w:p>
    <w:p w14:paraId="52CDE787" w14:textId="77777777" w:rsidR="00D5512C" w:rsidRDefault="00D5512C" w:rsidP="00D5512C">
      <w:pPr>
        <w:jc w:val="center"/>
      </w:pPr>
    </w:p>
    <w:p w14:paraId="40381324" w14:textId="77777777" w:rsidR="00D5512C" w:rsidRDefault="00D5512C" w:rsidP="00D5512C">
      <w:pPr>
        <w:jc w:val="center"/>
      </w:pPr>
    </w:p>
    <w:p w14:paraId="42431189" w14:textId="77777777" w:rsidR="00D5512C" w:rsidRDefault="00D5512C" w:rsidP="00D5512C">
      <w:pPr>
        <w:jc w:val="center"/>
      </w:pPr>
    </w:p>
    <w:p w14:paraId="22049D39" w14:textId="77777777" w:rsidR="00D5512C" w:rsidRDefault="00D5512C" w:rsidP="00D5512C"/>
    <w:p w14:paraId="11E65794" w14:textId="77777777" w:rsidR="00F76F9F" w:rsidRPr="00DD0961" w:rsidRDefault="00F76F9F" w:rsidP="00D5512C"/>
    <w:p w14:paraId="26104F21" w14:textId="77777777" w:rsidR="00D5512C" w:rsidRPr="00DD0961" w:rsidRDefault="00D5512C" w:rsidP="00D5512C">
      <w:pPr>
        <w:jc w:val="center"/>
      </w:pPr>
    </w:p>
    <w:p w14:paraId="6D62FC2F" w14:textId="036D9E08" w:rsidR="00D5512C" w:rsidRDefault="00D5512C" w:rsidP="00D5512C">
      <w:pPr>
        <w:jc w:val="center"/>
      </w:pPr>
    </w:p>
    <w:p w14:paraId="789627EB" w14:textId="77777777" w:rsidR="00D5512C" w:rsidRPr="00DD0961" w:rsidRDefault="00D5512C" w:rsidP="00D5512C">
      <w:pPr>
        <w:jc w:val="center"/>
      </w:pPr>
    </w:p>
    <w:p w14:paraId="09718D04" w14:textId="77777777" w:rsidR="00D5512C" w:rsidRPr="00DD0961" w:rsidRDefault="00D5512C" w:rsidP="00D5512C">
      <w:pPr>
        <w:jc w:val="center"/>
        <w:rPr>
          <w:rFonts w:ascii="Arial Nova" w:hAnsi="Arial Nova" w:cs="Arial Nova"/>
          <w:b/>
          <w:bCs/>
          <w:sz w:val="28"/>
          <w:szCs w:val="28"/>
        </w:rPr>
      </w:pPr>
    </w:p>
    <w:p w14:paraId="643B8255" w14:textId="77777777" w:rsidR="00D5512C" w:rsidRPr="00DD0961" w:rsidRDefault="00D5512C" w:rsidP="00D5512C">
      <w:pPr>
        <w:jc w:val="center"/>
        <w:rPr>
          <w:rFonts w:ascii="Arial Nova" w:hAnsi="Arial Nova" w:cs="Arial Nova"/>
          <w:b/>
          <w:bCs/>
          <w:sz w:val="28"/>
          <w:szCs w:val="28"/>
        </w:rPr>
      </w:pPr>
      <w:r w:rsidRPr="00DD0961">
        <w:rPr>
          <w:rFonts w:ascii="Arial Nova" w:hAnsi="Arial Nova" w:cs="Arial Nova"/>
          <w:b/>
          <w:bCs/>
          <w:sz w:val="28"/>
          <w:szCs w:val="28"/>
        </w:rPr>
        <w:t>Diadema</w:t>
      </w:r>
    </w:p>
    <w:p w14:paraId="5311B63E" w14:textId="77777777" w:rsidR="00F76F9F" w:rsidRDefault="00D5512C" w:rsidP="00F76F9F">
      <w:pPr>
        <w:jc w:val="center"/>
      </w:pPr>
      <w:r w:rsidRPr="00DD0961">
        <w:rPr>
          <w:rFonts w:ascii="Arial Nova" w:hAnsi="Arial Nova" w:cs="Arial Nova"/>
          <w:b/>
          <w:bCs/>
          <w:sz w:val="28"/>
          <w:szCs w:val="28"/>
        </w:rPr>
        <w:t>202</w:t>
      </w:r>
      <w:r>
        <w:rPr>
          <w:rFonts w:ascii="Arial Nova" w:hAnsi="Arial Nova" w:cs="Arial Nova"/>
          <w:b/>
          <w:bCs/>
          <w:sz w:val="28"/>
          <w:szCs w:val="28"/>
        </w:rPr>
        <w:t>3</w:t>
      </w:r>
    </w:p>
    <w:p w14:paraId="6CF1C808" w14:textId="10562DAF" w:rsidR="00F90758" w:rsidRDefault="00F76F9F" w:rsidP="00F76F9F">
      <w:pPr>
        <w:rPr>
          <w:rFonts w:ascii="Times New Roman" w:hAnsi="Times New Roman" w:cs="Times New Roman"/>
          <w:b/>
          <w:bCs/>
        </w:rPr>
      </w:pPr>
      <w:r w:rsidRPr="00F76F9F">
        <w:rPr>
          <w:rFonts w:ascii="Times New Roman" w:hAnsi="Times New Roman" w:cs="Times New Roman"/>
          <w:b/>
          <w:bCs/>
        </w:rPr>
        <w:lastRenderedPageBreak/>
        <w:t xml:space="preserve">1 </w:t>
      </w:r>
      <w:r w:rsidR="00F90758">
        <w:rPr>
          <w:rFonts w:ascii="Times New Roman" w:hAnsi="Times New Roman" w:cs="Times New Roman"/>
          <w:b/>
          <w:bCs/>
        </w:rPr>
        <w:t>MARCA PREMIUM</w:t>
      </w:r>
    </w:p>
    <w:p w14:paraId="17A6172F" w14:textId="77777777" w:rsidR="001E296C" w:rsidRDefault="001E296C" w:rsidP="00F76F9F">
      <w:pPr>
        <w:rPr>
          <w:rFonts w:ascii="Times New Roman" w:hAnsi="Times New Roman" w:cs="Times New Roman"/>
          <w:b/>
          <w:bCs/>
        </w:rPr>
      </w:pPr>
    </w:p>
    <w:p w14:paraId="48D18664" w14:textId="5AB0F4F7" w:rsidR="00F90758" w:rsidRDefault="00A43B89" w:rsidP="00F76F9F">
      <w:pP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</w:t>
      </w:r>
      <w:r w:rsidRPr="00A43B8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gundo a American Marketing </w:t>
      </w:r>
      <w:proofErr w:type="spellStart"/>
      <w:r w:rsidRPr="00A43B8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Association</w:t>
      </w:r>
      <w:proofErr w:type="spellEnd"/>
      <w:r w:rsidRPr="00A43B8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(AMA</w:t>
      </w:r>
      <w:r w:rsidR="00490B4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, </w:t>
      </w:r>
      <w:r w:rsidR="002F56A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1960) ¹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 “Uma marca é um nome, termo, design, símbolo ou qualquer outra característica que identifica os bens ou serviços de um vendedor como distintos</w:t>
      </w:r>
      <w:r w:rsidR="00990FB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dos de outros vendedores”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. </w:t>
      </w:r>
      <w:r w:rsidR="0000760F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Para</w:t>
      </w:r>
      <w:r w:rsidR="00F90758" w:rsidRPr="00F90758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Kotler (2003) marca é qualquer rótulo que envolva significados e associações, e representa um contrato com o cliente quanto ao desempenho do produto ou serviço</w:t>
      </w:r>
      <w:r w:rsidR="00307C5D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. Essas definições se associam</w:t>
      </w:r>
      <w:r w:rsidR="00F90758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diretamente com a função presente no marketing, quando se trata do sentido real da palavra, segundo o dicionário</w:t>
      </w:r>
      <w:r w:rsidR="002F56A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³</w:t>
      </w:r>
      <w:r w:rsidR="00F90758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 é um traço, sinal, cicatriz, entre algumas outras demais definições, e então vem o entendimento completo, o fato que gira ao redor da palavra marca, é o deixar memoria</w:t>
      </w:r>
      <w:r w:rsidR="001E296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</w:t>
      </w:r>
      <w:r w:rsidR="00F90758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. </w:t>
      </w:r>
      <w:r w:rsidR="001E296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Além de associações quando se cria uma marca, está se gravando seu propósito, seus intuitos, e principalmente no mundo comercial uma apresentação direta e vinculativa com o cliente.</w:t>
      </w:r>
    </w:p>
    <w:p w14:paraId="6B86C1C8" w14:textId="77777777" w:rsidR="001E296C" w:rsidRDefault="001E296C" w:rsidP="00F76F9F">
      <w:pP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42BF0C6D" w14:textId="09118A7B" w:rsidR="001E296C" w:rsidRDefault="001E296C" w:rsidP="00990FBE">
      <w:pP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Vem então </w:t>
      </w:r>
      <w:r w:rsidR="00990FB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um questionamento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crucial</w:t>
      </w:r>
      <w:r w:rsidR="00990FB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para pequenos, médios e grandes empreendedores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, o </w:t>
      </w:r>
      <w:r w:rsidR="00990FB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porquê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de se investir em sua marca</w:t>
      </w:r>
      <w:r w:rsidR="00990FB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. S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egundo o SEBRAE (2022) marca é o que conecta o cliente ao produto, ela precisa demonstrar a capacidade do negocio a qual ela representa, para atender as necessidades do consumidor, garantido satisfação e melhor experiência a quem escolhe o seu empreendimento e os produtos.</w:t>
      </w:r>
      <w:r w:rsidR="00990FB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r w:rsidR="00363FA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Então c</w:t>
      </w:r>
      <w:r w:rsidR="00990FB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aso a marca não receba os devidos cuidados</w:t>
      </w:r>
      <w:r w:rsidR="0000760F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</w:t>
      </w:r>
      <w:r w:rsidR="00990FB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se corre o risco da perda do vínculo com seu cliente, gerar desconfiança de que ali temos um bom investimento, tornando o cliente insatisfeito mesmo antes de realmente conhecer a que nível de atendimento o empreendimento pode chegar. </w:t>
      </w:r>
    </w:p>
    <w:p w14:paraId="5B05E578" w14:textId="77777777" w:rsidR="00A43B89" w:rsidRDefault="00A43B89" w:rsidP="00F76F9F">
      <w:pP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39079AD0" w14:textId="444DF588" w:rsidR="00A43B89" w:rsidRDefault="00A43B89" w:rsidP="00F76F9F">
      <w:pP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Quando se alcança um nível elevado de uma marca</w:t>
      </w:r>
      <w:r w:rsidR="00363FA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 atinge-se o nível premium, termo inglês que traduzido ao português significa pr</w:t>
      </w:r>
      <w:r w:rsidR="008F2C9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émio, segundo </w:t>
      </w:r>
      <w:r w:rsidR="008F2C96" w:rsidRPr="00307C5D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</w:t>
      </w:r>
      <w:r w:rsidR="00307C5D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assarelli (</w:t>
      </w:r>
      <w:r w:rsidR="008F2C96" w:rsidRPr="00307C5D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2010</w:t>
      </w:r>
      <w:r w:rsidR="00307C5D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</w:t>
      </w:r>
      <w:r w:rsidR="008F2C96" w:rsidRPr="00307C5D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um novo pilar na pirâmide</w:t>
      </w:r>
      <w:r w:rsidR="00307C5D" w:rsidRPr="00307C5D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 a categoria premium, do qual confere esse status produtos mais rigorosos na determinação das quantidades de oferta, qualidade, escolha d</w:t>
      </w:r>
      <w:r w:rsidR="00307C5D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e</w:t>
      </w:r>
      <w:r w:rsidR="00307C5D" w:rsidRPr="00307C5D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materiais e etc.</w:t>
      </w:r>
    </w:p>
    <w:p w14:paraId="277E5C31" w14:textId="77777777" w:rsidR="00307C5D" w:rsidRDefault="00307C5D" w:rsidP="00F76F9F">
      <w:pP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5DB312FA" w14:textId="74640DC1" w:rsidR="00307C5D" w:rsidRDefault="00307C5D" w:rsidP="00F76F9F">
      <w:pP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 marca</w:t>
      </w:r>
      <w:r w:rsidR="00541CF1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premium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é um fator sobrestimado</w:t>
      </w:r>
      <w:r w:rsidR="00840F1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não só pelos consumidores comuns como pelos empreendedores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, </w:t>
      </w:r>
      <w:r w:rsidR="00840F1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Passarelli (2010) cita também que a marca agrega ao produto um valor imaterial, onde nela é possível ler através das cores, embalagens, serviços, atendimento, confiança, nome, logotipo, logomarca, slogan e </w:t>
      </w:r>
      <w:proofErr w:type="spellStart"/>
      <w:r w:rsidR="00840F1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etc</w:t>
      </w:r>
      <w:proofErr w:type="spellEnd"/>
      <w:r w:rsidR="00840F1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, mas antes </w:t>
      </w:r>
      <w:proofErr w:type="spellStart"/>
      <w:r w:rsidR="0000760F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Passarelli</w:t>
      </w:r>
      <w:proofErr w:type="spellEnd"/>
      <w:r w:rsidR="0000760F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r w:rsidR="00840F1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nos </w:t>
      </w:r>
      <w:r w:rsidR="0000760F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traz</w:t>
      </w:r>
      <w:r w:rsidR="00840F1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a definição do dicionário Aurelio, sobre o termo luxo, aquilo que é mais que o necessário. Esse é o fator que infelizmente contrapõem o poder da marca premium, o luxo, a visão de que não se tem necessidade de se ultrapassar os limites do conforto e satisfação.</w:t>
      </w:r>
    </w:p>
    <w:p w14:paraId="2A28AEBB" w14:textId="77777777" w:rsidR="001E296C" w:rsidRDefault="001E296C" w:rsidP="00F76F9F">
      <w:pP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7DC0A764" w14:textId="0FE445B7" w:rsidR="001E296C" w:rsidRPr="001E296C" w:rsidRDefault="001E296C" w:rsidP="00F76F9F">
      <w:pPr>
        <w:rPr>
          <w:rFonts w:ascii="Times New Roman" w:hAnsi="Times New Roman" w:cs="Times New Roman"/>
          <w:b/>
          <w:bCs/>
        </w:rPr>
      </w:pPr>
      <w:r w:rsidRPr="001E296C">
        <w:rPr>
          <w:rFonts w:ascii="Times New Roman" w:hAnsi="Times New Roman" w:cs="Times New Roman"/>
          <w:b/>
          <w:bCs/>
        </w:rPr>
        <w:t>2 EMPRENDEDOR INCIANTE</w:t>
      </w:r>
    </w:p>
    <w:p w14:paraId="59031404" w14:textId="77777777" w:rsidR="00834A0E" w:rsidRDefault="00834A0E" w:rsidP="00F76F9F">
      <w:pPr>
        <w:rPr>
          <w:rFonts w:ascii="Times New Roman" w:hAnsi="Times New Roman" w:cs="Times New Roman"/>
          <w:b/>
          <w:bCs/>
        </w:rPr>
      </w:pPr>
    </w:p>
    <w:p w14:paraId="77CF145A" w14:textId="67439A41" w:rsidR="00803279" w:rsidRDefault="005B59B6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Segundo </w:t>
      </w:r>
      <w:r w:rsidRPr="005B59B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dicionário Aurélio</w:t>
      </w:r>
      <w:r w:rsidR="00232B5A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¹</w:t>
      </w:r>
      <w:r w:rsidRPr="005B59B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 empreender é uma atitude de quem, por iniciativa própria, realiza ações ou idealiza novos métodos com o objetivo de desenvolver e dinamizar serviços, produtos ou quaisquer atividades de organização e administração</w:t>
      </w:r>
      <w:r w:rsidR="008E678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 essa inciativa acarreta diversos obstáculos, dos quais um empreendedor precisa ultrapassar para atingir seu patamar al</w:t>
      </w:r>
      <w:r w:rsid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mejado</w:t>
      </w:r>
      <w:r w:rsidRPr="005B59B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.</w:t>
      </w:r>
      <w:r w:rsidR="008E678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Segundo blog da empresa Stone 2022</w:t>
      </w:r>
      <w:r w:rsidR="00232B5A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²</w:t>
      </w:r>
      <w:r w:rsidR="008E678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se encontram nesses obstáculos</w:t>
      </w:r>
      <w:r w:rsidR="00232B5A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: a inexperiência; a troca do trabalho registrado em outras empresas para ingressar no empreendedorismo individual; tirar as idealizações </w:t>
      </w:r>
      <w:r w:rsid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e planejamentos do papel</w:t>
      </w:r>
      <w:r w:rsidR="00232B5A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r w:rsid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para </w:t>
      </w:r>
      <w:r w:rsidR="00232B5A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ações concretas;</w:t>
      </w:r>
      <w:r w:rsid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calculo de custos e planejamento financeiro; defender o diferencial do seu produto e/ou serviço; </w:t>
      </w:r>
      <w:r w:rsidR="00803279"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mudar a direção de um negócio </w:t>
      </w:r>
      <w:r w:rsidR="00803279"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lastRenderedPageBreak/>
        <w:t>mantendo a mesma base que já existia</w:t>
      </w:r>
      <w:r w:rsid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; conquistar os primeiro</w:t>
      </w:r>
      <w:r w:rsidR="00541CF1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</w:t>
      </w:r>
      <w:r w:rsid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clientes; terceirizar serviços</w:t>
      </w:r>
      <w:r w:rsidR="00541CF1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e por fim e de grande importância está o tornar sua marca conhecida</w:t>
      </w:r>
      <w:r w:rsid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. </w:t>
      </w:r>
    </w:p>
    <w:p w14:paraId="2C3E8447" w14:textId="77777777" w:rsidR="00803279" w:rsidRDefault="00803279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50646CDD" w14:textId="03E7AFD7" w:rsidR="00F80771" w:rsidRDefault="00803279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Fatores que muitas vezes desmotivam o empreendedor, s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egundo estudo realizado pelo Sebrae</w:t>
      </w:r>
      <w:r w:rsidR="00B704C7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³ 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 partir das bases de dados da RFB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(Receita Federal do Brasil)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e de pesquisas de campo realizadas entre 2018 e 2021, entre as empresas fechadas em 2020 verificou-se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que o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s </w:t>
      </w:r>
      <w:proofErr w:type="spellStart"/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MEI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’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</w:t>
      </w:r>
      <w:proofErr w:type="spellEnd"/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(Micro Empreendedores Individuais) 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têm a maior taxa de 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encerramento de as atividades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entre os Pequenos Negócios, 29% fecham após 5 anos de atividade. Já as </w:t>
      </w:r>
      <w:proofErr w:type="spellStart"/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ME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’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</w:t>
      </w:r>
      <w:proofErr w:type="spellEnd"/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(Micro </w:t>
      </w:r>
      <w:r w:rsidR="00B704C7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Empreendedores)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têm</w:t>
      </w:r>
      <w:r w:rsidR="00B704C7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essa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taxa intermediária entre os </w:t>
      </w:r>
      <w:r w:rsidR="00B704C7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equenos </w:t>
      </w:r>
      <w:r w:rsidR="00B704C7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egócios, 21,6% fecham após 5 anos de atividade. As </w:t>
      </w:r>
      <w:proofErr w:type="spellStart"/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EPPs</w:t>
      </w:r>
      <w:proofErr w:type="spellEnd"/>
      <w:r w:rsidR="00B704C7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(Empresas de Pequeno Porte)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têm a menor taxa de entre os </w:t>
      </w:r>
      <w:r w:rsidR="00B704C7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equenos </w:t>
      </w:r>
      <w:r w:rsidR="00B704C7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egócios, 17% fecham após 5 anos de atividade.</w:t>
      </w:r>
      <w:r w:rsidR="00B704C7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A maior taxa de mortalidade </w:t>
      </w:r>
      <w:r w:rsidR="00B704C7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dos negócios foi</w:t>
      </w:r>
      <w:r w:rsidRPr="0080327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verificada no comércio (30,2% fecham em 5 anos) e a menor na indústria extrativa (14,3% fecham em 5 anos).</w:t>
      </w:r>
    </w:p>
    <w:p w14:paraId="3F603F2F" w14:textId="77777777" w:rsidR="00541CF1" w:rsidRDefault="00541CF1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397B34FB" w14:textId="5A34F165" w:rsidR="00541CF1" w:rsidRDefault="00541CF1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Esses dados são um refletem de como o empreendedor tem levado seus negócios, como tem levado a sua marca</w:t>
      </w:r>
      <w:r w:rsidR="00840F1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.</w:t>
      </w:r>
      <w:r w:rsidR="0000760F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Todo início de carreira demanda conhecimento, a </w:t>
      </w:r>
      <w:r w:rsidR="00237EB4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falta dele gera impactos extensos no futuro de um negócio, seja ele iniciante ou estagnado, Dan Brown (2009) em seu livro afirma que o</w:t>
      </w:r>
      <w:r w:rsidR="00237EB4" w:rsidRPr="00237EB4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conhecimento é uma ferramenta, e como todas as ferramentas, o seu impacto está nas mãos de quem o usa.</w:t>
      </w:r>
      <w:r w:rsidR="00237EB4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Dentro do marketing se pode citar algumas dessas ferramentas, das quais pode conduzir um </w:t>
      </w:r>
      <w:r w:rsidR="00F2616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iniciante ou patamar premium.</w:t>
      </w:r>
    </w:p>
    <w:p w14:paraId="558DC86E" w14:textId="77777777" w:rsidR="00F2616E" w:rsidRDefault="00F2616E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605D13CA" w14:textId="77777777" w:rsidR="00F2616E" w:rsidRPr="00F2616E" w:rsidRDefault="00F2616E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b/>
          <w:bCs/>
        </w:rPr>
      </w:pPr>
    </w:p>
    <w:p w14:paraId="7079C796" w14:textId="24A1F5DA" w:rsidR="00F2616E" w:rsidRDefault="00F2616E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b/>
          <w:bCs/>
        </w:rPr>
      </w:pPr>
      <w:r w:rsidRPr="00F2616E">
        <w:rPr>
          <w:rFonts w:ascii="Times New Roman" w:hAnsi="Times New Roman" w:cs="Times New Roman"/>
          <w:b/>
          <w:bCs/>
        </w:rPr>
        <w:t xml:space="preserve">3 FERRAMENTAS DO MARKETING </w:t>
      </w:r>
    </w:p>
    <w:p w14:paraId="50D0F3C9" w14:textId="77777777" w:rsidR="00F2616E" w:rsidRDefault="00F2616E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b/>
          <w:bCs/>
        </w:rPr>
      </w:pPr>
    </w:p>
    <w:p w14:paraId="66D5B3E1" w14:textId="77777777" w:rsidR="00490B4B" w:rsidRPr="00490B4B" w:rsidRDefault="00490B4B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16EC8F16" w14:textId="23D3491B" w:rsidR="00490B4B" w:rsidRPr="00490B4B" w:rsidRDefault="002F56A9" w:rsidP="00490B4B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1 </w:t>
      </w:r>
      <w:r w:rsidR="00490B4B" w:rsidRPr="00490B4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AMERICAN MARKETING ASSOCIATION - AMA. </w:t>
      </w:r>
      <w:r w:rsidR="00490B4B" w:rsidRPr="00490B4B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>Marketing definitions: a glossary of marketing terms</w:t>
      </w:r>
      <w:r w:rsidR="00490B4B" w:rsidRPr="00490B4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. </w:t>
      </w:r>
      <w:r w:rsidR="00490B4B" w:rsidRPr="00490B4B">
        <w:rPr>
          <w:rFonts w:ascii="Times New Roman" w:hAnsi="Times New Roman" w:cs="Times New Roman"/>
          <w:color w:val="000000" w:themeColor="text1"/>
          <w:szCs w:val="24"/>
          <w:shd w:val="clear" w:color="auto" w:fill="FFFFFF"/>
          <w:lang w:val="en-US"/>
        </w:rPr>
        <w:t xml:space="preserve">Chicago: American Marketing Association, 1960. </w:t>
      </w:r>
      <w:r w:rsidR="00490B4B" w:rsidRPr="00490B4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Disponível em: https://www.ama.org/topics/branding/. Acesso em: </w:t>
      </w:r>
      <w:r w:rsidR="00490B4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24 de abril</w:t>
      </w:r>
      <w:r w:rsidR="00490B4B" w:rsidRPr="00490B4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r w:rsidR="00490B4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do ano de 2023</w:t>
      </w:r>
      <w:r w:rsidR="00490B4B" w:rsidRPr="00490B4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.</w:t>
      </w:r>
    </w:p>
    <w:p w14:paraId="5F3C3AA0" w14:textId="77777777" w:rsidR="00F2616E" w:rsidRPr="00490B4B" w:rsidRDefault="00F2616E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28F396A1" w14:textId="7BA84C39" w:rsidR="00490B4B" w:rsidRDefault="002F56A9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2 </w:t>
      </w:r>
      <w:r w:rsidR="00490B4B" w:rsidRPr="00490B4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KOTLER, P. </w:t>
      </w:r>
      <w:r w:rsidR="00490B4B" w:rsidRPr="00490B4B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 xml:space="preserve">Marketing da A </w:t>
      </w:r>
      <w:proofErr w:type="spellStart"/>
      <w:r w:rsidR="00490B4B" w:rsidRPr="00490B4B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>a</w:t>
      </w:r>
      <w:proofErr w:type="spellEnd"/>
      <w:r w:rsidR="00490B4B" w:rsidRPr="00490B4B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 xml:space="preserve"> Z</w:t>
      </w:r>
      <w:r w:rsidR="00490B4B" w:rsidRPr="00490B4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 4a. ed., São Paulo: Campus, 2003</w:t>
      </w:r>
    </w:p>
    <w:p w14:paraId="0281287D" w14:textId="2FFAE79A" w:rsidR="002F56A9" w:rsidRDefault="002F56A9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4793CE85" w14:textId="0C66B16A" w:rsidR="002F56A9" w:rsidRDefault="002F56A9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3</w:t>
      </w:r>
      <w:bookmarkStart w:id="0" w:name="_GoBack"/>
      <w:bookmarkEnd w:id="0"/>
    </w:p>
    <w:p w14:paraId="1742DBFD" w14:textId="77777777" w:rsidR="00490B4B" w:rsidRDefault="00490B4B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058651CB" w14:textId="77777777" w:rsidR="00490B4B" w:rsidRPr="00490B4B" w:rsidRDefault="00490B4B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618A3C89" w14:textId="77777777" w:rsidR="009C02D7" w:rsidRDefault="009C02D7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56EC1863" w14:textId="0FE98D48" w:rsidR="009C02D7" w:rsidRDefault="009C02D7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2 </w:t>
      </w:r>
      <w:hyperlink r:id="rId4" w:history="1">
        <w:r w:rsidRPr="005042E8">
          <w:rPr>
            <w:rStyle w:val="Hyperlink"/>
            <w:rFonts w:ascii="Times New Roman" w:hAnsi="Times New Roman" w:cs="Times New Roman"/>
            <w:szCs w:val="24"/>
            <w:shd w:val="clear" w:color="auto" w:fill="FFFFFF"/>
          </w:rPr>
          <w:t>https://blog.stone.com.br/desafios-empreendedor-iniciante/</w:t>
        </w:r>
      </w:hyperlink>
    </w:p>
    <w:p w14:paraId="6B02ED28" w14:textId="33397462" w:rsidR="009C02D7" w:rsidRDefault="009C02D7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3 </w:t>
      </w:r>
      <w:hyperlink r:id="rId5" w:anchor=":~:text=Problemas%20no%20ambiente%20(pandemia)&amp;text=Ao%20analisar%20a%20sobreviv%C3%AAncia%20por,(com%2026%2C6%25)" w:history="1">
        <w:r w:rsidRPr="005042E8">
          <w:rPr>
            <w:rStyle w:val="Hyperlink"/>
            <w:rFonts w:ascii="Times New Roman" w:hAnsi="Times New Roman" w:cs="Times New Roman"/>
            <w:szCs w:val="24"/>
            <w:shd w:val="clear" w:color="auto" w:fill="FFFFFF"/>
          </w:rPr>
          <w:t>https://sebrae.com.br/sites/PortalSebrae/artigos/a-taxa-de-sobrevivencia-das-empresas-no-brasil,d5147a3a415f5810VgnVCM1000001b00320aRCRD#:~:text=Problemas%20no%20ambiente%20(pandemia)&amp;text=Ao%20analisar%20a%20sobreviv%C3%AAncia%20por,(com%2026%2C6%25)</w:t>
        </w:r>
      </w:hyperlink>
      <w:r w:rsidRPr="009C02D7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.</w:t>
      </w:r>
    </w:p>
    <w:p w14:paraId="682A3289" w14:textId="77777777" w:rsidR="009C02D7" w:rsidRDefault="009C02D7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14:paraId="3D4B7B9E" w14:textId="3E8FEF00" w:rsidR="009C02D7" w:rsidRDefault="009C02D7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? </w:t>
      </w:r>
      <w:hyperlink r:id="rId6" w:history="1">
        <w:r w:rsidRPr="005042E8">
          <w:rPr>
            <w:rStyle w:val="Hyperlink"/>
            <w:rFonts w:ascii="Times New Roman" w:hAnsi="Times New Roman" w:cs="Times New Roman"/>
            <w:szCs w:val="24"/>
            <w:shd w:val="clear" w:color="auto" w:fill="FFFFFF"/>
          </w:rPr>
          <w:t>https://deboramq.jusbrasil.com.br/artigos/590081761/mas-afinal-o-que-e-empreender</w:t>
        </w:r>
      </w:hyperlink>
    </w:p>
    <w:p w14:paraId="03E00174" w14:textId="77777777" w:rsidR="009C02D7" w:rsidRPr="00B704C7" w:rsidRDefault="009C02D7" w:rsidP="00B704C7">
      <w:pPr>
        <w:spacing w:after="0" w:line="259" w:lineRule="auto"/>
        <w:ind w:left="140" w:firstLine="0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sectPr w:rsidR="009C02D7" w:rsidRPr="00B704C7">
      <w:pgSz w:w="11905" w:h="16840"/>
      <w:pgMar w:top="1707" w:right="1145" w:bottom="2117" w:left="15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71"/>
    <w:rsid w:val="0000760F"/>
    <w:rsid w:val="001E296C"/>
    <w:rsid w:val="00232B5A"/>
    <w:rsid w:val="00237EB4"/>
    <w:rsid w:val="002C6E47"/>
    <w:rsid w:val="002F56A9"/>
    <w:rsid w:val="00307C5D"/>
    <w:rsid w:val="00363FAC"/>
    <w:rsid w:val="003D39E0"/>
    <w:rsid w:val="00490B4B"/>
    <w:rsid w:val="00541CF1"/>
    <w:rsid w:val="005B59B6"/>
    <w:rsid w:val="006115DE"/>
    <w:rsid w:val="00803279"/>
    <w:rsid w:val="00834A0E"/>
    <w:rsid w:val="00840F16"/>
    <w:rsid w:val="00847BA7"/>
    <w:rsid w:val="008E6789"/>
    <w:rsid w:val="008F2C96"/>
    <w:rsid w:val="00990FBE"/>
    <w:rsid w:val="009C02D7"/>
    <w:rsid w:val="00A43B89"/>
    <w:rsid w:val="00B704C7"/>
    <w:rsid w:val="00D239BA"/>
    <w:rsid w:val="00D5512C"/>
    <w:rsid w:val="00F2616E"/>
    <w:rsid w:val="00F76F9F"/>
    <w:rsid w:val="00F80771"/>
    <w:rsid w:val="00F9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986E"/>
  <w15:docId w15:val="{B9ED2A9F-6BA3-41A5-A3B5-E1EB889D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40" w:lineRule="auto"/>
      <w:ind w:left="15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" w:line="251" w:lineRule="auto"/>
      <w:ind w:left="12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customStyle="1" w:styleId="sbaccessibilityfontsize">
    <w:name w:val="sbaccessibilityfontsize"/>
    <w:basedOn w:val="Normal"/>
    <w:rsid w:val="00803279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sbaccessibilityfontsize1">
    <w:name w:val="sbaccessibilityfontsize1"/>
    <w:basedOn w:val="Fontepargpadro"/>
    <w:rsid w:val="00803279"/>
  </w:style>
  <w:style w:type="character" w:styleId="Hyperlink">
    <w:name w:val="Hyperlink"/>
    <w:basedOn w:val="Fontepargpadro"/>
    <w:uiPriority w:val="99"/>
    <w:unhideWhenUsed/>
    <w:rsid w:val="009C02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0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boramq.jusbrasil.com.br/artigos/590081761/mas-afinal-o-que-e-empreender" TargetMode="External"/><Relationship Id="rId5" Type="http://schemas.openxmlformats.org/officeDocument/2006/relationships/hyperlink" Target="https://sebrae.com.br/sites/PortalSebrae/artigos/a-taxa-de-sobrevivencia-das-empresas-no-brasil,d5147a3a415f5810VgnVCM1000001b00320aRCRD" TargetMode="External"/><Relationship Id="rId4" Type="http://schemas.openxmlformats.org/officeDocument/2006/relationships/hyperlink" Target="https://blog.stone.com.br/desafios-empreendedor-iniciant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992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</dc:creator>
  <cp:keywords/>
  <cp:lastModifiedBy>Aluno</cp:lastModifiedBy>
  <cp:revision>13</cp:revision>
  <dcterms:created xsi:type="dcterms:W3CDTF">2023-04-16T22:58:00Z</dcterms:created>
  <dcterms:modified xsi:type="dcterms:W3CDTF">2023-04-25T22:03:00Z</dcterms:modified>
</cp:coreProperties>
</file>