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o Edge DNS com DNSSEC · Vértice Educação · POPULOS-VERTICE-EDGEDNS-2026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borda, que inclui serviços de DNS autoritativo.</w:t>
      </w:r>
    </w:p>
    <w:p>
      <w:pPr>
        <w:spacing w:after="120" w:line="276" w:lineRule="auto"/>
      </w:pPr>
      <w:r>
        <w:t>O Edge DNS é o DNS autoritativo da Akamai, servido por rede Anycast distribuída, com suporte a DNSSEC, zonas primárias e secundárias e API de gestão. Para a Vértice Educação, ele substitui o painel do registrador como local de publicação e gestão das 4 zonas.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atua como parceira Akamai na implantação e configuração dos serviços contratados pelo cliente.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operação de DNS autoritativo e DNSSEC.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do Edge DNS na plataforma Akamai.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Planejamento de migrações com reversão e janelas controladas.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apresenta, mediante solicitação, as evidências de qualificação da equipe alocada.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Educação, rede de faculdades particulares com 14 unidades, mantém hoje o DNS dos seus domínios no painel do registrador. Neste ano houve dois episódios em que o painel ficou fora do ar e não foi possível alterar registros, o que expõe a operação a um ponto único de falha na gestão do DNS.</w:t>
      </w:r>
    </w:p>
    <w:p>
      <w:pPr>
        <w:spacing w:after="120" w:line="276" w:lineRule="auto"/>
      </w:pPr>
      <w:r>
        <w:t>Esta proposta cobre a implantação do Edge DNS como DNS autoritativo das 4 zonas da Vértice Educação, com cerca de 380 registros, e a assinatura das zonas com DNSSEC. A migração segue um método com redução prévia de TTL, validação registro a registro antes da troca de delegação e plano de reversão, para não interromper a resolução de nomes do portal do aluno.</w:t>
      </w:r>
    </w:p>
    <w:p>
      <w:pPr>
        <w:keepLines/>
        <w:spacing w:after="120" w:line="276" w:lineRule="auto"/>
      </w:pPr>
      <w:r>
        <w:t>O esforço estimado é de 3 a 4 semanas de serviço, e a meta é concluir e estabilizar a migração antes do início do período de matrículas, em 11/01/2027. O cumprimento dessa meta depende da data de aquisição das licenças pela Vértice Educação.</w:t>
      </w:r>
    </w:p>
    <w:p>
      <w:pPr>
        <w:keepLines/>
        <w:spacing w:after="120" w:line="276" w:lineRule="auto"/>
      </w:pPr>
      <w:r>
        <w:t>Viabilidade frente a Início do período de matrículas (11/01/2027): depende de informações pendentes. Prazo limite para a etapa "Aquisição das licenças do Edge DNS pela Vértice Educação": 14/12/2026. Depois das pendências, a execução leva de 3 a 4 semanas. Ressalvas: não há folga de estabilização aprovada: a conclusão pode coincidir com a data limite; Aquisição das licenças do Edge DNS pela Vértice Educação: prazo desconhecido (Qual o prazo previsto para a Vértice Educação concluir a aquisição das licenças do Edge DNS junto à Akamai?).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 integridade do DNS — Edge DNS.</w:t>
      </w:r>
    </w:p>
    <w:p>
      <w:pPr>
        <w:spacing w:after="60" w:line="276" w:lineRule="auto"/>
      </w:pPr>
      <w:r>
        <w:rPr>
          <w:b/>
          <w:bCs/>
        </w:rPr>
        <w:t>A solução cobre a continuidade da resolução de nomes das 4 zonas da Vértice Educação e a integridade das respostas com DNSSEC.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Modelo de licenciamento: 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a gestão do DNS autoritativo das 4 zonas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Proteger a integridade das respostas DNS das zonas com DNSSEC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do período de matrículas em 11/01/2027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Migrar sem interromper a resolução de nomes do portal do aluno (REQ-04)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Educação (vertice.edu.br, vertice.com.br, portalaluno.vertice.edu.br e vestibularvertice.com.br) passam a ser servidas como zonas primárias no Edge DNS, assinadas com DNSSEC. Os registradores de cada domínio apontam a delegação para os servidores de nomes Akamai e publicam os registros DS; a subzona portalaluno.vertice.edu.br é delegada a partir da zona vertice.edu.br. O site principal e o portal do aluno continuam no servidor atual do provedor de hospedagem, sem alteração de origem.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 integridade do DNS</w:t>
      </w:r>
    </w:p>
    <w:p>
      <w:pPr>
        <w:spacing w:after="120" w:line="276" w:lineRule="auto"/>
      </w:pPr>
      <w:r>
        <w:t>DNS autoritativo das 4 zonas da Vértice Educação servido pela rede distribuída da Akamai, com DNSSEC e gestão de zonas independente do painel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Anycast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escopo se limita ao DNS autoritativo das 4 zonas; o servidor de hospedagem e as aplicações não são alterados.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Estabilização e aceite: Congelamento de mudanças nas zonas após o aceite, até o início do período de matrículas, salvo alterações aprovadas pela Vértice Educação.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Configuração e migração: Monitoramento da resolução dos nomes do portal do aluno e do site principal após cada troca de delegação.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Configuração e migração: Plano de reversão por zona, com retorno da delegação ao DNS atual enquanto os TTLs reduzidos estiverem vigentes.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zonas vertice.edu.br, vertice.com.br, portalaluno.vertice.edu.br e vestibularvertice.com.br (cerca de 380 registros dos tipos A, AAAA, CNAME, MX, TXT e SRV) do painel do registrador para o Edge DNS.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estão publicadas no Edge DNS e 100% dos registros do inventário retornam, nos servidores de nomes Akamai, as mesmas respostas do DNS atual, conforme relatório de comparação.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Assinar as 4 zonas com DNSSEC.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estão assinadas com DNSSEC e a cadeia de confiança é validada com sucesso a partir de resolvedores públicos com validação DNSSEC ativa.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e estabilizar a migração antes do início do período de matrículas, em 11/01/2027.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delegação das 4 zonas aponta para os servidores de nomes Akamai, verificada por consultas a resolvedores públicos, e o termo de aceite é assinado.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Não interromper a resolução de nomes do portal do aluno durante a migração.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Os nomes do portal do aluno retornam os endereços esperados durante e após a troca de delegação, verificados em consultas periódicas a resolvedores públicos, e o plano de reversão foi revisado e aprovado antes da troca.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informações enviadas pela Vértice Educação e é conferido no levantamento inicial.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migradas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vertice.edu.br, vertice.com.br, portalaluno.vertice.edu.br e vestibularvertice.com.br, informadas pelo cliente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cliente; o total exato é conferido no levantamento das zonas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3 a 4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arquiteta responsável para 4 zonas com tipos de registro comuns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dos registros das 4 zonas, com conferência do total e dos tipos de registro (A, AAAA, CNAME, MX, TXT e SRV).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TTLs atuais, da delegação da subzona portalaluno.vertice.edu.br e do estado atual de DNSSEC em cada domínio.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Identificação do acesso aos registradores e dos responsáveis por aprovar as janelas de troca de delegação.</w:t>
      </w:r>
    </w:p>
    <w:p>
      <w:pPr>
        <w:spacing w:after="120" w:line="276" w:lineRule="auto"/>
      </w:pPr>
      <w:r>
        <w:t>O levantamento entrega o inventário conferido das 4 zonas, os TTLs e o estado de DNSSEC atuais e o plano de migração e reversão aprovado.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Cada zona é migrada com TTL reduzido, validação prévia das respostas e plano de reversão.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três fases: levantamento e planejamento, configuração e migração, e estabilização e aceite, com trocas de delegação apenas em janelas aprovadas.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4 zonas e dos seus registros atuais.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4 zonas primárias no Edge DNS e importação dos registros.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de DNSSEC nas 4 zonas e orientação para a publicação dos registros DS nos registradores.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Redução prévia de TTL, validação das respostas e acompanhamento da troca de delegação em janela aprovada.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reversão para cada zona.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 sobre a gestão das zonas no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e plano de migração e reversão.</w:t>
      </w:r>
    </w:p>
    <w:p>
      <w:pPr>
        <w:pStyle w:val="PargrafodaLista"/>
        <w:keepNext/>
        <w:keepLines/>
        <w:numPr>
          <w:ilvl w:val="0"/>
          <w:numId w:val="2"/>
        </w:numPr>
        <w:spacing w:after="60" w:line="270" w:lineRule="auto"/>
      </w:pPr>
      <w:r>
        <w:t>4 zonas publicadas e assinadas com DNSSEC no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validação das respostas antes e depois da troca de delegação.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Documentação as-built da configuração.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planejamento</w:t>
      </w:r>
    </w:p>
    <w:p>
      <w:pPr>
        <w:spacing w:after="120" w:line="276" w:lineRule="auto"/>
      </w:pPr>
      <w:r>
        <w:t>Inventariar as 4 zonas, reduzir TTLs e aprovar o plano de migração e reversão.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migração</w:t>
      </w:r>
    </w:p>
    <w:p>
      <w:pPr>
        <w:spacing w:after="120" w:line="276" w:lineRule="auto"/>
      </w:pPr>
      <w:r>
        <w:t>Criar as zonas no Edge DNS, validar as respostas, ativar DNSSEC e trocar a delegação em janelas aprovadas.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Estabilização e aceite</w:t>
      </w:r>
    </w:p>
    <w:p>
      <w:pPr>
        <w:spacing w:after="120" w:line="276" w:lineRule="auto"/>
      </w:pPr>
      <w:r>
        <w:t>Acompanhar a resolução das zonas após a troca, executar os testes de aceite e repassar conhecimento.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da Vértice Educação recebe repasse de conhecimento sobre a gestão das zonas no Edge DNS, a alteração de registros e a rotina de DNSSEC.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comparam as respostas de cada registro no DNS atual e nos servidores de nomes Akamai antes da troca de delegação e verificam a resolução e a validação DNSSEC a partir de resolvedores públicos depois dela.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aplicações web, WAF ou mitigação de DDoS do site e do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de hospedagem, no site principal ou no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Aquisição das licenças Akamai, feita diretamente pela Vértice Educação.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Sustentação contínua ou suporte gerenciado após a garantia técnica.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As 4 zonas usam apenas registros A, AAAA, CNAME, MX, TXT e SRV, conforme informado; outros tipos identificados no levantamento serão tratados como mudança de escopo.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Vértice Educação consegue exportar ou listar os registros atuais a partir do painel do registrador; validação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licenças do Edge DNS estarão ativas antes do início da fase de configuração e migração.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site principal e o portal do aluno permanecem no servidor atual, sem mudança de endereço durante a migração.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Coordenação de infraestrutura, responsável por aprovar o plano de migração e as janelas de mudança.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com acesso aos registradores dos 4 domínios, para alterar a delegação e publicar os registros DS.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site principal e pelo portal do aluno, para validar o funcionamento após cada troca.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POPULOS não altera o servidor de hospedagem nem as aplicações do site e do portal do aluno.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e a publicação dos registros DS dependem de ação da Vértice Educação nos registradores.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disponibilidade do portal do aluno depende também do servidor e do provedor de hospedagem, que estão fora do escopo.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Trocas de delegação ocorrem somente em janelas aprovadas pela Vértice Educação.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aquisição das licenças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Reduz a folga antes de 11/01/2027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Iniciar o levantamento em paralelo e acompanhar a data-limite indicada no cronograma.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omitido na importação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um nome após a troca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Comparação registro a registro antes da troca e plano de reversão por zona.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Erro na publicação dos registros DS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validação DNSSEC nos resolvedores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Ativar DNSSEC depois da delegação estável e conferir a cadeia de confiança antes do aceite.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prevê de 3 a 4 semanas de serviço, contadas a partir da ativação das licenças do Edge DNS.</w:t>
      </w:r>
    </w:p>
    <w:p>
      <w:pPr>
        <w:spacing w:after="120" w:line="276" w:lineRule="auto"/>
      </w:pPr>
      <w:r>
        <w:t>Levantamento e planejamento (1 semana), configuração e migração (1 a 2 semanas) e estabilização e aceite (1 semana). A conclusão antes de 11/01/2027 depende da data de aquisição das licenças.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planejamento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Inventariar as 4 zonas, reduzir TTLs e aprovar o plano de migração e reversão.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às zonas atuais e aos registradores.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das zonas, Plano de migração e reversão aprovado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e migração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Criar as zonas no Edge DNS, validar as respostas, ativar DNSSEC e trocar a delegação em janelas aprovadas.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Licenças do Edge DNS ativas e janelas aprovadas pela Vértice Educação.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4 zonas publicadas no Edge DNS, Delegação trocada, Registros DS publicados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Estabilização e aceite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Acompanhar a resolução das zonas após a troca, executar os testes de aceite e repassar conhecimento.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Conclusão da troca de delegação das 4 zonas.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validação, Documentação as-built, Termo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estão publicadas no Edge DNS e 100% dos registros do inventário retornam, nos servidores de nomes Akamai, as mesmas respostas do DNS atual, conforme relatório de comparação.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estão assinadas com DNSSEC e a cadeia de confiança é validada com sucesso a partir de resolvedores públicos com validação DNSSEC ativa.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delegação das 4 zonas aponta para os servidores de nomes Akamai, verificada por consultas a resolvedores públicos, e o termo de aceite é assinado.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Os nomes do portal do aluno retornam os endereços esperados durante e após a troca de delegação, verificados em consultas periódicas a resolvedores públicos, e o plano de reversão foi revisado e aprovado antes da troca.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plano aprovado, delegação das 4 zonas trocada e termo de aceite assinado.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defeitos diretamente atribuíveis aos serviços executados pela POPULOS.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da Vértice Educação para esclarecer esta proposta e ajustar o planejamento das janelas de migração.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responsável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migração, plano de reversão e validação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Engenharia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 das zonas, DNSSEC e acompanhamento das trocas de delegação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de configuração, migração e estabilização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Gestão do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e comunicação com a Vértice Educação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Vértice Educação — coordenação de 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Aprovar o plano de migração, as janelas de mudança e o aceite.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 — responsável pelos registradores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Alterar a delegação e publicar os registros DS conforme orientação da POPULOS.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 — compras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Adquirir as licenças do Edge DNS junto à Akamai.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o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o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