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b/>
          <w:bCs/>
          <w:color w:val="2E5AAC"/>
          <w:sz w:val="44"/>
          <w:szCs w:val="44"/>
        </w:rPr>
        <w:t xml:space="preserve">FASE 2 — CONTATO &amp; QUALIFICAÇÃO</w:t>
      </w:r>
    </w:p>
    <w:p>
      <w:pPr>
        <w:spacing w:after="240"/>
        <w:jc w:val="center"/>
      </w:pPr>
      <w:r>
        <w:rPr>
          <w:color w:val="333333"/>
          <w:sz w:val="28"/>
          <w:szCs w:val="28"/>
        </w:rPr>
        <w:t xml:space="preserve">Agente de WhatsApp · Use Case CRM FEQ</w:t>
      </w:r>
    </w:p>
    <w:p>
      <w:pPr>
        <w:spacing w:after="1000"/>
        <w:jc w:val="center"/>
      </w:pPr>
      <w:r>
        <w:rPr>
          <w:i/>
          <w:iCs/>
          <w:color w:val="888888"/>
          <w:sz w:val="22"/>
          <w:szCs w:val="22"/>
        </w:rPr>
        <w:t xml:space="preserve">Documento de Design · Versão 1.0 · Junho de 2026</w:t>
      </w:r>
    </w:p>
    <w:p>
      <w:pPr>
        <w:jc w:val="center"/>
      </w:pPr>
      <w:r>
        <w:rPr>
          <w:b/>
          <w:bCs/>
          <w:color w:val="10325F"/>
          <w:sz w:val="22"/>
          <w:szCs w:val="22"/>
        </w:rPr>
        <w:t xml:space="preserve">Do Lead ao Prospect — autônomo com guardrails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e escopo</w:t>
      </w:r>
    </w:p>
    <w:p>
      <w:pPr>
        <w:spacing w:after="120" w:line="276"/>
      </w:pPr>
      <w:r>
        <w:t xml:space="preserve">A Fase 2 cobre o trecho do funil entre o Lead recém-ingerido (Fase 1) e a decisão de qualificação: o lead vira Prospect, é descartado, ou fica Em espera. Um agente conduz a conversa pelo WhatsApp de forma autônoma, dentro de guardrails, com um Revisor independente validando cada mensagem antes do envio.</w:t>
      </w:r>
    </w:p>
    <w:p>
      <w:pPr>
        <w:spacing w:after="120" w:line="276"/>
      </w:pPr>
      <w:r>
        <w:t xml:space="preserve">Escopo desta fase: primeiro contato, qualificação e a transição de estágio correspondente no FARO. Fora de escopo (fases seguintes): suporte à inscrição na Extecamp e fechamento de matrícula (com aprovação humana).</w:t>
      </w:r>
    </w:p>
    <w:p>
      <w:pPr>
        <w:spacing w:after="120" w:line="276"/>
      </w:pPr>
      <w:r>
        <w:rPr>
          <w:b/>
          <w:bCs/>
        </w:rPr>
        <w:t xml:space="preserve">Princípio que o dado impôs: </w:t>
      </w:r>
      <w:r>
        <w:t xml:space="preserve">a qualificação é por curso, não global. Mover um lead inelegível para Prospect é considerado falha — foi o que esvaziou o funil do FEQ-0655 (21 leads, 3 inscritos).</w:t>
      </w:r>
    </w:p>
    <w:p>
      <w:pPr>
        <w:pStyle w:val="Heading1"/>
      </w:pPr>
      <w:r>
        <w:t xml:space="preserve">2. Máquina de conversa</w:t>
      </w:r>
    </w:p>
    <w:p>
      <w:pPr>
        <w:spacing w:after="120" w:line="276"/>
      </w:pPr>
      <w:r>
        <w:t xml:space="preserve">Os estados da conversa são distintos das fases do FARO. A conversa governa o que o agente faz; a fase do FARO reflete o resultado.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da conversa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o agente faz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Saída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Aguardando 1º contato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Envia o template de abertura do curso de interesse.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Aguardando resposta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Aguardando resposta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Espera dentro da janela de 24h; fora dela, só template.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respondeu → Qualificação · silêncio (N×) → Em espera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Qualificação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 curso, checa requisito acadêmico, disponibilidade e interesse.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elegível → Qualificado · inelegível → Descartado · fora do período → Em espera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Qualificado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Atualiza FARO e passa o bastão para a fase de inscrição.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FARO → Prospect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Descartado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 motivo e encerra com elegância.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FARO → Perdido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 espera / Nutrição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Aguarda e reengaja no momento certo (período de inscrição).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volta a Aguardando resposta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Transversais (a qualquer momento): </w:t>
      </w:r>
      <w:r>
        <w:t xml:space="preserve">opt-out cessa tudo e marca o card; gatilhos sensíveis (pedido de desconto, reclamação, intenção de fechar matrícula, dúvida fora do script) escalam para humano.</w:t>
      </w:r>
    </w:p>
    <w:p>
      <w:pPr>
        <w:pStyle w:val="Heading1"/>
      </w:pPr>
      <w:r>
        <w:t xml:space="preserve">3. Matriz de qualificação por curso</w:t>
      </w:r>
    </w:p>
    <w:p>
      <w:pPr>
        <w:spacing w:after="120" w:line="276"/>
      </w:pPr>
      <w:r>
        <w:t xml:space="preserve">O critério central de elegibilidade é o requisito acadêmico, que varia por curso. Esta matriz é o que o agente consulta para decidir Prospect vs. Descarte. Onde a base diz “não informado”, o agente trata como “a confirmar” e não inventa requisito.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7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acadêmico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Esclarecer no contato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FEQ-0360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Especialista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Ensino superior completo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Preço → abrir espaço para desconto gradual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FEQ-0480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Especialista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Ensino superior completo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Playbook que funciona: desconto gradual + workshop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FEQ-1000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Especialista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Superior (eng. e afins)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Foco em volume — tom informativo, não persuasivo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FEQ-0499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Extensão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Nível Superior Completo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Confirmar disponibilidade (inscrição pode estar encerrada)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FEQ-0333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Extensão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Aberto a qualquer formação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São módulos (não é curso pela metade); não é 100% em inglês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FEQ-0580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Extensão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confirmar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Pedem conteúdo programático — enviar ementa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FEQ-0331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Extensão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confirmar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Pouca base histórica — coletar sinais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FEQ-0655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Extensão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Diploma (superior) — gargalo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Qualificar diploma CEDO; descartar inelegível sem gastar esforço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B7791F"/>
        </w:rPr>
        <w:t xml:space="preserve">Ação sua: </w:t>
      </w:r>
      <w:r>
        <w:t xml:space="preserve">confirmar na Extecamp o requisito exato dos cursos marcados “a confirmar” (0580, 0331) e do 0333. Enquanto não confirmado, o agente não afirma requisito — pergunta e, se preciso, escala.</w:t>
      </w:r>
    </w:p>
    <w:p>
      <w:pPr>
        <w:pStyle w:val="Heading1"/>
      </w:pPr>
      <w:r>
        <w:t xml:space="preserve">4. Perguntas de qualificação (ordem importa)</w:t>
      </w:r>
    </w:p>
    <w:p>
      <w:pPr>
        <w:spacing w:after="120" w:line="276"/>
      </w:pPr>
      <w:r>
        <w:t xml:space="preserve">A ordem é desenhada para descartar cedo e minimizar dados (LGPD): o gate acadêmico vem antes de qualquer dado pessoal adicional.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Confirmar o curso de interesse (já vem do formulário — confirmar e contextualizar).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Formação/escolaridade — o gate principal. Pergunta cedo para não investir num lead inelegível.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Disponibilidade no horário do curso (ex.: sábados, ou noites de seg/qua).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Interesse em condições/forma de pagamento (abre espaço para o desconto, quando aplicável).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Minimização: </w:t>
      </w:r>
      <w:r>
        <w:t xml:space="preserve">nada de CPF, endereço ou documentos nesta fase — isso é só na inscrição (Extecamp). O agente coleta o mínimo para qualificar.</w:t>
      </w:r>
    </w:p>
    <w:p>
      <w:pPr>
        <w:pStyle w:val="Heading1"/>
      </w:pPr>
      <w:r>
        <w:t xml:space="preserve">5. Revisor anti-alucinação</w:t>
      </w:r>
    </w:p>
    <w:p>
      <w:pPr>
        <w:spacing w:after="120" w:line="276"/>
      </w:pPr>
      <w:r>
        <w:t xml:space="preserve">Antes de cada envio, o Revisor — independente do agente — valida toda afirmação factual da mensagem contra a base de cursos (cursos_feq.json). É a trava que impede o agente de prometer o que não existe.</w:t>
      </w:r>
    </w:p>
    <w:p>
      <w:pPr>
        <w:pStyle w:val="Heading2"/>
      </w:pPr>
      <w:r>
        <w:t xml:space="preserve">5.1. Mecânica em duas passadas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Passada 1 (estruturada): </w:t>
      </w:r>
      <w:r>
        <w:t xml:space="preserve">extrai da mensagem candidata todo valor monetário, data, carga horária, horário e requisito, e casa com os campos do curso (taxa, parcelado, a_vista, inscricoes_fim, oferecimento, carga_horaria, horario, pre_requisito).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Passada 2 (semântica): </w:t>
      </w:r>
      <w:r>
        <w:t xml:space="preserve">uma checagem por LLM confirma que afirmações como “o curso exige X” ou “as aulas são em Y” batem com a base. Pega o que a regex não pega.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Decisão: </w:t>
      </w:r>
      <w:r>
        <w:t xml:space="preserve">qualquer claim sem correspondência — ou referente a um campo null na base (ex.: carga do 0499) — bloqueia a mensagem e a devolve ao agente com o motivo. O agente reescreve ou responde “vou confirmar”.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2E5AAC"/>
        </w:rPr>
        <w:t xml:space="preserve">Crítica de design: </w:t>
      </w:r>
      <w:r>
        <w:t xml:space="preserve">o Revisor não pode usar o mesmo contexto do agente que gerou a mensagem, ou validaria o próprio viés. Ele recebe apenas o texto de saída + a base do curso, nunca o raciocínio do agente.</w:t>
      </w:r>
    </w:p>
    <w:p>
      <w:pPr>
        <w:pStyle w:val="Heading1"/>
      </w:pPr>
      <w:r>
        <w:t xml:space="preserve">6. Guardrails aplicados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Conteúdo travado ao catálogo (via Revisor).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Janela de envio: horário comercial, fuso America/Sao_Paulo, sem madrugada/domingo.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Opt-out imediato: cessa a cadência e marca Opt-out no FARO; toda 1ª mensagem informa como sair.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Limite de tentativas: após N mensagens sem resposta, vai para Em espera/Nutrição.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Escalonamento humano: desconto, reclamação, intenção de fechar, dúvida fora do script.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WhatsApp Business: fora da janela de 24h, só templates aprovados.</w:t>
      </w:r>
    </w:p>
    <w:p>
      <w:pPr>
        <w:pStyle w:val="Heading1"/>
      </w:pPr>
      <w:r>
        <w:t xml:space="preserve">7. Templates de WhatsApp a aprovar na Meta</w:t>
      </w:r>
    </w:p>
    <w:p>
      <w:pPr>
        <w:spacing w:after="120" w:line="276"/>
      </w:pPr>
      <w:r>
        <w:t xml:space="preserve">O primeiro contato com um lead exige template aprovado pela Meta. Proposta inicial (categoria provável: Marketing; revisar na submissão):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 do template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Texto (com variáveis)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feq_abertura_curso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Primeiro contato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Olá {{1}}! Aqui é da Extensão FEQ Unicamp. Você demonstrou interesse no curso {{2}}. Posso te enviar as informações e tirar suas dúvidas? (Responda SAIR para não receber mais mensagens.)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feq_reengajamento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Follow-up fora de 24h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Oi {{1}}, ainda posso te ajudar com o curso {{2}}? As inscrições vão até {{3}}.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feq_lembrete_inscricao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Aproximação do prazo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{{1}}, as inscrições do {{2}} encerram em {{3}}. Quer que eu te ajude a concluir?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Variáveis preenchidas em runtime a partir do card (nome, curso) e da base (datas). O Revisor valida as variáveis de data antes do envio.</w:t>
      </w:r>
    </w:p>
    <w:p>
      <w:pPr>
        <w:pStyle w:val="Heading1"/>
      </w:pPr>
      <w:r>
        <w:t xml:space="preserve">8. Integração com o FARO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Decisão do agente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Chamadas FARO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atualizados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Qualificar (→ Prospect)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api-cards-update + api-cards-move (stage Prospect)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 Qualificação=Qualificado, Escolaridade, Última Interação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Descartar (→ Perdido)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api-cards-update + api-cards-move (stage Perdido)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 Qualificação=Descartado, Motivo Descarte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 espera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api-cards-move (stage Em espera)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Última Interação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Opt-out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api-cards-update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Opt-out=true, Última Interação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Qualquer interação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api-cards-update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Última Interação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UUIDs das fases (do pipeline [FEQ] CRM): Prospect 343b826f… · Perdido 5a16e79b… · Em espera 295a20bc…. Toda movimentação fica registrada em card_activity (trilha de auditoria).</w:t>
      </w:r>
    </w:p>
    <w:p>
      <w:pPr>
        <w:pStyle w:val="Heading1"/>
      </w:pPr>
      <w:r>
        <w:t xml:space="preserve">9. Arquitetura técnica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Cérebro (brain): </w:t>
      </w:r>
      <w:r>
        <w:t xml:space="preserve">a conversa é conduzida por um LLM (Claude API) sob um system prompt com o contexto do curso, os guardrails e o estado da qualificação. Mantém histórico por lead.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Revisor: </w:t>
      </w:r>
      <w:r>
        <w:t xml:space="preserve">passo de validação separado (regras + LLM) sobre o texto de saída, antes do envio.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Transporte: </w:t>
      </w:r>
      <w:r>
        <w:t xml:space="preserve">WhatsApp Business Cloud (webhook de entrada + API de envio). Construído quando os templates e o token estiverem prontos.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Testável offline: </w:t>
      </w:r>
      <w:r>
        <w:t xml:space="preserve">um endpoint /converse simula a resposta de um lead → o cérebro redige → o Revisor valida → retorna a mensagem e a decisão, sem WhatsApp. Mesmo padrão do /simulate que já validamos na Fase 1.</w:t>
      </w:r>
    </w:p>
    <w:p>
      <w:pPr>
        <w:pStyle w:val="Heading1"/>
      </w:pPr>
      <w:r>
        <w:t xml:space="preserve">10. Critérios de aceitação (Fase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Grounding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mensagens com preço/data/requisito fora da base do curso.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Qualificação correta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 inelegível nunca é movido para Prospect.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Esclarecimento obrigatório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Contato do 0333 sempre esclarece módulos e idioma.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Opt-out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honrado, imediatamente.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Escalonamento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Gatilhos sensíveis sempre vão para humano.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FARO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Transições de estágio corretas e registradas em card_activity.</w:t>
            </w:r>
          </w:p>
        </w:tc>
      </w:tr>
    </w:tbl>
    <w:p>
      <w:pPr>
        <w:pStyle w:val="Heading1"/>
      </w:pPr>
      <w:r>
        <w:t xml:space="preserve">11. O que falta para construir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Aprovar os templates da Seção 7 na Meta (Marketing).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Obter Phone Number ID + token permanente do WABA.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Disponibilizar uma API key do Claude para o cérebro e o Revisor.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Confirmar na Extecamp o requisito acadêmico dos cursos “a confirmar” (0580, 0331, 0333).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2E5AAC"/>
        </w:rPr>
        <w:t xml:space="preserve">Caminho de construção sugerido: </w:t>
      </w:r>
      <w:r>
        <w:t xml:space="preserve">começar pelo cérebro + Revisor (testável offline via /converse, sem depender da Meta), validar a qualificação por curso e o bloqueio de alucinação, e só então plugar o transporte WhatsApp.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Atena · Fase 2 — Contato &amp; Qualificação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2E5AA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20"/>
      <w:outlineLvl w:val="1"/>
    </w:pPr>
    <w:rPr>
      <w:rFonts w:ascii="Arial" w:cs="Arial" w:eastAsia="Arial" w:hAnsi="Arial"/>
      <w:b/>
      <w:bCs/>
      <w:color w:val="10325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2026-06-04T22:23:19.291Z</dcterms:created>
  <dcterms:modified xsi:type="dcterms:W3CDTF">2026-06-04T22:23:19.292Z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