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9DF" w:rsidRDefault="005019DF" w14:paraId="33885EBA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11A6E2A2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4A512B41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26F5449E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2A56195F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44181F4A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6C752230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64AD7024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6CB3F3B6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4E9976C4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706E1B89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4B234AE8" w14:textId="77777777">
      <w:pPr>
        <w:spacing w:after="0" w:line="240" w:lineRule="auto"/>
        <w:rPr>
          <w:sz w:val="24"/>
          <w:szCs w:val="24"/>
        </w:rPr>
      </w:pPr>
    </w:p>
    <w:p w:rsidR="005019DF" w:rsidRDefault="004C2539" w14:paraId="23FD951A" w14:textId="7777777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META 3 – GITHUB COM SCRIPTS PARA RASPAGEM DE DADOS EM SITES DE FONTES DE FINANCIAMENTO</w:t>
      </w:r>
    </w:p>
    <w:p w:rsidR="005019DF" w:rsidRDefault="005019DF" w14:paraId="524DD2B9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0E99D99A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3F3DACFB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3C21F053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7D0D8381" w14:textId="77777777">
      <w:pPr>
        <w:spacing w:after="0" w:line="240" w:lineRule="auto"/>
        <w:rPr>
          <w:sz w:val="24"/>
          <w:szCs w:val="24"/>
        </w:rPr>
      </w:pPr>
    </w:p>
    <w:p w:rsidR="005019DF" w:rsidRDefault="005019DF" w14:paraId="0A7AE686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27EA637F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65F7B72E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6B3B5AD1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5F17EE79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4C2539" w14:paraId="34247D30" w14:textId="77777777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TERMO DE EXECUÇÃO DESCENTRALIZADA</w:t>
      </w:r>
    </w:p>
    <w:p w:rsidR="005019DF" w:rsidRDefault="004C2539" w14:paraId="76E35D1F" w14:textId="77777777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UnB/MCTI</w:t>
      </w:r>
    </w:p>
    <w:p w:rsidR="005019DF" w:rsidRDefault="005019DF" w14:paraId="0B78616E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243E737B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0AE10A35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76514288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26724CD9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09FAFAF9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7C7AE9A3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1262017D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54DFC1D8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271C6678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5019DF" w14:paraId="0793CBC2" w14:textId="77777777">
      <w:pPr>
        <w:spacing w:after="0" w:line="240" w:lineRule="auto"/>
        <w:jc w:val="center"/>
        <w:rPr>
          <w:sz w:val="24"/>
          <w:szCs w:val="24"/>
        </w:rPr>
      </w:pPr>
    </w:p>
    <w:p w:rsidR="005019DF" w:rsidRDefault="004C2539" w14:paraId="4BFC93DD" w14:textId="7777777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Brasília</w:t>
      </w:r>
    </w:p>
    <w:p w:rsidR="005019DF" w:rsidRDefault="004C2539" w14:paraId="33C15C94" w14:textId="7777777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:rsidR="005019DF" w:rsidRDefault="005019DF" w14:paraId="1C0964B2" w14:textId="77777777">
      <w:pPr>
        <w:rPr>
          <w:b/>
        </w:rPr>
      </w:pPr>
    </w:p>
    <w:p w:rsidR="005019DF" w:rsidRDefault="005019DF" w14:paraId="2F68CCB8" w14:textId="77777777">
      <w:pPr>
        <w:rPr>
          <w:b/>
        </w:rPr>
      </w:pPr>
    </w:p>
    <w:p w:rsidR="005019DF" w:rsidRDefault="005019DF" w14:paraId="62827054" w14:textId="77777777">
      <w:pPr>
        <w:spacing w:after="0" w:line="240" w:lineRule="auto"/>
        <w:jc w:val="center"/>
      </w:pPr>
    </w:p>
    <w:p w:rsidR="005019DF" w:rsidRDefault="004C2539" w14:paraId="411C3D47" w14:textId="77777777">
      <w:pPr>
        <w:numPr>
          <w:ilvl w:val="0"/>
          <w:numId w:val="1"/>
        </w:numPr>
        <w:shd w:val="clear" w:color="auto" w:fill="D9E2F3"/>
        <w:spacing w:after="0" w:line="240" w:lineRule="auto"/>
        <w:ind w:left="284" w:hanging="284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IDENTIFICAÇÃO DO PROJETO</w:t>
      </w:r>
    </w:p>
    <w:p w:rsidR="005019DF" w:rsidRDefault="005019DF" w14:paraId="7367A2CF" w14:textId="77777777">
      <w:pPr>
        <w:spacing w:after="0" w:line="240" w:lineRule="auto"/>
        <w:ind w:left="284"/>
        <w:rPr>
          <w:rFonts w:ascii="Arial" w:hAnsi="Arial" w:eastAsia="Arial" w:cs="Arial"/>
        </w:rPr>
      </w:pPr>
    </w:p>
    <w:tbl>
      <w:tblPr>
        <w:tblStyle w:val="a"/>
        <w:tblW w:w="9317" w:type="dxa"/>
        <w:tblInd w:w="91" w:type="dxa"/>
        <w:tblLayout w:type="fixed"/>
        <w:tblLook w:val="0000" w:firstRow="0" w:lastRow="0" w:firstColumn="0" w:lastColumn="0" w:noHBand="0" w:noVBand="0"/>
      </w:tblPr>
      <w:tblGrid>
        <w:gridCol w:w="1833"/>
        <w:gridCol w:w="7484"/>
      </w:tblGrid>
      <w:tr w:rsidR="005019DF" w14:paraId="58B6F24B" w14:textId="77777777">
        <w:trPr>
          <w:trHeight w:val="440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/>
            <w:vAlign w:val="center"/>
          </w:tcPr>
          <w:p w:rsidR="005019DF" w:rsidRDefault="004C2539" w14:paraId="69DDCD1E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Nº do Processo Administrativo</w:t>
            </w:r>
          </w:p>
        </w:tc>
        <w:tc>
          <w:tcPr>
            <w:tcW w:w="7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5019DF" w:rsidRDefault="004C2539" w14:paraId="7D12E3B8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SEI 01245.019636/2021-58  (MCTI) /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23106.111333/2020-32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(UnB)</w:t>
            </w:r>
          </w:p>
        </w:tc>
      </w:tr>
      <w:tr w:rsidR="005019DF" w14:paraId="308B517D" w14:textId="77777777">
        <w:trPr>
          <w:trHeight w:val="440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/>
            <w:vAlign w:val="center"/>
          </w:tcPr>
          <w:p w:rsidR="005019DF" w:rsidRDefault="004C2539" w14:paraId="7D7A092D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Objetivo do TED:</w:t>
            </w:r>
          </w:p>
        </w:tc>
        <w:tc>
          <w:tcPr>
            <w:tcW w:w="7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5019DF" w:rsidRDefault="004C2539" w14:paraId="4DBEECB2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Projeto de Pesquisa de Ciência de Dados aplicada ao Portfólio de Produtos Financeiros</w:t>
            </w:r>
          </w:p>
        </w:tc>
      </w:tr>
      <w:tr w:rsidR="005019DF" w14:paraId="04CBF8C0" w14:textId="77777777">
        <w:trPr>
          <w:trHeight w:val="440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/>
            <w:vAlign w:val="center"/>
          </w:tcPr>
          <w:p w:rsidR="005019DF" w:rsidRDefault="004C2539" w14:paraId="6BC206AB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Nº do TED:</w:t>
            </w:r>
          </w:p>
        </w:tc>
        <w:tc>
          <w:tcPr>
            <w:tcW w:w="7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5019DF" w:rsidRDefault="004C2539" w14:paraId="0D86BB4C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Nº 8602383/2021</w:t>
            </w:r>
          </w:p>
        </w:tc>
      </w:tr>
      <w:tr w:rsidR="005019DF" w14:paraId="13FCC5F1" w14:textId="77777777">
        <w:trPr>
          <w:trHeight w:val="440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/>
            <w:vAlign w:val="center"/>
          </w:tcPr>
          <w:p w:rsidR="005019DF" w:rsidRDefault="004C2539" w14:paraId="2012A2B0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Período de duração do projeto:</w:t>
            </w:r>
          </w:p>
        </w:tc>
        <w:tc>
          <w:tcPr>
            <w:tcW w:w="7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5019DF" w:rsidRDefault="004C2539" w14:paraId="05F7F19D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17/12/2022 a 17/03/2023</w:t>
            </w:r>
          </w:p>
        </w:tc>
      </w:tr>
    </w:tbl>
    <w:p w:rsidR="005019DF" w:rsidRDefault="005019DF" w14:paraId="634260FA" w14:textId="77777777">
      <w:pPr>
        <w:spacing w:after="0" w:line="240" w:lineRule="auto"/>
        <w:rPr>
          <w:rFonts w:ascii="Arial" w:hAnsi="Arial" w:eastAsia="Arial" w:cs="Arial"/>
        </w:rPr>
      </w:pPr>
    </w:p>
    <w:p w:rsidR="005019DF" w:rsidRDefault="004C2539" w14:paraId="048F3A08" w14:textId="77777777">
      <w:pPr>
        <w:shd w:val="clear" w:color="auto" w:fill="D9E2F3"/>
        <w:spacing w:after="0" w:line="24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1.2. OBJETIVO DO PROJETO</w:t>
      </w:r>
    </w:p>
    <w:p w:rsidR="005019DF" w:rsidRDefault="005019DF" w14:paraId="05B1E4E8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14A73AE7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 Projeto de Pesquisa de Ciência de Dados aplicada ao Portfólio de Produtos Financeiros terá suas ações conduzidas por pesquisadores do Laboratório de Aprendizado de Máquinas em Finanças e Organizações (LAMFO), vinculado ao Departamento de Administração (A</w:t>
      </w:r>
      <w:r>
        <w:rPr>
          <w:rFonts w:ascii="Arial" w:hAnsi="Arial" w:eastAsia="Arial" w:cs="Arial"/>
          <w:sz w:val="20"/>
          <w:szCs w:val="20"/>
        </w:rPr>
        <w:t>DM) da Faculdade de Economia, Administração, Contabilidade e Gestão de Políticas Públicas (FACE) da UnB.</w:t>
      </w:r>
    </w:p>
    <w:p w:rsidR="005019DF" w:rsidRDefault="005019DF" w14:paraId="6E8B603F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73F830CB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 objetivo geral do projeto envolve a identificação e a implementação de formas inteligentes e mais eficientes de busca, tratamento, organização e vis</w:t>
      </w:r>
      <w:r>
        <w:rPr>
          <w:rFonts w:ascii="Arial" w:hAnsi="Arial" w:eastAsia="Arial" w:cs="Arial"/>
          <w:sz w:val="20"/>
          <w:szCs w:val="20"/>
        </w:rPr>
        <w:t>ualização da informação para o portfólio de produtos financeiros. Os objetivos específicos do projeto são:</w:t>
      </w:r>
    </w:p>
    <w:p w:rsidR="005019DF" w:rsidRDefault="005019DF" w14:paraId="1374C8C5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0246EC2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Identificar e implementar buscas automatizadas nos endereços já visitados, com um enfoque de projeto ágil, com análise exploratória e visualização de dados;</w:t>
      </w:r>
    </w:p>
    <w:p w:rsidR="005019DF" w:rsidRDefault="004C2539" w14:paraId="75DDA18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Identificar e implementar um processo para categorização, análise e interpretação de dados automati</w:t>
      </w:r>
      <w:r>
        <w:rPr>
          <w:rFonts w:ascii="Arial" w:hAnsi="Arial" w:eastAsia="Arial" w:cs="Arial"/>
          <w:color w:val="000000"/>
          <w:sz w:val="20"/>
          <w:szCs w:val="20"/>
        </w:rPr>
        <w:t>zadas, com um enfoque de projeto ágil;</w:t>
      </w:r>
    </w:p>
    <w:p w:rsidR="005019DF" w:rsidRDefault="004C2539" w14:paraId="528A955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Identificar e implementar mecanismos de disponibilização da solução com recomendação e interação com o usuário para obter feedback e aperfeiçoar continuamente a usabilidade do instrumento, por meio de aprendizado por </w:t>
      </w:r>
      <w:r>
        <w:rPr>
          <w:rFonts w:ascii="Arial" w:hAnsi="Arial" w:eastAsia="Arial" w:cs="Arial"/>
          <w:color w:val="000000"/>
          <w:sz w:val="20"/>
          <w:szCs w:val="20"/>
        </w:rPr>
        <w:t>reforço.</w:t>
      </w:r>
    </w:p>
    <w:p w:rsidR="005019DF" w:rsidRDefault="005019DF" w14:paraId="298FADD4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080C7097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60480AC6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46D2376E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09A54736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24A9AAB3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1C0664D4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3C56DDA7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6B8211D4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77F2DAC3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3ABF68A5" w14:textId="77777777">
      <w:pPr>
        <w:spacing w:after="0" w:line="240" w:lineRule="auto"/>
        <w:jc w:val="both"/>
        <w:rPr>
          <w:rFonts w:ascii="Arial" w:hAnsi="Arial" w:eastAsia="Arial" w:cs="Arial"/>
        </w:rPr>
      </w:pPr>
    </w:p>
    <w:p w:rsidR="005019DF" w:rsidRDefault="005019DF" w14:paraId="5C1E5AE1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13915AE2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4A584E38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38BD8413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59809C8D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3602AA49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1F4B7CED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2E0451BC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76C077A1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50BA4FA0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168D9BF2" w14:textId="77777777">
      <w:pPr>
        <w:spacing w:after="0" w:line="240" w:lineRule="auto"/>
        <w:ind w:firstLine="720"/>
        <w:jc w:val="both"/>
        <w:rPr>
          <w:rFonts w:ascii="Arial" w:hAnsi="Arial" w:eastAsia="Arial" w:cs="Arial"/>
        </w:rPr>
      </w:pPr>
    </w:p>
    <w:p w:rsidR="005019DF" w:rsidRDefault="005019DF" w14:paraId="51A45F31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5019DF" w14:paraId="29E4B132" w14:textId="77777777">
      <w:pPr>
        <w:spacing w:after="0" w:line="240" w:lineRule="auto"/>
        <w:ind w:firstLine="720"/>
        <w:jc w:val="both"/>
        <w:rPr>
          <w:rFonts w:ascii="Quattrocento Sans" w:hAnsi="Quattrocento Sans" w:eastAsia="Quattrocento Sans" w:cs="Quattrocento Sans"/>
          <w:sz w:val="18"/>
          <w:szCs w:val="18"/>
        </w:rPr>
      </w:pPr>
    </w:p>
    <w:p w:rsidR="005019DF" w:rsidRDefault="004C2539" w14:paraId="456E8F33" w14:textId="77777777">
      <w:pPr>
        <w:shd w:val="clear" w:color="auto" w:fill="D9E2F3"/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2. META 3- ATIVIDADE: RASPAGEM DE DADOS EM SITES COM INFORMAÇÕES SOBRE FONTES DE FINANCIAMENTO</w:t>
      </w:r>
    </w:p>
    <w:p w:rsidR="005019DF" w:rsidRDefault="005019DF" w14:paraId="3D786EAB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5019DF" w14:paraId="503A797A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6E53119D" w14:textId="77777777">
      <w:pPr>
        <w:shd w:val="clear" w:color="auto" w:fill="D9E2F3"/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2.1 OBJETIVO</w:t>
      </w:r>
    </w:p>
    <w:p w:rsidR="005019DF" w:rsidRDefault="005019DF" w14:paraId="03D79B24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01676529" w14:textId="77777777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</w:rPr>
        <w:t xml:space="preserve">Disponibilizar o GitHub com os scripts e as rotinas de raspagem de dados das informações de financiamento, bem como o banco de dados de Oportunidades, Notícias, Política e Projetos. </w:t>
      </w:r>
      <w:r>
        <w:rPr>
          <w:rFonts w:ascii="Arial" w:hAnsi="Arial" w:eastAsia="Arial" w:cs="Arial"/>
          <w:sz w:val="20"/>
          <w:szCs w:val="20"/>
          <w:highlight w:val="white"/>
        </w:rPr>
        <w:t>Além disso, os produtos das rotinas de raspagem apresentam o link para o a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cesso do site e as políticas para candidatura da instituição que for considerada validada pelo MCTI. </w:t>
      </w:r>
    </w:p>
    <w:p w:rsidR="005019DF" w:rsidRDefault="005019DF" w14:paraId="76A08865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079D74DF" w14:textId="77777777">
      <w:pPr>
        <w:shd w:val="clear" w:color="auto" w:fill="D9E2F3"/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2.1 PREMISSAS CONSIDERADAS</w:t>
      </w:r>
    </w:p>
    <w:p w:rsidR="005019DF" w:rsidRDefault="005019DF" w14:paraId="3E993680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16CC9BC7" w14:textId="77777777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>A raspagem de dados foi realizada nos sites validados pelo MCTI, que tinham permissão de acesso para raspagem de dados e apresentados na língua inglesa. Dentre os sites que foram apresentados, os que têm potencial apresentam algum projeto que abarque pesqu</w:t>
      </w:r>
      <w:r>
        <w:rPr>
          <w:rFonts w:ascii="Arial" w:hAnsi="Arial" w:eastAsia="Arial" w:cs="Arial"/>
          <w:sz w:val="20"/>
          <w:szCs w:val="20"/>
          <w:highlight w:val="white"/>
        </w:rPr>
        <w:t>isadores ou instituições brasileiras.</w:t>
      </w:r>
    </w:p>
    <w:p w:rsidR="005019DF" w:rsidRDefault="005019DF" w14:paraId="4280DB83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64720F99" w14:textId="77777777">
      <w:pPr>
        <w:shd w:val="clear" w:color="auto" w:fill="D9E2F3"/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2.2 DADOS DE ENTRADA</w:t>
      </w:r>
    </w:p>
    <w:p w:rsidR="005019DF" w:rsidRDefault="005019DF" w14:paraId="06CD46B7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0C1E7DB3" w14:textId="77777777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 xml:space="preserve">Em sua maioria, os sites utilizados como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input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, isto é, que passaram pelo processo de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scrapping</w:t>
      </w:r>
      <w:r>
        <w:rPr>
          <w:rFonts w:ascii="Arial" w:hAnsi="Arial" w:eastAsia="Arial" w:cs="Arial"/>
          <w:sz w:val="20"/>
          <w:szCs w:val="20"/>
          <w:highlight w:val="white"/>
        </w:rPr>
        <w:t>, possuem algumas características em comum: (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i) </w:t>
      </w:r>
      <w:r>
        <w:rPr>
          <w:rFonts w:ascii="Arial" w:hAnsi="Arial" w:eastAsia="Arial" w:cs="Arial"/>
          <w:sz w:val="20"/>
          <w:szCs w:val="20"/>
          <w:highlight w:val="white"/>
        </w:rPr>
        <w:t>área que descreve a política/critérios para aplicaçõ</w:t>
      </w:r>
      <w:r>
        <w:rPr>
          <w:rFonts w:ascii="Arial" w:hAnsi="Arial" w:eastAsia="Arial" w:cs="Arial"/>
          <w:sz w:val="20"/>
          <w:szCs w:val="20"/>
          <w:highlight w:val="white"/>
        </w:rPr>
        <w:t>es; (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ii)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área de notícias sobre os projetos; (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iii)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área de projetos e ou oportunidades de pesquisa. No total, são 116 sites que apresentavam potencial para o portfólio financeiro do MCTI, e que foram utilizados como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inputs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no processo. </w:t>
      </w:r>
    </w:p>
    <w:p w:rsidR="005019DF" w:rsidRDefault="004C2539" w14:paraId="08C8FDBE" w14:textId="77777777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>Neste sentido, os s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ites diferem em sua estrutura, tornando o processo de raspagem único para cada instituição. Em alguns sites temos as informações distribuídas em forma de tabela e ou com os dados sendo distribuídos em páginas diferentes e de forma ordenada ou não. </w:t>
      </w:r>
    </w:p>
    <w:p w:rsidR="005019DF" w:rsidRDefault="004C2539" w14:paraId="21BB20F7" w14:textId="159F48DD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 xml:space="preserve">Assim,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os sites utilizados possuem em sua composição, a propensão de apresentarem oportunidades de pesquisa com bolsa para os indivíduos e ou </w:t>
      </w:r>
      <w:r w:rsidR="00E52693">
        <w:rPr>
          <w:rFonts w:ascii="Arial" w:hAnsi="Arial" w:eastAsia="Arial" w:cs="Arial"/>
          <w:sz w:val="20"/>
          <w:szCs w:val="20"/>
          <w:highlight w:val="white"/>
        </w:rPr>
        <w:t xml:space="preserve">informações das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instituições que </w:t>
      </w:r>
      <w:r w:rsidR="00E52693">
        <w:rPr>
          <w:rFonts w:ascii="Arial" w:hAnsi="Arial" w:eastAsia="Arial" w:cs="Arial"/>
          <w:sz w:val="20"/>
          <w:szCs w:val="20"/>
          <w:highlight w:val="white"/>
        </w:rPr>
        <w:t xml:space="preserve">pretendem se </w:t>
      </w:r>
      <w:r>
        <w:rPr>
          <w:rFonts w:ascii="Arial" w:hAnsi="Arial" w:eastAsia="Arial" w:cs="Arial"/>
          <w:sz w:val="20"/>
          <w:szCs w:val="20"/>
          <w:highlight w:val="white"/>
        </w:rPr>
        <w:t>aplicar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</w:t>
      </w:r>
      <w:r w:rsidR="00E52693">
        <w:rPr>
          <w:rFonts w:ascii="Arial" w:hAnsi="Arial" w:eastAsia="Arial" w:cs="Arial"/>
          <w:sz w:val="20"/>
          <w:szCs w:val="20"/>
          <w:highlight w:val="white"/>
        </w:rPr>
        <w:t>a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os projetos. O apoio financeiro pode tomar diferentes formas: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grants; fellowship; scholar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ship</w:t>
      </w:r>
      <w:r>
        <w:rPr>
          <w:rFonts w:ascii="Arial" w:hAnsi="Arial" w:eastAsia="Arial" w:cs="Arial"/>
          <w:sz w:val="20"/>
          <w:szCs w:val="20"/>
          <w:highlight w:val="white"/>
        </w:rPr>
        <w:t>; e outras que podem variar de instituição para instituição. O objetivo é adequar os códigos de raspagem para cada site e realizar a classificação sobre os tipos de bolsas que são apresentadas em cada site. Uma outra característica relevante é que os s</w:t>
      </w:r>
      <w:r>
        <w:rPr>
          <w:rFonts w:ascii="Arial" w:hAnsi="Arial" w:eastAsia="Arial" w:cs="Arial"/>
          <w:sz w:val="20"/>
          <w:szCs w:val="20"/>
          <w:highlight w:val="white"/>
        </w:rPr>
        <w:t>ites escolhidos são, em sua maioria, em língua inglesa.</w:t>
      </w:r>
    </w:p>
    <w:p w:rsidR="005019DF" w:rsidRDefault="004C2539" w14:paraId="22EC6D63" w14:textId="311BE07C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>Os sites, portanto, permitem coletar quatro tipo de informação: (1) Oportunidades, onde temos os prospectos dos projetos; (2) Notícias, onde novas oportunidades podem ser detectadas; (3) Política, ond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e a instituição descreve um pouco da história, os princípios, e os valores que guiam as ações do financiador; (4) Projetos, onde o financiador divulga o tipo de atividade que está em andamento e pode sugerir o que </w:t>
      </w:r>
      <w:r w:rsidR="00E52693">
        <w:rPr>
          <w:rFonts w:ascii="Arial" w:hAnsi="Arial" w:eastAsia="Arial" w:cs="Arial"/>
          <w:sz w:val="20"/>
          <w:szCs w:val="20"/>
          <w:highlight w:val="white"/>
        </w:rPr>
        <w:t>a instituição fornecedora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procura para concessão de fundos.</w:t>
      </w:r>
    </w:p>
    <w:p w:rsidR="005019DF" w:rsidRDefault="005019DF" w14:paraId="632D37A5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  <w:shd w:val="clear" w:color="auto" w:fill="FF9900"/>
        </w:rPr>
      </w:pPr>
    </w:p>
    <w:p w:rsidR="005019DF" w:rsidRDefault="005019DF" w14:paraId="58BC961F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55D813A7" w14:textId="77777777">
      <w:pPr>
        <w:shd w:val="clear" w:color="auto" w:fill="D9E2F3"/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2.3 DICIONÁRIO TÉCNICO </w:t>
      </w:r>
    </w:p>
    <w:p w:rsidR="005019DF" w:rsidRDefault="004C2539" w14:paraId="5D76D930" w14:textId="77777777">
      <w:pPr>
        <w:pStyle w:val="Ttulo2"/>
        <w:shd w:val="clear" w:color="auto" w:fill="FFFFFF"/>
        <w:spacing w:before="153" w:after="0"/>
        <w:rPr>
          <w:rFonts w:ascii="Arial" w:hAnsi="Arial" w:eastAsia="Arial" w:cs="Arial"/>
          <w:b w:val="0"/>
          <w:i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ab/>
      </w:r>
      <w:r>
        <w:rPr>
          <w:rFonts w:ascii="Arial" w:hAnsi="Arial" w:eastAsia="Arial" w:cs="Arial"/>
          <w:b w:val="0"/>
          <w:sz w:val="20"/>
          <w:szCs w:val="20"/>
          <w:highlight w:val="white"/>
        </w:rPr>
        <w:t xml:space="preserve">Neste subitem, apresenta-se os principais tópicos do dicionário técnico: </w:t>
      </w:r>
      <w:r>
        <w:rPr>
          <w:rFonts w:ascii="Arial" w:hAnsi="Arial" w:eastAsia="Arial" w:cs="Arial"/>
          <w:b w:val="0"/>
          <w:i/>
          <w:sz w:val="20"/>
          <w:szCs w:val="20"/>
          <w:highlight w:val="white"/>
        </w:rPr>
        <w:t>“O que são Bibliotecas ou Módulo?”</w:t>
      </w:r>
      <w:r>
        <w:rPr>
          <w:rFonts w:ascii="Arial" w:hAnsi="Arial" w:eastAsia="Arial" w:cs="Arial"/>
          <w:b w:val="0"/>
          <w:sz w:val="20"/>
          <w:szCs w:val="20"/>
          <w:highlight w:val="white"/>
        </w:rPr>
        <w:t>;</w:t>
      </w:r>
      <w:r>
        <w:rPr>
          <w:rFonts w:ascii="Arial" w:hAnsi="Arial" w:eastAsia="Arial" w:cs="Arial"/>
          <w:b w:val="0"/>
          <w:i/>
          <w:sz w:val="20"/>
          <w:szCs w:val="20"/>
          <w:highlight w:val="white"/>
        </w:rPr>
        <w:t xml:space="preserve"> “Bibliotecas Básicas”; e “Bibliotecas de WebScrapping”.</w:t>
      </w:r>
    </w:p>
    <w:p w:rsidR="005019DF" w:rsidRDefault="004C2539" w14:paraId="3376F961" w14:textId="77777777">
      <w:pPr>
        <w:pStyle w:val="Ttulo2"/>
        <w:shd w:val="clear" w:color="auto" w:fill="FFFFFF"/>
        <w:spacing w:before="153" w:after="0"/>
        <w:rPr>
          <w:sz w:val="40"/>
          <w:szCs w:val="40"/>
        </w:rPr>
      </w:pPr>
      <w:bookmarkStart w:name="_heading=h.lv2el4azfq0m" w:colFirst="0" w:colLast="0" w:id="0"/>
      <w:bookmarkEnd w:id="0"/>
      <w:r>
        <w:rPr>
          <w:rFonts w:ascii="Arial" w:hAnsi="Arial" w:eastAsia="Arial" w:cs="Arial"/>
          <w:sz w:val="24"/>
          <w:szCs w:val="24"/>
          <w:highlight w:val="white"/>
        </w:rPr>
        <w:t>O que são Bibliotecas ou Módulo?</w:t>
      </w:r>
    </w:p>
    <w:p w:rsidR="005019DF" w:rsidRDefault="004C2539" w14:paraId="7649CA2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ind w:firstLine="720"/>
        <w:jc w:val="both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Uma biblioteca é uma coleção de módulos de script acessíveis a um programa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Python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, isto é, um pacote de códigos que está pronto no Python. Dessa forma, você pode instalar uma biblioteca que foi produzida por outra pessoa e utilizar as ferramentas dessa bib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lioteca para resolver os problemas que você está enfrentando.</w:t>
      </w:r>
    </w:p>
    <w:p w:rsidR="005019DF" w:rsidRDefault="004C2539" w14:paraId="07DCA0FF" w14:textId="77777777">
      <w:pPr>
        <w:pStyle w:val="Ttulo2"/>
        <w:shd w:val="clear" w:color="auto" w:fill="FFFFFF"/>
        <w:spacing w:before="305" w:after="0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lastRenderedPageBreak/>
        <w:t>Bibliotecas Básicas</w:t>
      </w:r>
    </w:p>
    <w:p w:rsidR="005019DF" w:rsidRDefault="004C2539" w14:paraId="361908EA" w14:textId="77777777">
      <w:pPr>
        <w:pStyle w:val="Ttulo3"/>
        <w:shd w:val="clear" w:color="auto" w:fill="FFFFFF"/>
        <w:spacing w:before="372" w:after="0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Numpy</w:t>
      </w:r>
    </w:p>
    <w:p w:rsidR="005019DF" w:rsidRDefault="004C2539" w14:paraId="7977CE4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000000"/>
          <w:sz w:val="20"/>
          <w:szCs w:val="20"/>
          <w:highlight w:val="white"/>
        </w:rPr>
        <w:t>Definição: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uma biblioteca da linguagem Python, chamada de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Numerical Python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, é uma coleção de funções e operações que ajudam a executar cálculos numéricos com facilidade. 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NumPy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oferece uma biblioteca para cálculos fáceis e rápidos.</w:t>
      </w:r>
    </w:p>
    <w:p w:rsidR="005019DF" w:rsidRDefault="004C2539" w14:paraId="0431486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Para deixar a ideia mais clara de como funciona a biblioteca, podemos utilizar um exemplo mais prático. Suponha que você queira resolver uma equação do segundo grau. Para isto você precisa, por exemplo, ter um conhecimento das operações de soma e subtração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. Tendo isso em mente, você irá atrás de um livro de matemática básica para obter tal conhecimento e conseguir executar os cálculos. Nesse exemplo, se levarmos para linguagem de programação, podemos dizer que a biblioteca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Numpy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 xml:space="preserve"> seria o livro de matemática 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 xml:space="preserve">básica, onde se encontra o conhecimento de soma e subtração. Logo, ao utilizarmos uma função dessa biblioteca, estamos dizendo </w:t>
      </w:r>
      <w:r>
        <w:rPr>
          <w:rFonts w:ascii="Arial" w:hAnsi="Arial" w:eastAsia="Arial" w:cs="Arial"/>
          <w:sz w:val="20"/>
          <w:szCs w:val="20"/>
          <w:highlight w:val="white"/>
        </w:rPr>
        <w:t>para a máquina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 xml:space="preserve"> ir nesta biblioteca e pegar um certo "conhecimento" para executar algum cálculo.</w:t>
      </w:r>
    </w:p>
    <w:p w:rsidR="005019DF" w:rsidRDefault="004C2539" w14:paraId="71B312FF" w14:textId="77777777">
      <w:pPr>
        <w:pStyle w:val="Ttulo3"/>
        <w:shd w:val="clear" w:color="auto" w:fill="FFFFFF"/>
        <w:spacing w:before="372" w:after="0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Pandas</w:t>
      </w:r>
    </w:p>
    <w:p w:rsidR="005019DF" w:rsidRDefault="004C2539" w14:paraId="7DECA55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000000"/>
          <w:sz w:val="20"/>
          <w:szCs w:val="20"/>
          <w:highlight w:val="white"/>
        </w:rPr>
        <w:t>Definição: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uma bibliotec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a da linguagem Python, utilizada para manipulação e análise de dados. A biblioteca permite ler, manipular, agregar e plotar os dados de forma simples.</w:t>
      </w:r>
    </w:p>
    <w:p w:rsidR="005019DF" w:rsidRDefault="004C2539" w14:paraId="7A8FD93D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Para exemplificarmos esta biblioteca, podemos usar o exemplo da criação de uma matriz. Digamos que você q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ueira criar uma matriz. Para isso, você precisa manipular certos dados para encaixá-los corretamente na matriz. 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Pandas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funcionaria como o livro que contém o conhecimento necessário para manipulação. Logo, ao executar uma função da biblioteca, estamos ped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indo para a máquina acessar este "livro" e executar esses conhecimentos para construir a matriz corretamente.</w:t>
      </w:r>
    </w:p>
    <w:p w:rsidR="005019DF" w:rsidRDefault="004C2539" w14:paraId="7B8DE2E1" w14:textId="77777777">
      <w:pPr>
        <w:pStyle w:val="Ttulo2"/>
        <w:shd w:val="clear" w:color="auto" w:fill="FFFFFF"/>
        <w:spacing w:before="305" w:after="0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WebScrapping</w:t>
      </w:r>
    </w:p>
    <w:p w:rsidR="005019DF" w:rsidRDefault="004C2539" w14:paraId="0D45DD55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000000"/>
          <w:sz w:val="20"/>
          <w:szCs w:val="20"/>
          <w:highlight w:val="white"/>
        </w:rPr>
        <w:t>Definição: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o ato de coletar dados estruturados na Web de maneira automatizada. Dessa forma, podemos chamar 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WebScrapping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de Raspag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em de Dados ou Extração de Dados da Web - ambas definições refletem bem o que é feito pelo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WebScrapping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. Neste sentido, a Raspagem de Dados desempenha um papel fundamental ao ceder os dados que serão utilizados pelas bibliotecas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Numpy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ou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Pandas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e para outr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os fins.</w:t>
      </w:r>
    </w:p>
    <w:p w:rsidR="005019DF" w:rsidRDefault="004C2539" w14:paraId="4C48C8A4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A prática de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Webscrapping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, é uma maneira de automatizar o processo da coleta de dados, em uma certa página para uma análise posterior. Para exemplificar este caso, suponha que queremos saber quantas ofertas do produto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Macbook air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existem na página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 xml:space="preserve"> principal do Mercado Livre. Podemos fazer isto manualmente, acessando a página e contando um a um. Porém, se quisermos economizar mais tempo e obter uma resposta com uma menor margem de erro, podemos utilizar algumas sequências de códigos que basicamente 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 xml:space="preserve">diz </w:t>
      </w:r>
      <w:r>
        <w:rPr>
          <w:rFonts w:ascii="Arial" w:hAnsi="Arial" w:eastAsia="Arial" w:cs="Arial"/>
          <w:sz w:val="20"/>
          <w:szCs w:val="20"/>
          <w:highlight w:val="white"/>
        </w:rPr>
        <w:t>para a máquina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 xml:space="preserve"> acessar o site e realizar esta contagem. Fazendo isso, utilizamos a capacidade de processamento da máquina para economizar tempo.</w:t>
      </w:r>
    </w:p>
    <w:p w:rsidR="005019DF" w:rsidRDefault="004C2539" w14:paraId="1F460F5A" w14:textId="77777777">
      <w:pPr>
        <w:pStyle w:val="Ttulo2"/>
        <w:shd w:val="clear" w:color="auto" w:fill="FFFFFF"/>
        <w:spacing w:before="305" w:after="0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Bibliotecas de WebScrapping</w:t>
      </w:r>
    </w:p>
    <w:p w:rsidR="005019DF" w:rsidRDefault="004C2539" w14:paraId="5DC7A604" w14:textId="77777777">
      <w:pPr>
        <w:pStyle w:val="Ttulo3"/>
        <w:shd w:val="clear" w:color="auto" w:fill="FFFFFF"/>
        <w:spacing w:before="372" w:after="0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urlib</w:t>
      </w:r>
    </w:p>
    <w:p w:rsidR="005019DF" w:rsidRDefault="004C2539" w14:paraId="4F38DBBE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000000"/>
          <w:sz w:val="20"/>
          <w:szCs w:val="20"/>
          <w:highlight w:val="white"/>
        </w:rPr>
        <w:t>Definição: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uma biblioteca para acessar, ler e fazer 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parse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(que é basicamente transforma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r um dado de um formato para outro) de uma URL. De certa forma, é uma biblioteca que realiza 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request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de uma URL, que possibilita a extração de dados feitas pelo BeautifulSoup.</w:t>
      </w:r>
    </w:p>
    <w:p w:rsidR="005019DF" w:rsidRDefault="004C2539" w14:paraId="5352DE44" w14:textId="77777777">
      <w:pPr>
        <w:pStyle w:val="Ttulo3"/>
        <w:shd w:val="clear" w:color="auto" w:fill="FFFFFF"/>
        <w:spacing w:before="372" w:after="0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lastRenderedPageBreak/>
        <w:t>requests</w:t>
      </w:r>
    </w:p>
    <w:p w:rsidR="005019DF" w:rsidRDefault="004C2539" w14:paraId="2D25B32B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000000"/>
          <w:sz w:val="20"/>
          <w:szCs w:val="20"/>
          <w:highlight w:val="white"/>
        </w:rPr>
        <w:t>Definição: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uma biblioteca que requisita o acesso a uma URL. De cert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a forma, a biblioteca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requests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considerada como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easy-to-use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ao ser comparada com a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urlib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. Apesar disso, a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urllib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uma biblioteca que apresenta algumas funções a mais que a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requests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não apresenta.</w:t>
      </w:r>
    </w:p>
    <w:p w:rsidR="005019DF" w:rsidRDefault="004C2539" w14:paraId="1A5731A5" w14:textId="77777777">
      <w:pPr>
        <w:pStyle w:val="Ttulo3"/>
        <w:shd w:val="clear" w:color="auto" w:fill="FFFFFF"/>
        <w:spacing w:before="372" w:after="0"/>
        <w:rPr>
          <w:rFonts w:ascii="Arial" w:hAnsi="Arial" w:eastAsia="Arial" w:cs="Arial"/>
          <w:color w:val="000000"/>
          <w:sz w:val="22"/>
          <w:szCs w:val="22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BeautifulSoup (bs4)</w:t>
      </w:r>
    </w:p>
    <w:p w:rsidR="005019DF" w:rsidRDefault="004C2539" w14:paraId="1E184330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Arial" w:hAnsi="Arial" w:eastAsia="Arial" w:cs="Arial"/>
          <w:color w:val="000000"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000000"/>
          <w:sz w:val="20"/>
          <w:szCs w:val="20"/>
          <w:highlight w:val="white"/>
        </w:rPr>
        <w:t>Definição: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uma biblioteca para extrair dados de HTML e arquivos XML. Neste sentido, o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bs4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é uma biblioteca que necessita de bibliotecas como a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urlib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e a </w:t>
      </w:r>
      <w:r>
        <w:rPr>
          <w:rFonts w:ascii="Arial" w:hAnsi="Arial" w:eastAsia="Arial" w:cs="Arial"/>
          <w:i/>
          <w:color w:val="000000"/>
          <w:sz w:val="20"/>
          <w:szCs w:val="20"/>
          <w:highlight w:val="white"/>
        </w:rPr>
        <w:t>requests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 para poder funcionar. No geral, tem ótimos resultados e funciona de forma eficiente.</w:t>
      </w:r>
    </w:p>
    <w:p w:rsidR="005019DF" w:rsidRDefault="005019DF" w14:paraId="23D63D6A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5019DF" w14:paraId="6CFECF17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065B9F6B" w14:textId="77777777">
      <w:pPr>
        <w:shd w:val="clear" w:color="auto" w:fill="D9E2F3"/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2.4 METOLOGIA </w:t>
      </w:r>
    </w:p>
    <w:p w:rsidR="005019DF" w:rsidRDefault="005019DF" w14:paraId="03FF7B4E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7B2A11FC" w14:textId="77777777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 xml:space="preserve">A partir da utilização da linguagem Python e das bibliotecas mencionadas na seção anterior (2.3) foi possível realizar a raspagem de dados. Os passos que foram realizados são os seguintes: Definição do diretório do projeto no código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ppfcentral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; Importação dos módulos auxiliares, nos quais as bibliotecas estão listadas na seção 2.3. A maioria é embutida no python básico, porém é necessário instalar também as bibliotecas: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pandas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;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numpy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,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bs4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;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requests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;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currencyconverter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;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googletrans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; e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l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xml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que são utilizadas tanto no ppf quanto nos imports dos scrapers; Além disso, foi feito a importação automática dos módulos de Scrapping e a remoção de Scrappers com problema; Logo após, foi definido um diretório para salvar os arquivos e a criação de u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ma pasta para os produtos dos códigos e a criação de pastas diárias; Palavras chaves ou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Keywords </w:t>
      </w:r>
      <w:r>
        <w:rPr>
          <w:rFonts w:ascii="Arial" w:hAnsi="Arial" w:eastAsia="Arial" w:cs="Arial"/>
          <w:sz w:val="20"/>
          <w:szCs w:val="20"/>
          <w:highlight w:val="white"/>
        </w:rPr>
        <w:t>foram definidas de forma que o cenário para iniciar o código de raspagem estava pronto; O código que roda as funções é iniciado e logo após há uma função que a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tualiza a base de dados; Após uma verificação que é feita pela função se há novas informações na pasta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output</w:t>
      </w:r>
      <w:r>
        <w:rPr>
          <w:rFonts w:ascii="Arial" w:hAnsi="Arial" w:eastAsia="Arial" w:cs="Arial"/>
          <w:sz w:val="20"/>
          <w:szCs w:val="20"/>
          <w:highlight w:val="white"/>
        </w:rPr>
        <w:t>, os arquivos são atualizados na Base Principal; Enfim, são criadas bases aumentadas que compõe todos os sites em quatro divisões: (1) Oportunidade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s; (2) Notícias; (3) Políticas; e (4) Projetos. </w:t>
      </w:r>
    </w:p>
    <w:p w:rsidR="005019DF" w:rsidRDefault="004C2539" w14:paraId="1800E8A9" w14:textId="77777777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 xml:space="preserve">Para informações mais detalhadas acerca desse processo, um arquivo html (relatorio_raspagem.html) com o passo a passo detalhado e comentários sobre o código será anexado juntamente a esse relatório. </w:t>
      </w:r>
    </w:p>
    <w:p w:rsidR="005019DF" w:rsidRDefault="005019DF" w14:paraId="75EA557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5019DF" w14:paraId="39DD874E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5019DF" w14:paraId="029C837F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496D4F8A" w14:textId="77777777">
      <w:pPr>
        <w:shd w:val="clear" w:color="auto" w:fill="D9E2F3"/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2.4 </w:t>
      </w:r>
      <w:r>
        <w:rPr>
          <w:rFonts w:ascii="Arial" w:hAnsi="Arial" w:eastAsia="Arial" w:cs="Arial"/>
          <w:b/>
        </w:rPr>
        <w:t xml:space="preserve">MEMÓRIA DE ESFORÇO </w:t>
      </w:r>
    </w:p>
    <w:p w:rsidR="005019DF" w:rsidRDefault="005019DF" w14:paraId="01914804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3D8474A1" w14:textId="77777777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 xml:space="preserve">O processo de raspagem se baseou no histórico dos arquivos e códigos pré-existentes que estavam disponibilizados no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github,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estes foram apresentados para a equipe de Raspagem de Dados. </w:t>
      </w:r>
    </w:p>
    <w:p w:rsidR="005019DF" w:rsidRDefault="004C2539" w14:paraId="1D7B20A7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ab/>
      </w:r>
      <w:r>
        <w:rPr>
          <w:rFonts w:ascii="Arial" w:hAnsi="Arial" w:eastAsia="Arial" w:cs="Arial"/>
          <w:sz w:val="20"/>
          <w:szCs w:val="20"/>
          <w:highlight w:val="white"/>
        </w:rPr>
        <w:t>Como primeiro passo para a realização da tarefa,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a equipe estudou os códigos passados para entender qual a linha metodológica utilizada pelos pesquisadores anteriores e qual a forma de tornar os códigos, que apresentavam alguns equívocos, em códigos funcionais e objetivos. </w:t>
      </w:r>
    </w:p>
    <w:p w:rsidR="005019DF" w:rsidRDefault="004C2539" w14:paraId="17A075A5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ab/>
      </w:r>
      <w:r>
        <w:rPr>
          <w:rFonts w:ascii="Arial" w:hAnsi="Arial" w:eastAsia="Arial" w:cs="Arial"/>
          <w:sz w:val="20"/>
          <w:szCs w:val="20"/>
          <w:highlight w:val="white"/>
        </w:rPr>
        <w:t>Em seguida, foram realizadas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as devidas correções nos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scraps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para tornar o código do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ppfcentral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funcional. Dessa forma, foi possível gerar uma base para cada site, aglomerando o produto de todos os dias de rotina. Por fim, foi criado um código que concatena todas as bases semelhantes</w:t>
      </w:r>
      <w:r>
        <w:rPr>
          <w:rFonts w:ascii="Arial" w:hAnsi="Arial" w:eastAsia="Arial" w:cs="Arial"/>
          <w:sz w:val="20"/>
          <w:szCs w:val="20"/>
          <w:highlight w:val="white"/>
        </w:rPr>
        <w:t>, gerando quatro arquivos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 .csv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que são o principal produto do esforço realizado pela equipe. </w:t>
      </w:r>
    </w:p>
    <w:p w:rsidR="005019DF" w:rsidRDefault="004C2539" w14:paraId="01CDFFA8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ab/>
      </w:r>
      <w:r>
        <w:rPr>
          <w:rFonts w:ascii="Arial" w:hAnsi="Arial" w:eastAsia="Arial" w:cs="Arial"/>
          <w:sz w:val="20"/>
          <w:szCs w:val="20"/>
          <w:highlight w:val="white"/>
        </w:rPr>
        <w:t xml:space="preserve">Algumas alterações pontuais e adições de novos sites devem ser realizadas ao longo do tempo, e isso se deve a natureza mutável dos sites utilizados nos dados de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entrada. </w:t>
      </w:r>
    </w:p>
    <w:p w:rsidR="005019DF" w:rsidRDefault="005019DF" w14:paraId="56D572CC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5019DF" w14:paraId="55A1E0BD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3E37A154" w14:textId="77777777">
      <w:pPr>
        <w:shd w:val="clear" w:color="auto" w:fill="D9E2F3"/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2.5 RESULTADOS FINAIS</w:t>
      </w:r>
    </w:p>
    <w:p w:rsidR="005019DF" w:rsidRDefault="005019DF" w14:paraId="7734F837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46235AFA" w14:textId="77777777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</w:rPr>
        <w:t>Dentre os sites apresentados pelo MCTI como válidos, foi possível adaptar e criar quatro funções, cada uma relativa a um dos escopos da raspagem. As funções são respectivamente: Oportunidade (1); Notícias (2); Política (3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); e Projetos (4). Neste sentido, as bases de dados foram conglomeradas com base nas quatro funções, isto é, o script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ppfcentral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raspa os sites que possuem rotinas de raspagem, aloca os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>dataframes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em pastas respectivas ao dia em que foi realizado a rotina,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 atualiza a Base Principal com </w:t>
      </w:r>
      <w:r>
        <w:rPr>
          <w:rFonts w:ascii="Arial" w:hAnsi="Arial" w:eastAsia="Arial" w:cs="Arial"/>
          <w:sz w:val="20"/>
          <w:szCs w:val="20"/>
          <w:highlight w:val="white"/>
        </w:rPr>
        <w:lastRenderedPageBreak/>
        <w:t xml:space="preserve">informações novas e, por fim, concatena todas as funções semelhantes de todos os sites. Alguns dos sites apresentados não podem ser raspados completamente, entre os motivos podemos citar: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(i) </w:t>
      </w:r>
      <w:r>
        <w:rPr>
          <w:rFonts w:ascii="Arial" w:hAnsi="Arial" w:eastAsia="Arial" w:cs="Arial"/>
          <w:sz w:val="20"/>
          <w:szCs w:val="20"/>
          <w:highlight w:val="white"/>
        </w:rPr>
        <w:t>Ausência de projetos abertos no p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eríodo no qual foi arquitetado o script;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(ii)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Bloqueio para a requisição de acesso ao site; </w:t>
      </w:r>
      <w:r>
        <w:rPr>
          <w:rFonts w:ascii="Arial" w:hAnsi="Arial" w:eastAsia="Arial" w:cs="Arial"/>
          <w:i/>
          <w:sz w:val="20"/>
          <w:szCs w:val="20"/>
          <w:highlight w:val="white"/>
        </w:rPr>
        <w:t xml:space="preserve">(iii) </w:t>
      </w:r>
      <w:r>
        <w:rPr>
          <w:rFonts w:ascii="Arial" w:hAnsi="Arial" w:eastAsia="Arial" w:cs="Arial"/>
          <w:sz w:val="20"/>
          <w:szCs w:val="20"/>
          <w:highlight w:val="white"/>
        </w:rPr>
        <w:t xml:space="preserve">Estrutura do site em um estado que impossibilita a raspagem de dados de forma correta. </w:t>
      </w:r>
    </w:p>
    <w:p w:rsidR="005019DF" w:rsidRDefault="004C2539" w14:paraId="5566128B" w14:textId="658CF8B9">
      <w:pPr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</w:rPr>
      </w:pPr>
      <w:r w:rsidRPr="51ED0BD4" w:rsidR="004C2539">
        <w:rPr>
          <w:rFonts w:ascii="Arial" w:hAnsi="Arial" w:eastAsia="Arial" w:cs="Arial"/>
          <w:sz w:val="20"/>
          <w:szCs w:val="20"/>
        </w:rPr>
        <w:t>Com isso, o objetivo principal deste relatório foi disponibilizar o Gi</w:t>
      </w:r>
      <w:r w:rsidRPr="51ED0BD4" w:rsidR="004C2539">
        <w:rPr>
          <w:rFonts w:ascii="Arial" w:hAnsi="Arial" w:eastAsia="Arial" w:cs="Arial"/>
          <w:sz w:val="20"/>
          <w:szCs w:val="20"/>
        </w:rPr>
        <w:t>tHub com os scripts e as rotinas de raspagem, com e sem API, de dados das informações de financiamento. A raspagem de dados foi realizada somente em sites validados pelo MCTI, com permissão de acesso para raspagem de dados e apresentados, em sua maioria, n</w:t>
      </w:r>
      <w:r w:rsidRPr="51ED0BD4" w:rsidR="004C2539">
        <w:rPr>
          <w:rFonts w:ascii="Arial" w:hAnsi="Arial" w:eastAsia="Arial" w:cs="Arial"/>
          <w:sz w:val="20"/>
          <w:szCs w:val="20"/>
        </w:rPr>
        <w:t xml:space="preserve">a língua inglesa. Essa raspagem de dados foi realizada até o dia 14/04/22. Esse esforço gerou o banco de dados congelado até a data de entrega </w:t>
      </w:r>
      <w:r w:rsidRPr="51ED0BD4" w:rsidR="00E52693">
        <w:rPr>
          <w:rFonts w:ascii="Arial" w:hAnsi="Arial" w:eastAsia="Arial" w:cs="Arial"/>
          <w:sz w:val="20"/>
          <w:szCs w:val="20"/>
        </w:rPr>
        <w:t>pré-estabelecida</w:t>
      </w:r>
      <w:r w:rsidRPr="51ED0BD4" w:rsidR="004C2539">
        <w:rPr>
          <w:rFonts w:ascii="Arial" w:hAnsi="Arial" w:eastAsia="Arial" w:cs="Arial"/>
          <w:sz w:val="20"/>
          <w:szCs w:val="20"/>
        </w:rPr>
        <w:t>.</w:t>
      </w:r>
    </w:p>
    <w:p w:rsidR="51ED0BD4" w:rsidP="51ED0BD4" w:rsidRDefault="51ED0BD4" w14:paraId="2C16F3C0" w14:textId="09ABC4DC">
      <w:pPr>
        <w:pStyle w:val="Normal"/>
        <w:spacing w:after="0" w:line="240" w:lineRule="auto"/>
        <w:ind w:firstLine="720"/>
        <w:jc w:val="both"/>
        <w:rPr>
          <w:rFonts w:ascii="Arial" w:hAnsi="Arial" w:eastAsia="Arial" w:cs="Arial"/>
          <w:i w:val="0"/>
          <w:iCs w:val="0"/>
          <w:sz w:val="20"/>
          <w:szCs w:val="20"/>
        </w:rPr>
      </w:pPr>
      <w:r w:rsidRPr="51ED0BD4" w:rsidR="51ED0BD4">
        <w:rPr>
          <w:rFonts w:ascii="Arial" w:hAnsi="Arial" w:eastAsia="Arial" w:cs="Arial"/>
          <w:sz w:val="20"/>
          <w:szCs w:val="20"/>
        </w:rPr>
        <w:t xml:space="preserve">É importante ressaltar que todos os códigos de raspagem em questão, estão disponíveis no seguinte link: </w:t>
      </w:r>
      <w:hyperlink r:id="R4b468af4d6e04350">
        <w:r w:rsidRPr="51ED0BD4" w:rsidR="51ED0BD4">
          <w:rPr>
            <w:rStyle w:val="Hyperlink"/>
            <w:rFonts w:ascii="Arial" w:hAnsi="Arial" w:eastAsia="Arial" w:cs="Arial"/>
            <w:sz w:val="20"/>
            <w:szCs w:val="20"/>
          </w:rPr>
          <w:t>https://github.com/mcti-sefip/mcti-sefip-ppfcd2020</w:t>
        </w:r>
      </w:hyperlink>
      <w:r w:rsidRPr="51ED0BD4" w:rsidR="51ED0BD4">
        <w:rPr>
          <w:rFonts w:ascii="Arial" w:hAnsi="Arial" w:eastAsia="Arial" w:cs="Arial"/>
          <w:sz w:val="20"/>
          <w:szCs w:val="20"/>
        </w:rPr>
        <w:t xml:space="preserve">. Dentro deste repositório, os códigos estão disponíveis na </w:t>
      </w:r>
      <w:proofErr w:type="spellStart"/>
      <w:r w:rsidRPr="51ED0BD4" w:rsidR="51ED0BD4">
        <w:rPr>
          <w:rFonts w:ascii="Arial" w:hAnsi="Arial" w:eastAsia="Arial" w:cs="Arial"/>
          <w:i w:val="1"/>
          <w:iCs w:val="1"/>
          <w:sz w:val="20"/>
          <w:szCs w:val="20"/>
        </w:rPr>
        <w:t>branch</w:t>
      </w:r>
      <w:proofErr w:type="spellEnd"/>
      <w:r w:rsidRPr="51ED0BD4" w:rsidR="51ED0BD4">
        <w:rPr>
          <w:rFonts w:ascii="Arial" w:hAnsi="Arial" w:eastAsia="Arial" w:cs="Arial"/>
          <w:i w:val="1"/>
          <w:iCs w:val="1"/>
          <w:sz w:val="20"/>
          <w:szCs w:val="20"/>
        </w:rPr>
        <w:t xml:space="preserve"> </w:t>
      </w:r>
      <w:r w:rsidRPr="51ED0BD4" w:rsidR="51ED0BD4">
        <w:rPr>
          <w:rFonts w:ascii="Arial" w:hAnsi="Arial" w:eastAsia="Arial" w:cs="Arial"/>
          <w:i w:val="0"/>
          <w:iCs w:val="0"/>
          <w:sz w:val="20"/>
          <w:szCs w:val="20"/>
        </w:rPr>
        <w:t>intitulada de “</w:t>
      </w:r>
      <w:r w:rsidRPr="51ED0BD4" w:rsidR="51ED0BD4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>scraps-desenvolvimento”</w:t>
      </w:r>
      <w:r w:rsidRPr="51ED0BD4" w:rsidR="51ED0BD4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>.</w:t>
      </w:r>
    </w:p>
    <w:p w:rsidR="51ED0BD4" w:rsidP="51ED0BD4" w:rsidRDefault="51ED0BD4" w14:paraId="4E27068A" w14:textId="45DC54DA">
      <w:pPr>
        <w:pStyle w:val="Normal"/>
        <w:spacing w:after="0" w:line="240" w:lineRule="auto"/>
        <w:ind w:firstLine="720"/>
        <w:jc w:val="both"/>
        <w:rPr>
          <w:rFonts w:ascii="Arial" w:hAnsi="Arial" w:eastAsia="Arial" w:cs="Arial"/>
          <w:sz w:val="20"/>
          <w:szCs w:val="20"/>
        </w:rPr>
      </w:pPr>
    </w:p>
    <w:p w:rsidR="005019DF" w:rsidRDefault="004C2539" w14:paraId="47E243A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</w:p>
    <w:p w:rsidR="005019DF" w:rsidRDefault="005019DF" w14:paraId="4E4A196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019DF" w:rsidRDefault="005019DF" w14:paraId="0BBCBBE4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019DF" w:rsidRDefault="005019DF" w14:paraId="6280D3E5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019DF" w:rsidRDefault="005019DF" w14:paraId="034DEFA2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019DF" w:rsidRDefault="005019DF" w14:paraId="5FEEBB7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019DF" w:rsidRDefault="005019DF" w14:paraId="649BBFF8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46206CDA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64FCC647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504F7EE3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14C3B64A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3334F6F8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11F369E1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423191CA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02B2BCF1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1E0712C4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106798F0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7162EE59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7B5ED140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7F8E8D71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1AD5185F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7C14B2C6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411B53F6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p w:rsidR="005019DF" w:rsidRDefault="005019DF" w14:paraId="5070CBEC" w14:textId="77777777">
      <w:pPr>
        <w:spacing w:after="0" w:line="240" w:lineRule="auto"/>
        <w:jc w:val="both"/>
        <w:rPr>
          <w:rFonts w:ascii="Arial" w:hAnsi="Arial" w:eastAsia="Arial" w:cs="Arial"/>
          <w:b/>
        </w:rPr>
      </w:pPr>
    </w:p>
    <w:sectPr w:rsidR="005019DF">
      <w:headerReference w:type="default" r:id="rId8"/>
      <w:footerReference w:type="default" r:id="rId9"/>
      <w:pgSz w:w="11906" w:h="16838" w:orient="portrait"/>
      <w:pgMar w:top="2552" w:right="1274" w:bottom="993" w:left="1283" w:header="567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539" w:rsidRDefault="004C2539" w14:paraId="5E5B9596" w14:textId="77777777">
      <w:pPr>
        <w:spacing w:after="0" w:line="240" w:lineRule="auto"/>
      </w:pPr>
      <w:r>
        <w:separator/>
      </w:r>
    </w:p>
  </w:endnote>
  <w:endnote w:type="continuationSeparator" w:id="0">
    <w:p w:rsidR="004C2539" w:rsidRDefault="004C2539" w14:paraId="1538B9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9DF" w:rsidRDefault="005019DF" w14:paraId="5CFF970B" w14:textId="77777777">
    <w:pPr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539" w:rsidRDefault="004C2539" w14:paraId="424BA3C8" w14:textId="77777777">
      <w:pPr>
        <w:spacing w:after="0" w:line="240" w:lineRule="auto"/>
      </w:pPr>
      <w:r>
        <w:separator/>
      </w:r>
    </w:p>
  </w:footnote>
  <w:footnote w:type="continuationSeparator" w:id="0">
    <w:p w:rsidR="004C2539" w:rsidRDefault="004C2539" w14:paraId="56B97D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019DF" w:rsidRDefault="004C2539" w14:paraId="4CB2688E" w14:textId="77777777">
    <w:pPr>
      <w:spacing w:after="0" w:line="240" w:lineRule="auto"/>
      <w:jc w:val="right"/>
      <w:rPr>
        <w:color w:val="000000"/>
      </w:rPr>
    </w:pPr>
    <w:r>
      <w:rPr>
        <w:color w:val="000000"/>
      </w:rPr>
      <w:t xml:space="preserve">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2693">
      <w:rPr>
        <w:noProof/>
        <w:color w:val="000000"/>
      </w:rPr>
      <w:t>1</w:t>
    </w:r>
    <w:r>
      <w:rPr>
        <w:color w:val="000000"/>
      </w:rPr>
      <w:fldChar w:fldCharType="end"/>
    </w:r>
  </w:p>
  <w:p w:rsidR="005019DF" w:rsidRDefault="004C2539" w14:paraId="7361E813" w14:textId="77777777">
    <w:pPr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C66CDBB" wp14:editId="3EEF61C4">
          <wp:simplePos x="0" y="0"/>
          <wp:positionH relativeFrom="column">
            <wp:posOffset>67945</wp:posOffset>
          </wp:positionH>
          <wp:positionV relativeFrom="paragraph">
            <wp:posOffset>152400</wp:posOffset>
          </wp:positionV>
          <wp:extent cx="2533650" cy="443865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33650" cy="443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019DF" w:rsidRDefault="004C2539" w14:paraId="0E110E9A" w14:textId="77777777">
    <w:pPr>
      <w:tabs>
        <w:tab w:val="center" w:pos="4395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00866629" wp14:editId="3F09F116">
          <wp:extent cx="1079792" cy="340441"/>
          <wp:effectExtent l="0" t="0" r="0" b="0"/>
          <wp:docPr id="4" name="image1.jpg" descr="Uma imagem contendo clip-art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Uma imagem contendo clip-art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792" cy="3404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019DF" w:rsidRDefault="005019DF" w14:paraId="3F69DA6D" w14:textId="77777777">
    <w:pP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824"/>
    <w:multiLevelType w:val="multilevel"/>
    <w:tmpl w:val="DB5C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45D65B8A"/>
    <w:multiLevelType w:val="multilevel"/>
    <w:tmpl w:val="08C2340A"/>
    <w:lvl w:ilvl="0">
      <w:start w:val="1"/>
      <w:numFmt w:val="decimal"/>
      <w:lvlText w:val="%1."/>
      <w:lvlJc w:val="left"/>
      <w:pPr>
        <w:ind w:left="578" w:hanging="360"/>
      </w:pPr>
      <w:rPr>
        <w:rFonts w:ascii="Calibri" w:hAnsi="Calibri" w:eastAsia="Calibri" w:cs="Calibri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298" w:hanging="359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018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738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4898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sz w:val="22"/>
        <w:szCs w:val="22"/>
        <w:vertAlign w:val="baseline"/>
      </w:rPr>
    </w:lvl>
  </w:abstractNum>
  <w:num w:numId="1" w16cid:durableId="1695492682">
    <w:abstractNumId w:val="1"/>
  </w:num>
  <w:num w:numId="2" w16cid:durableId="20689181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DF"/>
    <w:rsid w:val="004C2539"/>
    <w:rsid w:val="005019DF"/>
    <w:rsid w:val="00E52693"/>
    <w:rsid w:val="117292E3"/>
    <w:rsid w:val="32CD171D"/>
    <w:rsid w:val="392C7E90"/>
    <w:rsid w:val="3D141A46"/>
    <w:rsid w:val="3EAFEAA7"/>
    <w:rsid w:val="51ED0BD4"/>
    <w:rsid w:val="53447CBE"/>
    <w:rsid w:val="69659C9D"/>
    <w:rsid w:val="69659C9D"/>
    <w:rsid w:val="73A3E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C24A"/>
  <w15:docId w15:val="{31A3FE27-6511-4FCB-BE7C-C58F29574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6FB"/>
  </w:style>
  <w:style w:type="paragraph" w:styleId="Ttulo1">
    <w:name w:val="heading 1"/>
    <w:basedOn w:val="Normal"/>
    <w:next w:val="Normal"/>
    <w:uiPriority w:val="9"/>
    <w:qFormat/>
    <w:rsid w:val="00ED0A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ED0A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ED0A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D0A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D0A9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D0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rsid w:val="00ED0A97"/>
    <w:pPr>
      <w:keepNext/>
      <w:keepLines/>
      <w:spacing w:before="480" w:after="120"/>
    </w:pPr>
    <w:rPr>
      <w:b/>
      <w:sz w:val="72"/>
      <w:szCs w:val="72"/>
    </w:rPr>
  </w:style>
  <w:style w:type="character" w:styleId="a-size-large" w:customStyle="1">
    <w:name w:val="a-size-large"/>
    <w:basedOn w:val="Fontepargpadro"/>
    <w:qFormat/>
    <w:rsid w:val="00425AEA"/>
  </w:style>
  <w:style w:type="character" w:styleId="a-size-extra-large" w:customStyle="1">
    <w:name w:val="a-size-extra-large"/>
    <w:basedOn w:val="Fontepargpadro"/>
    <w:qFormat/>
    <w:rsid w:val="00925FF1"/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901854"/>
    <w:rPr>
      <w:rFonts w:ascii="Tahoma" w:hAnsi="Tahoma" w:cs="Tahoma"/>
      <w:sz w:val="16"/>
      <w:szCs w:val="16"/>
    </w:rPr>
  </w:style>
  <w:style w:type="character" w:styleId="LinkdaInternet" w:customStyle="1">
    <w:name w:val="Link da Internet"/>
    <w:rPr>
      <w:color w:val="000080"/>
      <w:u w:val="single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54AD2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018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A02DE"/>
    <w:rPr>
      <w:rFonts w:eastAsiaTheme="minorHAnsi"/>
      <w:color w:val="000000"/>
      <w:sz w:val="24"/>
      <w:szCs w:val="24"/>
      <w:lang w:val="en-US" w:eastAsia="en-US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/>
    <w:pPr>
      <w:widowControl w:val="0"/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leNormal0" w:customStyle="1">
    <w:name w:val="Table Normal"/>
    <w:rsid w:val="00ED0A9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84E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1D679A"/>
    <w:rPr>
      <w:color w:val="0000FF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1D679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D679A"/>
    <w:rPr>
      <w:b/>
      <w:bCs/>
    </w:rPr>
  </w:style>
  <w:style w:type="paragraph" w:styleId="paragraph" w:customStyle="1">
    <w:name w:val="paragraph"/>
    <w:basedOn w:val="Normal"/>
    <w:rsid w:val="002535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Fontepargpadro"/>
    <w:rsid w:val="0025352D"/>
  </w:style>
  <w:style w:type="character" w:styleId="eop" w:customStyle="1">
    <w:name w:val="eop"/>
    <w:basedOn w:val="Fontepargpadro"/>
    <w:rsid w:val="0025352D"/>
  </w:style>
  <w:style w:type="paragraph" w:styleId="Reviso">
    <w:name w:val="Revision"/>
    <w:hidden/>
    <w:uiPriority w:val="99"/>
    <w:semiHidden/>
    <w:rsid w:val="00231527"/>
  </w:style>
  <w:style w:type="character" w:styleId="Refdecomentrio">
    <w:name w:val="annotation reference"/>
    <w:basedOn w:val="Fontepargpadro"/>
    <w:uiPriority w:val="99"/>
    <w:semiHidden/>
    <w:unhideWhenUsed/>
    <w:rsid w:val="00C07C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07CB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C07CB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7CB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C07CB3"/>
    <w:rPr>
      <w:b/>
      <w:bCs/>
      <w:sz w:val="20"/>
      <w:szCs w:val="20"/>
    </w:rPr>
  </w:style>
  <w:style w:type="character" w:styleId="cf01" w:customStyle="1">
    <w:name w:val="cf01"/>
    <w:basedOn w:val="Fontepargpadro"/>
    <w:rsid w:val="00EC1A52"/>
    <w:rPr>
      <w:rFonts w:hint="default"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66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566CB"/>
    <w:rPr>
      <w:i/>
      <w:iCs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hyperlink" Target="https://github.com/mcti-sefip/mcti-sefip-ppfcd2020" TargetMode="External" Id="R4b468af4d6e0435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rFyj414/Ms6tNRwu9Ur5S3MBQ==">AMUW2mXkd38co3EJQUX3GxBh1XtzewXw3Tnknzyf+00LNLerJgaZv4QUlcmByalp37zknGfwSQbf5wFajLk+F8f1aOGreoh34BRYEZAaJYKHAaXOl8c4XbsXWl72KT+qIpub47S4QkA+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8A4E097220C94CA78F0CF62B1C4486" ma:contentTypeVersion="10" ma:contentTypeDescription="Crie um novo documento." ma:contentTypeScope="" ma:versionID="4f8d2ebd0958185ee7ce636885db07a5">
  <xsd:schema xmlns:xsd="http://www.w3.org/2001/XMLSchema" xmlns:xs="http://www.w3.org/2001/XMLSchema" xmlns:p="http://schemas.microsoft.com/office/2006/metadata/properties" xmlns:ns2="f244cccc-9ebe-487b-9f49-451c84d31f5d" xmlns:ns3="6d1e6d4d-286d-4a1d-879b-bd877680a131" targetNamespace="http://schemas.microsoft.com/office/2006/metadata/properties" ma:root="true" ma:fieldsID="03b92f41beb199d380ec95775f071cb3" ns2:_="" ns3:_="">
    <xsd:import namespace="f244cccc-9ebe-487b-9f49-451c84d31f5d"/>
    <xsd:import namespace="6d1e6d4d-286d-4a1d-879b-bd877680a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4cccc-9ebe-487b-9f49-451c84d31f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e6d4d-286d-4a1d-879b-bd877680a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100315-7340-4ABE-ABEA-C2EFF69F59BB}"/>
</file>

<file path=customXml/itemProps3.xml><?xml version="1.0" encoding="utf-8"?>
<ds:datastoreItem xmlns:ds="http://schemas.openxmlformats.org/officeDocument/2006/customXml" ds:itemID="{DE1F7EF3-E719-477F-9488-CF19C5F8EBBD}"/>
</file>

<file path=customXml/itemProps4.xml><?xml version="1.0" encoding="utf-8"?>
<ds:datastoreItem xmlns:ds="http://schemas.openxmlformats.org/officeDocument/2006/customXml" ds:itemID="{15418EFD-8388-495F-B4CA-84A50A2527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Johnathan De Oliveira Milagres</lastModifiedBy>
  <revision>3</revision>
  <dcterms:created xsi:type="dcterms:W3CDTF">2022-04-28T12:02:00.0000000Z</dcterms:created>
  <dcterms:modified xsi:type="dcterms:W3CDTF">2022-05-04T00:50:37.8986391Z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0x0101003A8A4E097220C94CA78F0CF62B1C4486</vt:lpwstr>
  </property>
</Properties>
</file>