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jc w:val="center"/>
        <w:rPr/>
      </w:pPr>
      <w:bookmarkStart w:colFirst="0" w:colLast="0" w:name="_3surgr3tf0rj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00" w:lineRule="auto"/>
        <w:jc w:val="center"/>
        <w:rPr/>
      </w:pPr>
      <w:bookmarkStart w:colFirst="0" w:colLast="0" w:name="_lie3rv6y43u0" w:id="1"/>
      <w:bookmarkEnd w:id="1"/>
      <w:r w:rsidDel="00000000" w:rsidR="00000000" w:rsidRPr="00000000">
        <w:rPr>
          <w:rtl w:val="0"/>
        </w:rPr>
        <w:t xml:space="preserve">Aula 02 - Entendendo o computador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shd w:fill="d9d9d9" w:val="clear"/>
        </w:rPr>
      </w:pPr>
      <w:bookmarkStart w:colFirst="0" w:colLast="0" w:name="_48l9dne0olb9" w:id="2"/>
      <w:bookmarkEnd w:id="2"/>
      <w:r w:rsidDel="00000000" w:rsidR="00000000" w:rsidRPr="00000000">
        <w:rPr>
          <w:shd w:fill="d9d9d9" w:val="clear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Diferenciar hardware de software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Enumerar as principais peças de um computador e suas funcionalidades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Diferenciar software básico e software aplicativo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shd w:fill="cccccc" w:val="clear"/>
        </w:rPr>
      </w:pPr>
      <w:bookmarkStart w:colFirst="0" w:colLast="0" w:name="_jdzfczh36w3y" w:id="3"/>
      <w:bookmarkEnd w:id="3"/>
      <w:r w:rsidDel="00000000" w:rsidR="00000000" w:rsidRPr="00000000">
        <w:rPr>
          <w:shd w:fill="cccccc" w:val="clear"/>
          <w:rtl w:val="0"/>
        </w:rPr>
        <w:t xml:space="preserve">Conteúdo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 é hardware ou software?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Contextualização: sabemos o que é um computador e como ele nos ajuda…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funciona o computador?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as partes de um computador?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as peças do computador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Processador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Memória RAM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 rígido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 de vídeo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Placa de rede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Software: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Básicos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>
          <w:shd w:fill="cccccc" w:val="clear"/>
        </w:rPr>
      </w:pPr>
      <w:bookmarkStart w:colFirst="0" w:colLast="0" w:name="_5qkpt7gfon4q" w:id="4"/>
      <w:bookmarkEnd w:id="4"/>
      <w:r w:rsidDel="00000000" w:rsidR="00000000" w:rsidRPr="00000000">
        <w:rPr>
          <w:shd w:fill="cccccc" w:val="clear"/>
          <w:rtl w:val="0"/>
        </w:rPr>
        <w:t xml:space="preserve">Avaliação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Esquema/desenho das partes do computador, elencando as suas funcionalidades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Listagem de softwares básicos e softwares aplicativos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right" w:pos="5102.36220472441"/>
      </w:tabs>
      <w:spacing w:before="200" w:line="360" w:lineRule="auto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ab/>
      <w:tab/>
      <w:t xml:space="preserve">Plano de Aula</w:t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-38099</wp:posOffset>
          </wp:positionV>
          <wp:extent cx="3076575" cy="8572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76575" cy="857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tabs>
        <w:tab w:val="right" w:pos="5102.36220472441"/>
      </w:tabs>
      <w:spacing w:line="360" w:lineRule="auto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ab/>
      <w:tab/>
      <w:t xml:space="preserve">Prof. Caio Hamamura</w:t>
    </w:r>
  </w:p>
  <w:p w:rsidR="00000000" w:rsidDel="00000000" w:rsidP="00000000" w:rsidRDefault="00000000" w:rsidRPr="00000000" w14:paraId="0000001F">
    <w:pPr>
      <w:tabs>
        <w:tab w:val="right" w:pos="5102.36220472441"/>
      </w:tabs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ab/>
      <w:tab/>
      <w:t xml:space="preserve">Informática Básica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