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Relatório - Shell Sort</w:t>
      </w:r>
    </w:p>
    <w:p>
      <w:pPr>
        <w:jc w:val="center"/>
      </w:pPr>
      <w:r>
        <w:rPr>
          <w:rFonts w:ascii="Calibri" w:hAnsi="Calibri"/>
          <w:b w:val="0"/>
          <w:sz w:val="24"/>
        </w:rPr>
        <w:t>Trabalho T3 - Métodos de Classificação de Dados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Método escolhido: Shell Sort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Linguagem usada: C++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Arquivo de teste: 10.000 números em ordem crescente</w:t>
      </w:r>
    </w:p>
    <w:p>
      <w:pPr>
        <w:spacing w:before="200" w:after="120"/>
      </w:pPr>
      <w:r>
        <w:rPr>
          <w:rFonts w:ascii="Calibri" w:hAnsi="Calibri"/>
          <w:b/>
          <w:color w:val="2E74B5"/>
          <w:sz w:val="30"/>
        </w:rPr>
        <w:t>1. Objetivo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O objetivo foi fazer um programa que ordena números usando o Shell Sort e mostra quantas comparações e movimentações foram feitas durante a ordenação.</w:t>
      </w:r>
    </w:p>
    <w:p>
      <w:pPr>
        <w:spacing w:before="200" w:after="120"/>
      </w:pPr>
      <w:r>
        <w:rPr>
          <w:rFonts w:ascii="Calibri" w:hAnsi="Calibri"/>
          <w:b/>
          <w:color w:val="2E74B5"/>
          <w:sz w:val="30"/>
        </w:rPr>
        <w:t>2. Como o Shell Sort funciona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O Shell Sort é parecido com o Insertion Sort, mas ele não compara só elementos vizinhos. Primeiro ele usa um intervalo maior entre os elementos. Depois esse intervalo vai diminuindo até chegar em 1.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No programa foi usado intervalo n/2, depois n/4, e assim por diante. Quando o intervalo chega em 1, o vetor já está mais organizado, então a ordenação final fica mais rápida do que no Insertion Sort comum.</w:t>
      </w:r>
    </w:p>
    <w:p>
      <w:pPr>
        <w:spacing w:before="200" w:after="120"/>
      </w:pPr>
      <w:r>
        <w:rPr>
          <w:rFonts w:ascii="Calibri" w:hAnsi="Calibri"/>
          <w:b/>
          <w:color w:val="2E74B5"/>
          <w:sz w:val="30"/>
        </w:rPr>
        <w:t>3. Como foi feito no código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O programa lê os números de um arquivo texto, monta um vetor com a quantidade escolhida e deixa esse vetor em ordem crescente, decrescente ou aleatória antes de ordenar.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A variável C(n) conta as comparações entre elementos. A variável M(n) conta as movimentações, ou seja, as atribuições feitas para deslocar valores dentro do vetor.</w:t>
      </w:r>
    </w:p>
    <w:p>
      <w:pPr>
        <w:spacing w:before="200" w:after="120"/>
      </w:pPr>
      <w:r>
        <w:rPr>
          <w:rFonts w:ascii="Calibri" w:hAnsi="Calibri"/>
          <w:b/>
          <w:color w:val="2E74B5"/>
          <w:sz w:val="30"/>
        </w:rPr>
        <w:t>4. Resultados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Foram feitos testes com 100, 500, 1.000, 5.000 e 10.000 números. Como foi implementado só o Shell Sort, o valor relativo fica 100% para C(n) e M(n).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EDEDED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Tipo inicial</w:t>
            </w:r>
          </w:p>
        </w:tc>
        <w:tc>
          <w:tcPr>
            <w:tcW w:type="dxa" w:w="2016"/>
            <w:shd w:fill="EDEDED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Quantidade</w:t>
            </w:r>
          </w:p>
        </w:tc>
        <w:tc>
          <w:tcPr>
            <w:tcW w:type="dxa" w:w="2304"/>
            <w:shd w:fill="EDEDED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C(n)</w:t>
            </w:r>
          </w:p>
        </w:tc>
        <w:tc>
          <w:tcPr>
            <w:tcW w:type="dxa" w:w="2448"/>
            <w:shd w:fill="EDEDED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M(n)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Crescente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1.006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Crescente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3.506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7.012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Crescente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1.000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8.006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16.012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Crescente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5.000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55.005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110.010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Crescente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10.000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120.005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240.010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Decrescente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668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1.266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Decrescente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5.116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9.112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Decrescente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1.000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11.716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20.712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Decrescente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5.000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78.798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138.790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Decrescente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10.000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172.578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302.570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Aleatoria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838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1.394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Aleatoria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6.396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10.169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Aleatoria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1.000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15.031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23.542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Aleatoria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5.000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117.472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175.051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Aleatoria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10.000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271.975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397.091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color w:val="2E74B5"/>
          <w:sz w:val="30"/>
        </w:rPr>
        <w:t>5. Análise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Nos testes, a entrada crescente foi a que teve menos comparações e movimentações, porque os dados já estavam praticamente prontos.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A entrada decrescente deu mais trabalho, pois muitos números precisaram ser deslocados para chegar na posição correta.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A entrada aleatória foi a mais pesada nos testes maiores. Com 10.000 dados, ela chegou a 271.975 comparações e 397.091 movimentações.</w:t>
      </w:r>
    </w:p>
    <w:p>
      <w:pPr>
        <w:spacing w:before="200" w:after="120"/>
      </w:pPr>
      <w:r>
        <w:rPr>
          <w:rFonts w:ascii="Calibri" w:hAnsi="Calibri"/>
          <w:b/>
          <w:color w:val="2E74B5"/>
          <w:sz w:val="30"/>
        </w:rPr>
        <w:t>6. Conclusão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Com os testes, deu para perceber que o Shell Sort depende bastante da forma como os dados começam. Quando o vetor já está em ordem, ele trabalha menos. Quando os dados estão aleatórios, ele precisa comparar e mover mais elementos.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Mesmo assim, o Shell Sort é um método simples e melhor que métodos básicos como o Insertion Sort puro, porque usa intervalos maiores no começo. Ele também usa pouca memória, pois ordena o próprio vetor.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