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Materiais Necessários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Cisco Packet Tracer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Switch (ex: 2960)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0" distT="0" distL="0" distR="0">
            <wp:extent cx="2856294" cy="1145455"/>
            <wp:effectExtent b="0" l="0" r="0" t="0"/>
            <wp:docPr descr="Interface gráfica do usuário, Site&#10;&#10;Descrição gerada automaticamente" id="1999866522" name="image19.png"/>
            <a:graphic>
              <a:graphicData uri="http://schemas.openxmlformats.org/drawingml/2006/picture">
                <pic:pic>
                  <pic:nvPicPr>
                    <pic:cNvPr descr="Interface gráfica do usuário, Site&#10;&#10;Descrição gerada automaticamente"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6294" cy="1145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Computadores (PCs) para simulação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0" distT="0" distL="0" distR="0">
            <wp:extent cx="2173542" cy="1106294"/>
            <wp:effectExtent b="0" l="0" r="0" t="0"/>
            <wp:docPr descr="Interface gráfica do usuário&#10;&#10;Descrição gerada automaticamente com confiança média" id="1999866524" name="image30.png"/>
            <a:graphic>
              <a:graphicData uri="http://schemas.openxmlformats.org/drawingml/2006/picture">
                <pic:pic>
                  <pic:nvPicPr>
                    <pic:cNvPr descr="Interface gráfica do usuário&#10;&#10;Descrição gerada automaticamente com confiança média" id="0" name="image3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3542" cy="1106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Passo a Passo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Preparação do Ambiente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Abrir o Packet Tracer: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Inicie o Packet Tracer no seu computador.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Adicionar Dispositivos: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Adicione um switch e 4 PCs ao espaço de trabalho.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217253" cy="1947912"/>
            <wp:effectExtent b="0" l="0" r="0" t="0"/>
            <wp:docPr descr="Diagrama&#10;&#10;Descrição gerada automaticamente" id="1999866523" name="image3.png"/>
            <a:graphic>
              <a:graphicData uri="http://schemas.openxmlformats.org/drawingml/2006/picture">
                <pic:pic>
                  <pic:nvPicPr>
                    <pic:cNvPr descr="Diagrama&#10;&#10;Descrição gerada automaticamente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7253" cy="1947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Conectar os Dispositivos: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Use cabos de rede (cabo Ethernet) para conectar cada PC a uma porta no switch. (Use o cabo automático). Clique no ícone do raio, depois clique no computador e depois na switch para realizar a conexão. Faça isto para outros 3 PCs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013423" cy="1009579"/>
            <wp:effectExtent b="0" l="0" r="0" t="0"/>
            <wp:docPr descr="Interface gráfica do usuário, Aplicativo, Site&#10;&#10;Descrição gerada automaticamente" id="1999866526" name="image16.png"/>
            <a:graphic>
              <a:graphicData uri="http://schemas.openxmlformats.org/drawingml/2006/picture">
                <pic:pic>
                  <pic:nvPicPr>
                    <pic:cNvPr descr="Interface gráfica do usuário, Aplicativo, Site&#10;&#10;Descrição gerada automaticamente"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3423" cy="1009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0" distT="0" distL="0" distR="0">
            <wp:extent cx="2052537" cy="1612397"/>
            <wp:effectExtent b="0" l="0" r="0" t="0"/>
            <wp:docPr descr="Diagrama&#10;&#10;Descrição gerada automaticamente" id="1999866525" name="image11.png"/>
            <a:graphic>
              <a:graphicData uri="http://schemas.openxmlformats.org/drawingml/2006/picture">
                <pic:pic>
                  <pic:nvPicPr>
                    <pic:cNvPr descr="Diagrama&#10;&#10;Descrição gerada automaticamente"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2537" cy="1612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Configuração Básica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Configurar IPs nos PCs: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Clique em cada PC e vá para a aba "Desktop" &gt; "IP Configuration".</w:t>
      </w:r>
    </w:p>
    <w:p w:rsidR="00000000" w:rsidDel="00000000" w:rsidP="00000000" w:rsidRDefault="00000000" w:rsidRPr="00000000" w14:paraId="00000014">
      <w:pPr>
        <w:ind w:left="720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2829478" cy="1570460"/>
            <wp:effectExtent b="0" l="0" r="0" t="0"/>
            <wp:docPr descr="Interface gráfica do usuário, Texto, Aplicativo, Email&#10;&#10;Descrição gerada automaticamente" id="1999866528" name="image6.png"/>
            <a:graphic>
              <a:graphicData uri="http://schemas.openxmlformats.org/drawingml/2006/picture">
                <pic:pic>
                  <pic:nvPicPr>
                    <pic:cNvPr descr="Interface gráfica do usuário, Texto, Aplicativo, Email&#10;&#10;Descrição gerada automaticamente" id="0" name="image6.png"/>
                    <pic:cNvPicPr preferRelativeResize="0"/>
                  </pic:nvPicPr>
                  <pic:blipFill>
                    <a:blip r:embed="rId12"/>
                    <a:srcRect b="5892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9478" cy="1570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Atribua IPs e máscaras de sub-rede diferentes para cada PC.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spacing w:after="0" w:line="240" w:lineRule="auto"/>
        <w:ind w:left="2154" w:hanging="357.00000000000017"/>
        <w:rPr/>
      </w:pPr>
      <w:r w:rsidDel="00000000" w:rsidR="00000000" w:rsidRPr="00000000">
        <w:rPr>
          <w:b w:val="1"/>
          <w:rtl w:val="0"/>
        </w:rPr>
        <w:t xml:space="preserve">PC1:</w:t>
      </w:r>
      <w:r w:rsidDel="00000000" w:rsidR="00000000" w:rsidRPr="00000000">
        <w:rPr>
          <w:rtl w:val="0"/>
        </w:rPr>
        <w:t xml:space="preserve"> IP: 192.168.1.1, Máscara de Sub-rede: 255.255.255.0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spacing w:after="0" w:line="240" w:lineRule="auto"/>
        <w:ind w:left="2154" w:hanging="357.00000000000017"/>
        <w:rPr/>
      </w:pPr>
      <w:r w:rsidDel="00000000" w:rsidR="00000000" w:rsidRPr="00000000">
        <w:rPr>
          <w:b w:val="1"/>
          <w:rtl w:val="0"/>
        </w:rPr>
        <w:t xml:space="preserve">PC2:</w:t>
      </w:r>
      <w:r w:rsidDel="00000000" w:rsidR="00000000" w:rsidRPr="00000000">
        <w:rPr>
          <w:rtl w:val="0"/>
        </w:rPr>
        <w:t xml:space="preserve"> IP: 192.168.1.2, Máscara de Sub-rede: 255.255.255.0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spacing w:after="0" w:line="240" w:lineRule="auto"/>
        <w:ind w:left="2154" w:hanging="357.00000000000017"/>
        <w:rPr/>
      </w:pPr>
      <w:r w:rsidDel="00000000" w:rsidR="00000000" w:rsidRPr="00000000">
        <w:rPr>
          <w:b w:val="1"/>
          <w:rtl w:val="0"/>
        </w:rPr>
        <w:t xml:space="preserve">PC3:</w:t>
      </w:r>
      <w:r w:rsidDel="00000000" w:rsidR="00000000" w:rsidRPr="00000000">
        <w:rPr>
          <w:rtl w:val="0"/>
        </w:rPr>
        <w:t xml:space="preserve"> IP: 192.168.1.3, Máscara de Sub-rede: 255.255.255.0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spacing w:after="0" w:line="240" w:lineRule="auto"/>
        <w:ind w:left="2154" w:hanging="357.00000000000017"/>
        <w:rPr/>
      </w:pPr>
      <w:r w:rsidDel="00000000" w:rsidR="00000000" w:rsidRPr="00000000">
        <w:rPr>
          <w:b w:val="1"/>
          <w:rtl w:val="0"/>
        </w:rPr>
        <w:t xml:space="preserve">PC4:</w:t>
      </w:r>
      <w:r w:rsidDel="00000000" w:rsidR="00000000" w:rsidRPr="00000000">
        <w:rPr>
          <w:rtl w:val="0"/>
        </w:rPr>
        <w:t xml:space="preserve"> IP: 192.168.1.4, Máscara de Sub-rede: 255.255.255.0</w:t>
      </w:r>
    </w:p>
    <w:p w:rsidR="00000000" w:rsidDel="00000000" w:rsidP="00000000" w:rsidRDefault="00000000" w:rsidRPr="00000000" w14:paraId="0000001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Verificar Conectividade: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Use o comando ping em cada PC para garantir que eles possam se comunicar com outros computadores. No prompt de comando dos PCs, digite ping 192.168.1.X para testar a conectividade, onde X, é o  IP do outro computador. </w:t>
      </w:r>
    </w:p>
    <w:p w:rsidR="00000000" w:rsidDel="00000000" w:rsidP="00000000" w:rsidRDefault="00000000" w:rsidRPr="00000000" w14:paraId="0000001E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3329384" cy="4451904"/>
            <wp:effectExtent b="0" l="0" r="0" t="0"/>
            <wp:docPr descr="Texto&#10;&#10;Descrição gerada automaticamente" id="1999866527" name="image21.png"/>
            <a:graphic>
              <a:graphicData uri="http://schemas.openxmlformats.org/drawingml/2006/picture">
                <pic:pic>
                  <pic:nvPicPr>
                    <pic:cNvPr descr="Texto&#10;&#10;Descrição gerada automaticamente"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9384" cy="4451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hanging="284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Entendendo o Fluxo de Comunicação Geral 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Altere para o Modo de Simulação: </w:t>
      </w:r>
      <w:r w:rsidDel="00000000" w:rsidR="00000000" w:rsidRPr="00000000">
        <w:rPr>
          <w:rtl w:val="0"/>
        </w:rPr>
        <w:t xml:space="preserve">No canto direito inferior da janela do packet tracer, clique no botão Simulation.</w:t>
      </w:r>
    </w:p>
    <w:p w:rsidR="00000000" w:rsidDel="00000000" w:rsidP="00000000" w:rsidRDefault="00000000" w:rsidRPr="00000000" w14:paraId="00000022">
      <w:pPr>
        <w:ind w:left="720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2332099" cy="602634"/>
            <wp:effectExtent b="0" l="0" r="0" t="0"/>
            <wp:docPr descr="Interface gráfica do usuário, Texto, Aplicativo, chat ou mensagem de texto&#10;&#10;Descrição gerada automaticamente" id="1999866530" name="image10.png"/>
            <a:graphic>
              <a:graphicData uri="http://schemas.openxmlformats.org/drawingml/2006/picture">
                <pic:pic>
                  <pic:nvPicPr>
                    <pic:cNvPr descr="Interface gráfica do usuário, Texto, Aplicativo, chat ou mensagem de texto&#10;&#10;Descrição gerada automaticamente" id="0" name="image10.png"/>
                    <pic:cNvPicPr preferRelativeResize="0"/>
                  </pic:nvPicPr>
                  <pic:blipFill>
                    <a:blip r:embed="rId14"/>
                    <a:srcRect b="14196" l="0" r="0" t="31196"/>
                    <a:stretch>
                      <a:fillRect/>
                    </a:stretch>
                  </pic:blipFill>
                  <pic:spPr>
                    <a:xfrm>
                      <a:off x="0" y="0"/>
                      <a:ext cx="2332099" cy="602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Selecionando o protocolo ICMP: </w:t>
      </w:r>
      <w:r w:rsidDel="00000000" w:rsidR="00000000" w:rsidRPr="00000000">
        <w:rPr>
          <w:rtl w:val="0"/>
        </w:rPr>
        <w:t xml:space="preserve">Clique no botão “Show All/None” uma vez para desmarcar todos os protocolos e depois clique no botão “Edit Filters” para selecionar o protocolo ICMP.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284"/>
        <w:jc w:val="center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000608" cy="1797500"/>
            <wp:effectExtent b="0" l="0" r="0" t="0"/>
            <wp:docPr descr="Interface gráfica do usuário, Texto&#10;&#10;Descrição gerada automaticamente" id="1999866529" name="image7.png"/>
            <a:graphic>
              <a:graphicData uri="http://schemas.openxmlformats.org/drawingml/2006/picture">
                <pic:pic>
                  <pic:nvPicPr>
                    <pic:cNvPr descr="Interface gráfica do usuário, Texto&#10;&#10;Descrição gerada automaticamente"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608" cy="17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917774" cy="1521964"/>
            <wp:effectExtent b="0" l="0" r="0" t="0"/>
            <wp:docPr descr="Interface gráfica do usuário, Texto, Aplicativo&#10;&#10;Descrição gerada automaticamente" id="1999866533" name="image25.png"/>
            <a:graphic>
              <a:graphicData uri="http://schemas.openxmlformats.org/drawingml/2006/picture">
                <pic:pic>
                  <pic:nvPicPr>
                    <pic:cNvPr descr="Interface gráfica do usuário, Texto, Aplicativo&#10;&#10;Descrição gerada automaticamente" id="0" name="image25.png"/>
                    <pic:cNvPicPr preferRelativeResize="0"/>
                  </pic:nvPicPr>
                  <pic:blipFill>
                    <a:blip r:embed="rId16"/>
                    <a:srcRect b="0" l="0" r="0" t="22052"/>
                    <a:stretch>
                      <a:fillRect/>
                    </a:stretch>
                  </pic:blipFill>
                  <pic:spPr>
                    <a:xfrm>
                      <a:off x="0" y="0"/>
                      <a:ext cx="2917774" cy="1521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372321" cy="1371791"/>
            <wp:effectExtent b="0" l="0" r="0" t="0"/>
            <wp:docPr descr="Interface gráfica do usuário, Aplicativo, Tabela&#10;&#10;Descrição gerada automaticamente" id="1999866531" name="image23.png"/>
            <a:graphic>
              <a:graphicData uri="http://schemas.openxmlformats.org/drawingml/2006/picture">
                <pic:pic>
                  <pic:nvPicPr>
                    <pic:cNvPr descr="Interface gráfica do usuário, Aplicativo, Tabela&#10;&#10;Descrição gerada automaticamente"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371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284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Gerando uma Comunicação com o ping: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Acesse o prompt de comando do computador 1 e digite o comando ping 192.168.1.4 e de um ENTER.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245221" cy="3967344"/>
            <wp:effectExtent b="0" l="0" r="0" t="0"/>
            <wp:docPr descr="Diagrama&#10;&#10;Descrição gerada automaticamente com confiança média" id="1999866532" name="image26.png"/>
            <a:graphic>
              <a:graphicData uri="http://schemas.openxmlformats.org/drawingml/2006/picture">
                <pic:pic>
                  <pic:nvPicPr>
                    <pic:cNvPr descr="Diagrama&#10;&#10;Descrição gerada automaticamente com confiança média" id="0" name="image26.png"/>
                    <pic:cNvPicPr preferRelativeResize="0"/>
                  </pic:nvPicPr>
                  <pic:blipFill>
                    <a:blip r:embed="rId18"/>
                    <a:srcRect b="6906" l="0" r="0" t="7875"/>
                    <a:stretch>
                      <a:fillRect/>
                    </a:stretch>
                  </pic:blipFill>
                  <pic:spPr>
                    <a:xfrm>
                      <a:off x="0" y="0"/>
                      <a:ext cx="5245221" cy="3967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Acompanhando o Caminho dos Dados: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que ao executar o comando ping, foi gerado um pacote de rede identificado por uma carta sobre o ícone do computador PC1. Clique, no lado direito da janela, uma vez no botão prosseguir, para vermos para onde este pacote será enviado.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077005" cy="1552792"/>
            <wp:effectExtent b="0" l="0" r="0" t="0"/>
            <wp:docPr descr="Interface gráfica do usuário, Texto, Aplicativo, chat ou mensagem de texto&#10;&#10;Descrição gerada automaticamente" id="1999866534" name="image17.png"/>
            <a:graphic>
              <a:graphicData uri="http://schemas.openxmlformats.org/drawingml/2006/picture">
                <pic:pic>
                  <pic:nvPicPr>
                    <pic:cNvPr descr="Interface gráfica do usuário, Texto, Aplicativo, chat ou mensagem de texto&#10;&#10;Descrição gerada automaticamente" id="0" name="image17.png"/>
                    <pic:cNvPicPr preferRelativeResize="0"/>
                  </pic:nvPicPr>
                  <pic:blipFill>
                    <a:blip r:embed="rId19"/>
                    <a:srcRect b="0" l="1455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5" cy="1552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center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531508" cy="3753043"/>
            <wp:effectExtent b="0" l="0" r="0" t="0"/>
            <wp:docPr descr="Diagrama&#10;&#10;Descrição gerada automaticamente" id="1999866535" name="image15.png"/>
            <a:graphic>
              <a:graphicData uri="http://schemas.openxmlformats.org/drawingml/2006/picture">
                <pic:pic>
                  <pic:nvPicPr>
                    <pic:cNvPr descr="Diagrama&#10;&#10;Descrição gerada automaticamente" id="0" name="image15.png"/>
                    <pic:cNvPicPr preferRelativeResize="0"/>
                  </pic:nvPicPr>
                  <pic:blipFill>
                    <a:blip r:embed="rId20"/>
                    <a:srcRect b="0" l="0" r="124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1508" cy="37530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360" w:firstLine="0"/>
        <w:jc w:val="center"/>
        <w:rPr/>
      </w:pPr>
      <w:r w:rsidDel="00000000" w:rsidR="00000000" w:rsidRPr="00000000">
        <w:rPr>
          <w:rtl w:val="0"/>
        </w:rPr>
        <w:t xml:space="preserve">Clique várias vezes no botão prosseguir até que o pacote chegue ao computador PC3.</w:t>
      </w:r>
    </w:p>
    <w:p w:rsidR="00000000" w:rsidDel="00000000" w:rsidP="00000000" w:rsidRDefault="00000000" w:rsidRPr="00000000" w14:paraId="00000030">
      <w:pPr>
        <w:ind w:left="360" w:firstLine="0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3939224" cy="3002850"/>
            <wp:effectExtent b="0" l="0" r="0" t="0"/>
            <wp:docPr descr="Diagrama&#10;&#10;Descrição gerada automaticamente" id="1999866536" name="image20.png"/>
            <a:graphic>
              <a:graphicData uri="http://schemas.openxmlformats.org/drawingml/2006/picture">
                <pic:pic>
                  <pic:nvPicPr>
                    <pic:cNvPr descr="Diagrama&#10;&#10;Descrição gerada automaticamente"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9224" cy="300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  <w:t xml:space="preserve">Após o pacote chegar ao computador PC3, clique várias vezes até o pacote retorne ao computador PC1.</w:t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  <w:t xml:space="preserve">Após finalizar os passos, clique no botão Reset Simulation, para limpar o histórico da simulação.</w:t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679315" cy="1444796"/>
            <wp:effectExtent b="0" l="0" r="0" t="0"/>
            <wp:docPr descr="Interface gráfica do usuário, Texto, Aplicativo, chat ou mensagem de texto&#10;&#10;Descrição gerada automaticamente" id="1999866537" name="image28.png"/>
            <a:graphic>
              <a:graphicData uri="http://schemas.openxmlformats.org/drawingml/2006/picture">
                <pic:pic>
                  <pic:nvPicPr>
                    <pic:cNvPr descr="Interface gráfica do usuário, Texto, Aplicativo, chat ou mensagem de texto&#10;&#10;Descrição gerada automaticamente" id="0" name="image2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9315" cy="14447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284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284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Funcionamento do Protocolo ARP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Em uma rede Ethernet, todos os pacotes devem incluir os endereços MAC de origem e destino para que o switch possa encaminhar corretamente os quadros Ethernet para as portas apropriadas. Para isso, o computador de origem precisa descobrir o endereço MAC associado ao endereço IP do computador de destino.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 computador de origem realiza essa tarefa de duas maneiras: primeiro, ele verifica seu cache ARP para ver se o endereço MAC correspondente ao IP desejado já está armazenado. Se a informação não estiver no cache, o computador gera uma solicitação ARP para descobrir qual é o endereço MAC associado ao IP alvo.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Identificar se o MAC está no cache ARP: </w:t>
      </w:r>
      <w:r w:rsidDel="00000000" w:rsidR="00000000" w:rsidRPr="00000000">
        <w:rPr>
          <w:rtl w:val="0"/>
        </w:rPr>
        <w:t xml:space="preserve">Clique no botão </w:t>
      </w:r>
      <w:r w:rsidDel="00000000" w:rsidR="00000000" w:rsidRPr="00000000">
        <w:rPr>
          <w:b w:val="1"/>
          <w:rtl w:val="0"/>
        </w:rPr>
        <w:t xml:space="preserve">Realtime</w:t>
      </w:r>
      <w:r w:rsidDel="00000000" w:rsidR="00000000" w:rsidRPr="00000000">
        <w:rPr>
          <w:rtl w:val="0"/>
        </w:rPr>
        <w:t xml:space="preserve"> para sair do modo de simulação.</w:t>
      </w:r>
    </w:p>
    <w:p w:rsidR="00000000" w:rsidDel="00000000" w:rsidP="00000000" w:rsidRDefault="00000000" w:rsidRPr="00000000" w14:paraId="0000003A">
      <w:pPr>
        <w:ind w:left="3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360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2691152" cy="848798"/>
            <wp:effectExtent b="0" l="0" r="0" t="0"/>
            <wp:docPr descr="Interface gráfica do usuário, Aplicativo&#10;&#10;Descrição gerada automaticamente" id="1999866538" name="image12.png"/>
            <a:graphic>
              <a:graphicData uri="http://schemas.openxmlformats.org/drawingml/2006/picture">
                <pic:pic>
                  <pic:nvPicPr>
                    <pic:cNvPr descr="Interface gráfica do usuário, Aplicativo&#10;&#10;Descrição gerada automaticamente"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1152" cy="848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Acesse o prompt de comando de qualquer um dos 4 PCs. No prompt de comando execute o comando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arp -a </w:t>
      </w:r>
      <w:r w:rsidDel="00000000" w:rsidR="00000000" w:rsidRPr="00000000">
        <w:rPr>
          <w:rtl w:val="0"/>
        </w:rPr>
        <w:t xml:space="preserve">conforme abaixo: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255443" cy="3436364"/>
            <wp:effectExtent b="0" l="0" r="0" t="0"/>
            <wp:docPr descr="Texto&#10;&#10;Descrição gerada automaticamente" id="1999866539" name="image24.png"/>
            <a:graphic>
              <a:graphicData uri="http://schemas.openxmlformats.org/drawingml/2006/picture">
                <pic:pic>
                  <pic:nvPicPr>
                    <pic:cNvPr descr="Texto&#10;&#10;Descrição gerada automaticamente" id="0" name="image2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5443" cy="3436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Neste exemplo, estou no computado PC1 e já havia realizado um ping para o endereço 192.168.1.1 e 192.68.1.4.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Desta forma, eu já tenho no cache ARP qual é o MAC que o endereço 192.168.1.1 e 192.168.1.4 estão associados. No seu computador quando você estiver realizando a simulação, estas informações serão diferentes (Quais IPs estão no cache bem como os endereços MAC). 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Neste exemplo se for realizado uma nova tentativa de comunicação com o endereço 192.168.1.1 ou 192.168.1.4 não será gerado uma requisição ARP na rede, pois o computador já sabe qual é o MAC destes IPs. Agora se fosse gerado uma comunicação para o endereço 192.168.1.2 ou 192.168.1.3, nestes casos o computador não possui em seu cache quais MACs estão associados aos endereços IP. Neste cenário será necessário que o computador gere uma requisição ARP Request na rede para identificar qual é o endereço MAC do IP que está ocorrendo a tentativa de comunicação.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Lembre-se que na explicação em sala de aula, este cache ao longo do tempo vai sendo limpo automaticamente.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Para simularmos um cenário onde o computador não saiba quais os MACs dos endereços, execute o comando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arp -d </w:t>
      </w:r>
      <w:r w:rsidDel="00000000" w:rsidR="00000000" w:rsidRPr="00000000">
        <w:rPr>
          <w:rtl w:val="0"/>
        </w:rPr>
        <w:t xml:space="preserve">para forçar a limpeza do cache. Execute um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arp -a </w:t>
      </w:r>
      <w:r w:rsidDel="00000000" w:rsidR="00000000" w:rsidRPr="00000000">
        <w:rPr>
          <w:rtl w:val="0"/>
        </w:rPr>
        <w:t xml:space="preserve">para verificar que a tabela cache está limpa.</w:t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943900" cy="1609950"/>
            <wp:effectExtent b="0" l="0" r="0" t="0"/>
            <wp:docPr descr="Texto&#10;&#10;Descrição gerada automaticamente" id="1999866540" name="image22.png"/>
            <a:graphic>
              <a:graphicData uri="http://schemas.openxmlformats.org/drawingml/2006/picture">
                <pic:pic>
                  <pic:nvPicPr>
                    <pic:cNvPr descr="Texto&#10;&#10;Descrição gerada automaticamente" id="0" name="image2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6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Volte para o modo de simulação clicando no botão </w:t>
      </w:r>
      <w:r w:rsidDel="00000000" w:rsidR="00000000" w:rsidRPr="00000000">
        <w:rPr>
          <w:b w:val="1"/>
          <w:rtl w:val="0"/>
        </w:rPr>
        <w:t xml:space="preserve">Simulation</w:t>
      </w:r>
      <w:r w:rsidDel="00000000" w:rsidR="00000000" w:rsidRPr="00000000">
        <w:rPr>
          <w:rtl w:val="0"/>
        </w:rPr>
        <w:t xml:space="preserve">. Clique no botão </w:t>
      </w:r>
      <w:r w:rsidDel="00000000" w:rsidR="00000000" w:rsidRPr="00000000">
        <w:rPr>
          <w:b w:val="1"/>
          <w:rtl w:val="0"/>
        </w:rPr>
        <w:t xml:space="preserve">Edit Filters</w:t>
      </w:r>
      <w:r w:rsidDel="00000000" w:rsidR="00000000" w:rsidRPr="00000000">
        <w:rPr>
          <w:rtl w:val="0"/>
        </w:rPr>
        <w:t xml:space="preserve"> e selecione as opções </w:t>
      </w:r>
      <w:r w:rsidDel="00000000" w:rsidR="00000000" w:rsidRPr="00000000">
        <w:rPr>
          <w:b w:val="1"/>
          <w:rtl w:val="0"/>
        </w:rPr>
        <w:t xml:space="preserve">ICMP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ARP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887309" cy="4195637"/>
            <wp:effectExtent b="0" l="0" r="0" t="0"/>
            <wp:docPr descr="Interface gráfica do usuário, Texto, Aplicativo&#10;&#10;Descrição gerada automaticamente" id="1999866541" name="image29.png"/>
            <a:graphic>
              <a:graphicData uri="http://schemas.openxmlformats.org/drawingml/2006/picture">
                <pic:pic>
                  <pic:nvPicPr>
                    <pic:cNvPr descr="Interface gráfica do usuário, Texto, Aplicativo&#10;&#10;Descrição gerada automaticamente" id="0" name="image2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7309" cy="4195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Execute o comando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ping 192.168.1.3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/>
        <w:drawing>
          <wp:inline distB="0" distT="0" distL="0" distR="0">
            <wp:extent cx="6479111" cy="1136630"/>
            <wp:effectExtent b="0" l="0" r="0" t="0"/>
            <wp:docPr descr="Interface gráfica do usuário&#10;&#10;Descrição gerada automaticamente com confiança baixa" id="1999866512" name="image2.png"/>
            <a:graphic>
              <a:graphicData uri="http://schemas.openxmlformats.org/drawingml/2006/picture">
                <pic:pic>
                  <pic:nvPicPr>
                    <pic:cNvPr descr="Interface gráfica do usuário&#10;&#10;Descrição gerada automaticamente com confiança baixa" id="0" name="image2.png"/>
                    <pic:cNvPicPr preferRelativeResize="0"/>
                  </pic:nvPicPr>
                  <pic:blipFill>
                    <a:blip r:embed="rId27"/>
                    <a:srcRect b="1052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111" cy="1136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Veja com base na imagem acima, que será gerado uma requisição do tipo ARP e uma requisição do tipo ICMP. Coloque o ponteiro do mouse sobre cada um dos ícones para ver o nome do tipo do pacote. Clique no botão de </w:t>
      </w:r>
      <w:r w:rsidDel="00000000" w:rsidR="00000000" w:rsidRPr="00000000">
        <w:rPr>
          <w:b w:val="1"/>
          <w:rtl w:val="0"/>
        </w:rPr>
        <w:t xml:space="preserve">prosseguir</w:t>
      </w:r>
      <w:r w:rsidDel="00000000" w:rsidR="00000000" w:rsidRPr="00000000">
        <w:rPr>
          <w:rtl w:val="0"/>
        </w:rPr>
        <w:t xml:space="preserve">. Veja que a switch irá enviar esta requisição para todos os computadores que estiverem conectados na Rede.</w:t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137198" cy="1795668"/>
            <wp:effectExtent b="0" l="0" r="0" t="0"/>
            <wp:docPr descr="Diagrama&#10;&#10;Descrição gerada automaticamente" id="1999866513" name="image4.png"/>
            <a:graphic>
              <a:graphicData uri="http://schemas.openxmlformats.org/drawingml/2006/picture">
                <pic:pic>
                  <pic:nvPicPr>
                    <pic:cNvPr descr="Diagrama&#10;&#10;Descrição gerada automaticamente" id="0" name="image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7198" cy="1795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179895" cy="1810545"/>
            <wp:effectExtent b="0" l="0" r="0" t="0"/>
            <wp:docPr descr="Diagrama&#10;&#10;Descrição gerada automaticamente" id="1999866514" name="image9.png"/>
            <a:graphic>
              <a:graphicData uri="http://schemas.openxmlformats.org/drawingml/2006/picture">
                <pic:pic>
                  <pic:nvPicPr>
                    <pic:cNvPr descr="Diagrama&#10;&#10;Descrição gerada automaticamente" id="0" name="image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9895" cy="1810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Porem somente o computador que possui o endereço IP de destino conforme inserido no pacote, é quem irá responder o pedido. Clique novamente no botão </w:t>
      </w:r>
      <w:r w:rsidDel="00000000" w:rsidR="00000000" w:rsidRPr="00000000">
        <w:rPr>
          <w:b w:val="1"/>
          <w:rtl w:val="0"/>
        </w:rPr>
        <w:t xml:space="preserve">prosseguir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447205" cy="2489544"/>
            <wp:effectExtent b="0" l="0" r="0" t="0"/>
            <wp:docPr descr="Diagrama&#10;&#10;Descrição gerada automaticamente" id="1999866515" name="image18.png"/>
            <a:graphic>
              <a:graphicData uri="http://schemas.openxmlformats.org/drawingml/2006/picture">
                <pic:pic>
                  <pic:nvPicPr>
                    <pic:cNvPr descr="Diagrama&#10;&#10;Descrição gerada automaticamente" id="0" name="image1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205" cy="2489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Veja que somente o computador com o endereço 192.168.1.3 é quem responde ao ARP Request. O nome desta resposta é conhecida como ARP Reply. Clique mais uma vez em </w:t>
      </w:r>
      <w:r w:rsidDel="00000000" w:rsidR="00000000" w:rsidRPr="00000000">
        <w:rPr>
          <w:b w:val="1"/>
          <w:rtl w:val="0"/>
        </w:rPr>
        <w:t xml:space="preserve">prosseguir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732747" cy="2383589"/>
            <wp:effectExtent b="0" l="0" r="0" t="0"/>
            <wp:docPr descr="Diagrama&#10;&#10;Descrição gerada automaticamente" id="1999866516" name="image13.png"/>
            <a:graphic>
              <a:graphicData uri="http://schemas.openxmlformats.org/drawingml/2006/picture">
                <pic:pic>
                  <pic:nvPicPr>
                    <pic:cNvPr descr="Diagrama&#10;&#10;Descrição gerada automaticamente" id="0" name="image1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2747" cy="2383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Veja que a resposta do pedido ARP chega até o computador que iniciou a comunicação.  Clique agora no botão </w:t>
      </w:r>
      <w:r w:rsidDel="00000000" w:rsidR="00000000" w:rsidRPr="00000000">
        <w:rPr>
          <w:b w:val="1"/>
          <w:rtl w:val="0"/>
        </w:rPr>
        <w:t xml:space="preserve">prosseguir</w:t>
      </w:r>
      <w:r w:rsidDel="00000000" w:rsidR="00000000" w:rsidRPr="00000000">
        <w:rPr>
          <w:rtl w:val="0"/>
        </w:rPr>
        <w:t xml:space="preserve"> para ver a geração do pacote ICMP. Lembre-se que a geração do pacote ICMP havia sido pausada pois o computador não sabia o endereço MAC do computador que tinha o IP 192.168.1.3. Agora que o computador recebeu a resposta e armazenou-a em seu cache ARP, ele irá disparar o pacote ICMP. Clique no botão </w:t>
      </w:r>
      <w:r w:rsidDel="00000000" w:rsidR="00000000" w:rsidRPr="00000000">
        <w:rPr>
          <w:b w:val="1"/>
          <w:rtl w:val="0"/>
        </w:rPr>
        <w:t xml:space="preserve">prosseguir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134355" cy="2634458"/>
            <wp:effectExtent b="0" l="0" r="0" t="0"/>
            <wp:docPr descr="Diagrama&#10;&#10;Descrição gerada automaticamente" id="1999866517" name="image27.png"/>
            <a:graphic>
              <a:graphicData uri="http://schemas.openxmlformats.org/drawingml/2006/picture">
                <pic:pic>
                  <pic:nvPicPr>
                    <pic:cNvPr descr="Diagrama&#10;&#10;Descrição gerada automaticamente" id="0" name="image2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4355" cy="2634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3288594" cy="2572570"/>
            <wp:effectExtent b="0" l="0" r="0" t="0"/>
            <wp:docPr descr="Diagrama&#10;&#10;Descrição gerada automaticamente" id="1999866518" name="image14.png"/>
            <a:graphic>
              <a:graphicData uri="http://schemas.openxmlformats.org/drawingml/2006/picture">
                <pic:pic>
                  <pic:nvPicPr>
                    <pic:cNvPr descr="Diagrama&#10;&#10;Descrição gerada automaticamente" id="0" name="image1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8594" cy="2572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Veja que o pacote do ping irá trafegar do computador que tem o endereço 192.168.1.2 para o computador com o endereço 192.168.1.3. Clique em </w:t>
      </w:r>
      <w:r w:rsidDel="00000000" w:rsidR="00000000" w:rsidRPr="00000000">
        <w:rPr>
          <w:b w:val="1"/>
          <w:rtl w:val="0"/>
        </w:rPr>
        <w:t xml:space="preserve">prosseguir</w:t>
      </w:r>
      <w:r w:rsidDel="00000000" w:rsidR="00000000" w:rsidRPr="00000000">
        <w:rPr>
          <w:rtl w:val="0"/>
        </w:rPr>
        <w:t xml:space="preserve"> mais algumas vezes para ver a comunicação ocorrendo.</w:t>
      </w:r>
    </w:p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314881" cy="2519740"/>
            <wp:effectExtent b="0" l="0" r="0" t="0"/>
            <wp:docPr descr="Diagrama&#10;&#10;Descrição gerada automaticamente" id="1999866519" name="image8.png"/>
            <a:graphic>
              <a:graphicData uri="http://schemas.openxmlformats.org/drawingml/2006/picture">
                <pic:pic>
                  <pic:nvPicPr>
                    <pic:cNvPr descr="Diagrama&#10;&#10;Descrição gerada automaticamente" id="0" name="image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881" cy="2519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Clique no botão </w:t>
      </w:r>
      <w:r w:rsidDel="00000000" w:rsidR="00000000" w:rsidRPr="00000000">
        <w:rPr>
          <w:b w:val="1"/>
          <w:rtl w:val="0"/>
        </w:rPr>
        <w:t xml:space="preserve">Realtime</w:t>
      </w:r>
      <w:r w:rsidDel="00000000" w:rsidR="00000000" w:rsidRPr="00000000">
        <w:rPr>
          <w:rtl w:val="0"/>
        </w:rPr>
        <w:t xml:space="preserve"> para sair do modo de simulação.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426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Entender o Encaminhamento de Quadros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Verificar a Tabela de Endereços MAC no Switch: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Clique no switch e vá para a aba "CLI".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No modo de comando, dê um ENTER.</w:t>
      </w:r>
    </w:p>
    <w:p w:rsidR="00000000" w:rsidDel="00000000" w:rsidP="00000000" w:rsidRDefault="00000000" w:rsidRPr="00000000" w14:paraId="0000005B">
      <w:pPr>
        <w:ind w:left="1080" w:firstLine="0"/>
        <w:rPr/>
      </w:pPr>
      <w:r w:rsidDel="00000000" w:rsidR="00000000" w:rsidRPr="00000000">
        <w:rPr/>
        <w:drawing>
          <wp:inline distB="0" distT="0" distL="0" distR="0">
            <wp:extent cx="5489666" cy="5339327"/>
            <wp:effectExtent b="0" l="0" r="0" t="0"/>
            <wp:docPr descr="Interface gráfica do usuário, Texto, Aplicativo&#10;&#10;Descrição gerada automaticamente" id="1999866520" name="image5.png"/>
            <a:graphic>
              <a:graphicData uri="http://schemas.openxmlformats.org/drawingml/2006/picture">
                <pic:pic>
                  <pic:nvPicPr>
                    <pic:cNvPr descr="Interface gráfica do usuário, Texto, Aplicativo&#10;&#10;Descrição gerada automaticamente" id="0" name="image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666" cy="53393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4"/>
        </w:numPr>
        <w:ind w:left="1418" w:hanging="360"/>
        <w:jc w:val="both"/>
        <w:rPr/>
      </w:pPr>
      <w:r w:rsidDel="00000000" w:rsidR="00000000" w:rsidRPr="00000000">
        <w:rPr>
          <w:rtl w:val="0"/>
        </w:rPr>
        <w:t xml:space="preserve">Na frente do prompt Switch&gt; digite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enable</w:t>
      </w:r>
      <w:r w:rsidDel="00000000" w:rsidR="00000000" w:rsidRPr="00000000">
        <w:rPr>
          <w:rtl w:val="0"/>
        </w:rPr>
        <w:t xml:space="preserve"> para entrar no modo de administração. Digite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show mac address-table </w:t>
      </w:r>
      <w:r w:rsidDel="00000000" w:rsidR="00000000" w:rsidRPr="00000000">
        <w:rPr>
          <w:rtl w:val="0"/>
        </w:rPr>
        <w:t xml:space="preserve">e dê um </w:t>
      </w:r>
      <w:r w:rsidDel="00000000" w:rsidR="00000000" w:rsidRPr="00000000">
        <w:rPr>
          <w:b w:val="1"/>
          <w:rtl w:val="0"/>
        </w:rPr>
        <w:t xml:space="preserve">ENTER </w:t>
      </w:r>
      <w:r w:rsidDel="00000000" w:rsidR="00000000" w:rsidRPr="00000000">
        <w:rPr>
          <w:rtl w:val="0"/>
        </w:rPr>
        <w:t xml:space="preserve">no tecladopara visualizar a tabela de endereços MAC. Essa tabela mostrará quais endereços MAC estão associados a quais portas do switch. Lembre-se que na sua simulação estas informações de Porta e MAC serão diferentes.</w:t>
      </w:r>
    </w:p>
    <w:p w:rsidR="00000000" w:rsidDel="00000000" w:rsidP="00000000" w:rsidRDefault="00000000" w:rsidRPr="00000000" w14:paraId="0000005D">
      <w:pPr>
        <w:ind w:left="1418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36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3810532" cy="1419423"/>
            <wp:effectExtent b="0" l="0" r="0" t="0"/>
            <wp:docPr descr="Diagrama, Texto&#10;&#10;Descrição gerada automaticamente com confiança média" id="1999866521" name="image1.png"/>
            <a:graphic>
              <a:graphicData uri="http://schemas.openxmlformats.org/drawingml/2006/picture">
                <pic:pic>
                  <pic:nvPicPr>
                    <pic:cNvPr descr="Diagrama, Texto&#10;&#10;Descrição gerada automaticamente com confiança média" id="0" name="image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419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Explicação do Processo: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Recepção de Quadros:</w:t>
      </w:r>
      <w:r w:rsidDel="00000000" w:rsidR="00000000" w:rsidRPr="00000000">
        <w:rPr>
          <w:rtl w:val="0"/>
        </w:rPr>
        <w:t xml:space="preserve"> Quando o PC1 envia por exemplo um quadro para o PC2, o switch recebe o quadro na porta à qual o PC1 está conectado.</w:t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Leitura do Endereço MAC de Destino:</w:t>
      </w:r>
      <w:r w:rsidDel="00000000" w:rsidR="00000000" w:rsidRPr="00000000">
        <w:rPr>
          <w:rtl w:val="0"/>
        </w:rPr>
        <w:t xml:space="preserve"> O switch lê o endereço MAC de destino do quadro.</w:t>
      </w:r>
    </w:p>
    <w:p w:rsidR="00000000" w:rsidDel="00000000" w:rsidP="00000000" w:rsidRDefault="00000000" w:rsidRPr="00000000" w14:paraId="00000062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Tabela de Endereços MAC:</w:t>
      </w:r>
      <w:r w:rsidDel="00000000" w:rsidR="00000000" w:rsidRPr="00000000">
        <w:rPr>
          <w:rtl w:val="0"/>
        </w:rPr>
        <w:t xml:space="preserve"> Se o switch já tem o endereço MAC de destino na tabela (por exemplo, do PC2), ele sabe em qual porta o PC2 está conectado e envia o quadro somente para essa porta.</w:t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Flooding (Se não souber o destino):</w:t>
      </w:r>
      <w:r w:rsidDel="00000000" w:rsidR="00000000" w:rsidRPr="00000000">
        <w:rPr>
          <w:rtl w:val="0"/>
        </w:rPr>
        <w:t xml:space="preserve"> Se o endereço MAC não estiver na tabela, o switch envia o quadro para todas as portas (exceto a porta de origem). Esse processo é chamado de "flooding".</w:t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Atualização da Tabela de Endereços MAC:</w:t>
      </w:r>
      <w:r w:rsidDel="00000000" w:rsidR="00000000" w:rsidRPr="00000000">
        <w:rPr>
          <w:rtl w:val="0"/>
        </w:rPr>
        <w:t xml:space="preserve"> O switch atualiza sua tabela de endereços MAC com o endereço MAC do PC1 na porta à qual ele está conectado, para consulta futura.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Perguntas: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1) Quando um dispositivo precisa iniciar uma comunicação com outra máquina, como o dispositivo de origem sabe se o dispositivo de destino está ou não em sua mesma sub-rede?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2) Porque o dispositivo de origem precisa identificar se o dispositivo de destino faz parte ou não da sua mesma sub-rede?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3) Se o computador de destino estiver em outra sub-rede, o que o computador de origem faz de diferente em comparação quando o dispositivo de destino está na sua mesma sub-rede?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4) Independente se o computador de origem está se comunicando com outro dispositivo que está em sua mesma sub-rede ou não, o que ele precisa fazer para que o pacote seja processado e entregue pela switch?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5) Como o dispositivo de origem descobre qual o endereço físico de um determinado IP?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6) Porque os dispositivos de origem armazenam os MAC na tabela cache ARP?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7) Como a switch aprende em qual porta um determinado dispositivo está conectado e para que serve a tabela CAM da switch?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8) Qual informação a switch utiliza do dispositivo de destino para comutar o quadro para a porta correta?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9) Quais os sintomas seriam identificados em um mesmo segmento de rede que possuísse dois dispositivos  com o mesmo endereço MAC?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10) Qual a função do endereço de Broadcast no processamento dos dados em uma switch?</w:t>
      </w:r>
    </w:p>
    <w:sectPr>
      <w:pgSz w:h="16838" w:w="11906" w:orient="portrait"/>
      <w:pgMar w:bottom="567" w:top="567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DE1D95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DE1D95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DE1D95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DE1D95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DE1D95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DE1D95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DE1D95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DE1D95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DE1D95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DE1D95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DE1D95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DE1D95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DE1D95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DE1D95"/>
    <w:rPr>
      <w:rFonts w:cstheme="majorBidi" w:eastAsiaTheme="majorEastAsia"/>
      <w:color w:val="0f4761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DE1D95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DE1D95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DE1D95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DE1D95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har"/>
    <w:uiPriority w:val="10"/>
    <w:qFormat w:val="1"/>
    <w:rsid w:val="00DE1D95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DE1D9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DE1D95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DE1D9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DE1D95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DE1D95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DE1D95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DE1D95"/>
    <w:rPr>
      <w:i w:val="1"/>
      <w:iCs w:val="1"/>
      <w:color w:val="0f4761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DE1D95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DE1D95"/>
    <w:rPr>
      <w:i w:val="1"/>
      <w:iCs w:val="1"/>
      <w:color w:val="0f4761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DE1D95"/>
    <w:rPr>
      <w:b w:val="1"/>
      <w:bCs w:val="1"/>
      <w:smallCaps w:val="1"/>
      <w:color w:val="0f4761" w:themeColor="accent1" w:themeShade="0000BF"/>
      <w:spacing w:val="5"/>
    </w:rPr>
  </w:style>
  <w:style w:type="paragraph" w:styleId="NormalWeb">
    <w:name w:val="Normal (Web)"/>
    <w:basedOn w:val="Normal"/>
    <w:uiPriority w:val="99"/>
    <w:semiHidden w:val="1"/>
    <w:unhideWhenUsed w:val="1"/>
    <w:rsid w:val="003000B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pt-B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28.png"/><Relationship Id="rId21" Type="http://schemas.openxmlformats.org/officeDocument/2006/relationships/image" Target="media/image20.png"/><Relationship Id="rId24" Type="http://schemas.openxmlformats.org/officeDocument/2006/relationships/image" Target="media/image24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29.png"/><Relationship Id="rId25" Type="http://schemas.openxmlformats.org/officeDocument/2006/relationships/image" Target="media/image22.png"/><Relationship Id="rId28" Type="http://schemas.openxmlformats.org/officeDocument/2006/relationships/image" Target="media/image4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9.png"/><Relationship Id="rId7" Type="http://schemas.openxmlformats.org/officeDocument/2006/relationships/image" Target="media/image19.png"/><Relationship Id="rId8" Type="http://schemas.openxmlformats.org/officeDocument/2006/relationships/image" Target="media/image30.png"/><Relationship Id="rId31" Type="http://schemas.openxmlformats.org/officeDocument/2006/relationships/image" Target="media/image13.png"/><Relationship Id="rId30" Type="http://schemas.openxmlformats.org/officeDocument/2006/relationships/image" Target="media/image18.png"/><Relationship Id="rId11" Type="http://schemas.openxmlformats.org/officeDocument/2006/relationships/image" Target="media/image11.png"/><Relationship Id="rId33" Type="http://schemas.openxmlformats.org/officeDocument/2006/relationships/image" Target="media/image14.png"/><Relationship Id="rId10" Type="http://schemas.openxmlformats.org/officeDocument/2006/relationships/image" Target="media/image16.png"/><Relationship Id="rId32" Type="http://schemas.openxmlformats.org/officeDocument/2006/relationships/image" Target="media/image27.png"/><Relationship Id="rId13" Type="http://schemas.openxmlformats.org/officeDocument/2006/relationships/image" Target="media/image21.png"/><Relationship Id="rId35" Type="http://schemas.openxmlformats.org/officeDocument/2006/relationships/image" Target="media/image5.png"/><Relationship Id="rId12" Type="http://schemas.openxmlformats.org/officeDocument/2006/relationships/image" Target="media/image6.png"/><Relationship Id="rId34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10.png"/><Relationship Id="rId36" Type="http://schemas.openxmlformats.org/officeDocument/2006/relationships/image" Target="media/image1.png"/><Relationship Id="rId17" Type="http://schemas.openxmlformats.org/officeDocument/2006/relationships/image" Target="media/image23.png"/><Relationship Id="rId16" Type="http://schemas.openxmlformats.org/officeDocument/2006/relationships/image" Target="media/image25.png"/><Relationship Id="rId19" Type="http://schemas.openxmlformats.org/officeDocument/2006/relationships/image" Target="media/image17.png"/><Relationship Id="rId18" Type="http://schemas.openxmlformats.org/officeDocument/2006/relationships/image" Target="media/image2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Z6wYAlF2DRQUbr3dE6QkWujgHA==">CgMxLjA4AHIhMXl5cENMNkpXdVd0MWwtSDd3emh0SDl1dFhWQVRHanVX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2024-09-09T17:25:00Z</dcterms:created>
  <dc:creator>Rogério de Freitas Ribeiro</dc:creator>
</cp:coreProperties>
</file>