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5B23" w:rsidRPr="009B3527" w:rsidRDefault="00DE05C4" w:rsidP="00595B23">
      <w:pPr>
        <w:jc w:val="center"/>
        <w:rPr>
          <w:rFonts w:ascii="Times New Roman" w:hAnsi="Times New Roman" w:cs="Times New Roman"/>
          <w:b/>
          <w:sz w:val="24"/>
          <w:szCs w:val="24"/>
          <w:lang w:val="pt-BR"/>
        </w:rPr>
      </w:pPr>
      <w:r>
        <w:rPr>
          <w:rFonts w:ascii="Times New Roman" w:hAnsi="Times New Roman" w:cs="Times New Roman"/>
          <w:b/>
          <w:sz w:val="24"/>
          <w:szCs w:val="24"/>
          <w:lang w:val="pt-BR"/>
        </w:rPr>
        <w:t>Outras Dicas</w:t>
      </w: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/>
          <w:bCs/>
          <w:lang w:val="pt-PT"/>
        </w:rPr>
      </w:pPr>
      <w:r>
        <w:rPr>
          <w:rStyle w:val="spellingerror"/>
          <w:b/>
          <w:bCs/>
          <w:lang w:val="pt-PT"/>
        </w:rPr>
        <w:t>Mergulho lets dive</w:t>
      </w:r>
      <w:r w:rsidR="00AA7234">
        <w:rPr>
          <w:rStyle w:val="spellingerror"/>
          <w:b/>
          <w:bCs/>
          <w:lang w:val="pt-PT"/>
        </w:rPr>
        <w:t>r</w:t>
      </w:r>
    </w:p>
    <w:p w:rsid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/>
          <w:bCs/>
          <w:lang w:val="pt-PT"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/>
          <w:bCs/>
          <w:lang w:val="pt-PT"/>
        </w:rPr>
      </w:pPr>
      <w:r>
        <w:rPr>
          <w:rStyle w:val="spellingerror"/>
          <w:b/>
          <w:bCs/>
          <w:lang w:val="pt-PT"/>
        </w:rPr>
        <w:t>Rua fechada de domingo</w:t>
      </w:r>
    </w:p>
    <w:p w:rsid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Cs/>
          <w:lang w:val="pt-PT"/>
        </w:rPr>
      </w:pPr>
      <w:r>
        <w:rPr>
          <w:rStyle w:val="spellingerror"/>
          <w:bCs/>
          <w:lang w:val="pt-PT"/>
        </w:rPr>
        <w:t xml:space="preserve">Todos os domingo um pedaço da orla de ponta verde ( sentido praia de pajuçara) é interdidato para carros, pois o local serve para fins recreativos da população com andar de bicicleta ou skate, correr com as crianças, passear com seu doguinho  ou fazer um picnic. </w:t>
      </w:r>
    </w:p>
    <w:p w:rsidR="00AA7234" w:rsidRP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Cs/>
          <w:lang w:val="pt-PT"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/>
          <w:bCs/>
          <w:lang w:val="pt-PT"/>
        </w:rPr>
      </w:pPr>
      <w:r>
        <w:rPr>
          <w:rStyle w:val="spellingerror"/>
          <w:b/>
          <w:bCs/>
          <w:lang w:val="pt-PT"/>
        </w:rPr>
        <w:t>Bicicletas fechadas</w:t>
      </w:r>
    </w:p>
    <w:p w:rsid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Cs/>
          <w:lang w:val="pt-PT"/>
        </w:rPr>
      </w:pPr>
      <w:r>
        <w:rPr>
          <w:rStyle w:val="spellingerror"/>
          <w:bCs/>
          <w:lang w:val="pt-PT"/>
        </w:rPr>
        <w:t>Na orla você poderá encontrar biclicletas para aluguel, porém não são simples bicletas... são modelos para passear com todas a familia, algumas lembram os tuc tucs da india e outras um minhocão onde todo mundo terá que pedalar.</w:t>
      </w:r>
    </w:p>
    <w:p w:rsidR="00AA7234" w:rsidRP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  <w:rPr>
          <w:rStyle w:val="spellingerror"/>
          <w:bCs/>
          <w:lang w:val="pt-PT"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Aluguel de Stand Up</w:t>
      </w:r>
    </w:p>
    <w:p w:rsid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</w:pPr>
      <w:r>
        <w:t xml:space="preserve">O mar tranquilo e quase sem ondas de nossas praias permite a pratica de esportes como o stand up, que consiste em alguém remando </w:t>
      </w:r>
      <w:r w:rsidR="009E22D4">
        <w:t>em pé ou de joelhos (</w:t>
      </w:r>
      <w:r>
        <w:t xml:space="preserve">para os não tão equilibrados) em cima de uma grande prancha. </w:t>
      </w:r>
      <w:r w:rsidR="009E22D4">
        <w:t>Se você ficou curioso para experimentar ou já é adepto, e</w:t>
      </w:r>
      <w:r>
        <w:t>m alguns pontos de nossa orla será possivél encontrar pessoas alugando o material para a pratica de stand up.</w:t>
      </w:r>
    </w:p>
    <w:p w:rsidR="00AA7234" w:rsidRPr="00AA7234" w:rsidRDefault="00AA7234" w:rsidP="00C4279E">
      <w:pPr>
        <w:pStyle w:val="paragraph"/>
        <w:spacing w:before="0" w:beforeAutospacing="0" w:after="0" w:afterAutospacing="0"/>
        <w:jc w:val="both"/>
        <w:textAlignment w:val="baseline"/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Aulas de Kite Surf</w:t>
      </w:r>
    </w:p>
    <w:p w:rsid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Aluguel de Kayak</w:t>
      </w:r>
    </w:p>
    <w:p w:rsidR="009E22D4" w:rsidRP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</w:pPr>
      <w:r>
        <w:t>Assim como as pranchas para a pratica de stand up é possivel alugar Kayaks em alguns pontos da orla. A vantagem desse aluguel em relação ao anterior é que o kayak irá permiter que você entre mais longe no mar e com mais segurança e aos mais aventureiros é possivél até mesmo chegar as piscinas naturais da praia de pajuçara.</w:t>
      </w:r>
    </w:p>
    <w:p w:rsid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Salto de Paraquedas</w:t>
      </w:r>
    </w:p>
    <w:p w:rsidR="00782FF0" w:rsidRPr="00782FF0" w:rsidRDefault="00782FF0" w:rsidP="00C4279E">
      <w:pPr>
        <w:pStyle w:val="paragraph"/>
        <w:spacing w:before="0" w:beforeAutospacing="0" w:after="0" w:afterAutospacing="0"/>
        <w:jc w:val="both"/>
        <w:textAlignment w:val="baseline"/>
      </w:pPr>
      <w:r>
        <w:t>Pra quem gosta de emoção, nada melhor do que um salto de paraquedas. Atualmente é possível saltar em vários pontos diferentes, inclusive em algumas praias. Uma experiência incrível. E ainda é possivel comprar um pacote com a filmagem completa.</w:t>
      </w:r>
    </w:p>
    <w:p w:rsid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346B39" w:rsidRDefault="00346B39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 xml:space="preserve">Voo panoramico </w:t>
      </w:r>
    </w:p>
    <w:p w:rsidR="00346B39" w:rsidRPr="00346B39" w:rsidRDefault="00346B39" w:rsidP="00C4279E">
      <w:pPr>
        <w:pStyle w:val="paragraph"/>
        <w:spacing w:before="0" w:beforeAutospacing="0" w:after="0" w:afterAutospacing="0"/>
        <w:jc w:val="both"/>
        <w:textAlignment w:val="baseline"/>
      </w:pPr>
      <w:bookmarkStart w:id="0" w:name="_GoBack"/>
      <w:r>
        <w:t>Visitou as praias de alagoas e achou lindo? Lá de cima é mais ainda! Que tal fazer um voo panorâmico e curtir esse visual incrível? Eu, Vitor, anfitrião do Apto 202, sou piloto habilitado, e faço voos panorâmicos aqui em Maceió. A aeronave tem capacidade pra mais 3 pessoas além do piloto, e o valor é flexivel de acordo com o tempo de voo, a partir de 30 minutos.</w:t>
      </w:r>
    </w:p>
    <w:bookmarkEnd w:id="0"/>
    <w:p w:rsidR="00346B39" w:rsidRDefault="00346B39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346B39" w:rsidRDefault="00346B39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 xml:space="preserve">Museu </w:t>
      </w:r>
      <w:r w:rsidR="009E22D4">
        <w:rPr>
          <w:b/>
        </w:rPr>
        <w:t>Theo Brandão</w:t>
      </w:r>
    </w:p>
    <w:p w:rsid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</w:pPr>
      <w:r>
        <w:t>Se você é daqueles que gosta de conhecer a historia dos lugares, recomendamos a você uma visita ao museo Theo Brandão de antropologia e fo</w:t>
      </w:r>
      <w:r w:rsidR="006A31DA">
        <w:t>l</w:t>
      </w:r>
      <w:r>
        <w:t>clore, situado no bairro historico do Jaragua.</w:t>
      </w:r>
      <w:r w:rsidR="006A31DA">
        <w:t xml:space="preserve"> Lá você irá conhecer objetos da cultura alagoana, nossas principais comemorações e diversas obras de artes de artistas locais.</w:t>
      </w:r>
    </w:p>
    <w:p w:rsidR="009E22D4" w:rsidRPr="009E22D4" w:rsidRDefault="009E22D4" w:rsidP="00C4279E">
      <w:pPr>
        <w:pStyle w:val="paragraph"/>
        <w:spacing w:before="0" w:beforeAutospacing="0" w:after="0" w:afterAutospacing="0"/>
        <w:jc w:val="both"/>
        <w:textAlignment w:val="baseline"/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Parque Municipal</w:t>
      </w:r>
    </w:p>
    <w:p w:rsidR="006A31DA" w:rsidRDefault="006A31DA" w:rsidP="00C4279E">
      <w:pPr>
        <w:pStyle w:val="paragraph"/>
        <w:spacing w:before="0" w:beforeAutospacing="0" w:after="0" w:afterAutospacing="0"/>
        <w:jc w:val="both"/>
        <w:textAlignment w:val="baseline"/>
      </w:pPr>
      <w:r w:rsidRPr="006A31DA">
        <w:lastRenderedPageBreak/>
        <w:t>Pouco</w:t>
      </w:r>
      <w:r>
        <w:t xml:space="preserve"> conhecido até mesmo pela grande maioria dos maceioenses, o Parque Municipal de Maceió é um area de preservação de Mata Atlantica e de animais como o jacaré do papo amarelo, bicho preguiça, cobras, corujas, raposas, entre outros. O local conta com 5 trilhas onde você poderá caminhar sentindo o ar fresco, admirando os animais e observando os olhos d’agua e lagos.</w:t>
      </w:r>
    </w:p>
    <w:p w:rsidR="006A31DA" w:rsidRPr="006A31DA" w:rsidRDefault="006A31DA" w:rsidP="00C4279E">
      <w:pPr>
        <w:pStyle w:val="paragraph"/>
        <w:spacing w:before="0" w:beforeAutospacing="0" w:after="0" w:afterAutospacing="0"/>
        <w:jc w:val="both"/>
        <w:textAlignment w:val="baseline"/>
      </w:pPr>
    </w:p>
    <w:p w:rsid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b/>
        </w:rPr>
        <w:t>Parque do Ibama</w:t>
      </w:r>
    </w:p>
    <w:p w:rsidR="0092543E" w:rsidRDefault="0092543E" w:rsidP="00C4279E">
      <w:pPr>
        <w:pStyle w:val="paragraph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1E1919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E1919"/>
          <w:sz w:val="21"/>
          <w:szCs w:val="21"/>
          <w:shd w:val="clear" w:color="auto" w:fill="FFFFFF"/>
        </w:rPr>
        <w:t>O Parque é uma Área de Preservação Permanente (APP) sendo a terceira maior reserva planta de árvores da espécie Pau-Brasil, com aproximadamente 7500 exemplares. No local existem tem 3 trilhas que contam com graus de dificuldades diferentes e que somam aproximadamente 1,8 quilômetros.</w:t>
      </w:r>
    </w:p>
    <w:p w:rsidR="00CA51D7" w:rsidRDefault="00CA51D7" w:rsidP="00C4279E">
      <w:pPr>
        <w:pStyle w:val="paragraph"/>
        <w:spacing w:before="0" w:beforeAutospacing="0" w:after="0" w:afterAutospacing="0"/>
        <w:jc w:val="both"/>
        <w:textAlignment w:val="baseline"/>
        <w:rPr>
          <w:rFonts w:ascii="Helvetica" w:hAnsi="Helvetica" w:cs="Helvetica"/>
          <w:color w:val="1E1919"/>
          <w:sz w:val="21"/>
          <w:szCs w:val="21"/>
          <w:shd w:val="clear" w:color="auto" w:fill="FFFFFF"/>
        </w:rPr>
      </w:pPr>
    </w:p>
    <w:p w:rsidR="00CA51D7" w:rsidRDefault="00CA51D7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  <w:r>
        <w:rPr>
          <w:rFonts w:ascii="Helvetica" w:hAnsi="Helvetica" w:cs="Helvetica"/>
          <w:color w:val="1E1919"/>
          <w:sz w:val="21"/>
          <w:szCs w:val="21"/>
          <w:shd w:val="clear" w:color="auto" w:fill="FFFFFF"/>
        </w:rPr>
        <w:t>E se você quer aprender um novo esporte, e aproveitar as belezas das nossas praias, recomendamos fazer algumas aulas de Kitesurf na Praia das Conchas, que fica entre a Barra de São Miguel e o Gunga. As aulas geralmente rolam no periodo de maré baixa, onde a altura da agua fica em torno de 50cm, perfeito pra aprender e praticar o esporte. O professor providencia todo o equipamento necessário.</w:t>
      </w:r>
    </w:p>
    <w:p w:rsidR="00DE05C4" w:rsidRPr="00DE05C4" w:rsidRDefault="00DE05C4" w:rsidP="00C4279E">
      <w:pPr>
        <w:pStyle w:val="paragraph"/>
        <w:spacing w:before="0" w:beforeAutospacing="0" w:after="0" w:afterAutospacing="0"/>
        <w:jc w:val="both"/>
        <w:textAlignment w:val="baseline"/>
        <w:rPr>
          <w:b/>
        </w:rPr>
      </w:pPr>
    </w:p>
    <w:p w:rsidR="00595B23" w:rsidRPr="00DE05C4" w:rsidRDefault="00595B23" w:rsidP="00595B23">
      <w:pPr>
        <w:jc w:val="center"/>
        <w:rPr>
          <w:sz w:val="24"/>
          <w:szCs w:val="24"/>
          <w:lang w:val="pt-BR"/>
        </w:rPr>
      </w:pPr>
    </w:p>
    <w:sectPr w:rsidR="00595B23" w:rsidRPr="00DE0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B23"/>
    <w:rsid w:val="00106DA8"/>
    <w:rsid w:val="00346B39"/>
    <w:rsid w:val="003E0F89"/>
    <w:rsid w:val="00400FD6"/>
    <w:rsid w:val="00462E85"/>
    <w:rsid w:val="00542BEF"/>
    <w:rsid w:val="00593381"/>
    <w:rsid w:val="00595B23"/>
    <w:rsid w:val="005D54F8"/>
    <w:rsid w:val="005E5A0C"/>
    <w:rsid w:val="006A31DA"/>
    <w:rsid w:val="00782FF0"/>
    <w:rsid w:val="00842D9D"/>
    <w:rsid w:val="0092543E"/>
    <w:rsid w:val="00927F6F"/>
    <w:rsid w:val="0095044E"/>
    <w:rsid w:val="009B3527"/>
    <w:rsid w:val="009E22D4"/>
    <w:rsid w:val="00AA7234"/>
    <w:rsid w:val="00AF3011"/>
    <w:rsid w:val="00C4279E"/>
    <w:rsid w:val="00CA51D7"/>
    <w:rsid w:val="00DC2158"/>
    <w:rsid w:val="00DE05C4"/>
    <w:rsid w:val="00E53820"/>
    <w:rsid w:val="00EF2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AC07FB-FDAA-41C3-864D-F8A6391FA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27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customStyle="1" w:styleId="spellingerror">
    <w:name w:val="spellingerror"/>
    <w:basedOn w:val="DefaultParagraphFont"/>
    <w:rsid w:val="00927F6F"/>
  </w:style>
  <w:style w:type="character" w:customStyle="1" w:styleId="normaltextrun">
    <w:name w:val="normaltextrun"/>
    <w:basedOn w:val="DefaultParagraphFont"/>
    <w:rsid w:val="00927F6F"/>
  </w:style>
  <w:style w:type="character" w:customStyle="1" w:styleId="eop">
    <w:name w:val="eop"/>
    <w:basedOn w:val="DefaultParagraphFont"/>
    <w:rsid w:val="00927F6F"/>
  </w:style>
  <w:style w:type="character" w:customStyle="1" w:styleId="contextualspellingandgrammarerror">
    <w:name w:val="contextualspellingandgrammarerror"/>
    <w:basedOn w:val="DefaultParagraphFont"/>
    <w:rsid w:val="00927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478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1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9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9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82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1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2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7065</TotalTime>
  <Pages>2</Pages>
  <Words>531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Braz</dc:creator>
  <cp:keywords/>
  <dc:description/>
  <cp:lastModifiedBy>Vitor Braz</cp:lastModifiedBy>
  <cp:revision>9</cp:revision>
  <dcterms:created xsi:type="dcterms:W3CDTF">2018-12-29T00:31:00Z</dcterms:created>
  <dcterms:modified xsi:type="dcterms:W3CDTF">2019-01-15T13:21:00Z</dcterms:modified>
</cp:coreProperties>
</file>