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 w:before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TERMO DE ADESÃO E RESPONSABILIDADE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A8A"/>
          <w:sz w:val="22"/>
          <w:szCs w:val="22"/>
        </w:rPr>
        <w:t xml:space="preserve">1. Dados do aluno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F1F5F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tcW w:type="pct" w:w="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{{nome_aluno}}</w:t>
            </w:r>
          </w:p>
        </w:tc>
      </w:tr>
      <w:tr>
        <w:tc>
          <w:tcPr>
            <w:tcW w:type="pct" w:w="35%"/>
            <w:shd w:fill="F1F5F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CPF</w:t>
            </w:r>
          </w:p>
        </w:tc>
        <w:tc>
          <w:tcPr>
            <w:tcW w:type="pct" w:w="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{{cpf_aluno}}</w:t>
            </w:r>
          </w:p>
        </w:tc>
      </w:tr>
      <w:tr>
        <w:tc>
          <w:tcPr>
            <w:tcW w:type="pct" w:w="35%"/>
            <w:shd w:fill="F1F5F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de nascimento</w:t>
            </w:r>
          </w:p>
        </w:tc>
        <w:tc>
          <w:tcPr>
            <w:tcW w:type="pct" w:w="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{{data_nascimento_aluno}}</w:t>
            </w:r>
          </w:p>
        </w:tc>
      </w:tr>
      <w:tr>
        <w:tc>
          <w:tcPr>
            <w:tcW w:type="pct" w:w="35%"/>
            <w:shd w:fill="F1F5F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Endereço</w:t>
            </w:r>
          </w:p>
        </w:tc>
        <w:tc>
          <w:tcPr>
            <w:tcW w:type="pct" w:w="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{{endereco_aluno}}</w:t>
            </w:r>
          </w:p>
        </w:tc>
      </w:tr>
      <w:tr>
        <w:tc>
          <w:tcPr>
            <w:tcW w:type="pct" w:w="35%"/>
            <w:shd w:fill="F1F5F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Telefone</w:t>
            </w:r>
          </w:p>
        </w:tc>
        <w:tc>
          <w:tcPr>
            <w:tcW w:type="pct" w:w="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{{telefone_aluno}}</w:t>
            </w:r>
          </w:p>
        </w:tc>
      </w:tr>
      <w:tr>
        <w:tc>
          <w:tcPr>
            <w:tcW w:type="pct" w:w="35%"/>
            <w:shd w:fill="F1F5F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E-mail</w:t>
            </w:r>
          </w:p>
        </w:tc>
        <w:tc>
          <w:tcPr>
            <w:tcW w:type="pct" w:w="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{{email_aluno}}</w:t>
            </w:r>
          </w:p>
        </w:tc>
      </w:tr>
      <w:tr>
        <w:tc>
          <w:tcPr>
            <w:tcW w:type="pct" w:w="35%"/>
            <w:shd w:fill="F1F5F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Contato de emergência</w:t>
            </w:r>
          </w:p>
        </w:tc>
        <w:tc>
          <w:tcPr>
            <w:tcW w:type="pct" w:w="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{{nome_contato_emergencia}} · {{telefone_contato_emergencia}}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1F3A8A"/>
          <w:sz w:val="22"/>
          <w:szCs w:val="22"/>
        </w:rPr>
        <w:t xml:space="preserve">2. Do plano contratado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ALUNO adere ao plano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{{plano}}</w:t>
      </w:r>
      <w:r>
        <w:rPr>
          <w:rFonts w:ascii="Calibri" w:cs="Calibri" w:eastAsia="Calibri" w:hAnsi="Calibri"/>
          <w:sz w:val="22"/>
          <w:szCs w:val="22"/>
        </w:rPr>
        <w:t xml:space="preserve"> da {{nome_academia}}, no valor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{{valor_plano}}</w:t>
      </w:r>
      <w:r>
        <w:rPr>
          <w:rFonts w:ascii="Calibri" w:cs="Calibri" w:eastAsia="Calibri" w:hAnsi="Calibri"/>
          <w:sz w:val="22"/>
          <w:szCs w:val="22"/>
        </w:rPr>
        <w:t xml:space="preserve"> ({{valor_plano_extenso}}), com vencimento todo dia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{{dia_vencimento}}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A8A"/>
          <w:sz w:val="22"/>
          <w:szCs w:val="22"/>
        </w:rPr>
        <w:t xml:space="preserve">3. Da saúde e da responsabilidade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ALUNO declara estar apto(a) à prática de atividades físicas e compromete-se a apresentar atestado médico quando solicitado. Informa as seguintes restrições ou condições de saúde: {{observacoes_saude}}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ALUNO assume a responsabilidade por seguir as orientações dos profissionais, utilizar corretamente os equipamentos e comunicar imediatamente qualquer desconforto durante os treinos.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A8A"/>
          <w:sz w:val="22"/>
          <w:szCs w:val="22"/>
        </w:rPr>
        <w:t xml:space="preserve">4. Das regras de uso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ALUNO compromete-se a respeitar o regulamento interno, os horários de funcionamento e as normas de higiene e convivência. O acesso é pessoal e intransferível.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A8A"/>
          <w:sz w:val="22"/>
          <w:szCs w:val="22"/>
        </w:rPr>
        <w:t xml:space="preserve">5. Do uso de imagem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Autorização do ALUNO para o uso de sua imagem em fotos e vídeos feitos nas dependências da {{nome_academia}}, para divulgação em redes sociais: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{{autoriza_uso_de_imagem}}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A8A"/>
          <w:sz w:val="22"/>
          <w:szCs w:val="22"/>
        </w:rPr>
        <w:t xml:space="preserve">6. Do cancelamento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cancelamento deve ser solicitado com antecedência mínima de 30 (trinta) dias da próxima cobrança. Valores referentes a períodos já utilizados não são reembolsáveis.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{{cidade_academia}}, {{data_assinatura_extenso}}.</w:t>
      </w:r>
    </w:p>
    <w:p>
      <w:pPr>
        <w:spacing w:before="560"/>
      </w:pPr>
    </w:p>
    <w:p>
      <w:pPr>
        <w:pBdr>
          <w:top w:val="single" w:color="333333" w:sz="6" w:space="4"/>
        </w:pBdr>
        <w:ind w:left="1800" w:right="180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{{nome_aluno}}</w:t>
      </w:r>
    </w:p>
    <w:p>
      <w:pPr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CPF {{cpf_aluno}} · ALUNO(A)</w:t>
      </w:r>
    </w:p>
    <w:p>
      <w:pPr>
        <w:spacing w:before="560"/>
      </w:pPr>
    </w:p>
    <w:p>
      <w:pPr>
        <w:pBdr>
          <w:top w:val="single" w:color="333333" w:sz="6" w:space="4"/>
        </w:pBdr>
        <w:ind w:left="1800" w:right="180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{{nome_academia}}</w:t>
      </w:r>
    </w:p>
    <w:p>
      <w:pPr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CNPJ {{cnpj_academia}}</w:t>
      </w:r>
    </w:p>
    <w:sectPr>
      <w:headerReference w:type="default" r:id="rId7"/>
      <w:footerReference w:type="default" r:id="rId8"/>
      <w:pgSz w:w="11906" w:h="16838" w:orient="portrait"/>
      <w:pgMar w:top="13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Página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6"/>
        <w:szCs w:val="16"/>
      </w:rPr>
      <w:t xml:space="preserve"> de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Calibri" w:cs="Calibri" w:eastAsia="Calibri" w:hAnsi="Calibri"/>
        <w:b/>
        <w:bCs/>
        <w:sz w:val="24"/>
        <w:szCs w:val="24"/>
      </w:rPr>
      <w:t xml:space="preserve">{{nome_academia}}</w:t>
    </w:r>
  </w:p>
  <w:p>
    <w:pPr>
      <w:pBdr>
        <w:bottom w:val="single" w:color="999999" w:sz="6" w:space="6"/>
      </w:pBdr>
      <w:jc w:val="center"/>
    </w:pPr>
    <w:r>
      <w:rPr>
        <w:rFonts w:ascii="Calibri" w:cs="Calibri" w:eastAsia="Calibri" w:hAnsi="Calibri"/>
        <w:color w:val="555555"/>
        <w:sz w:val="16"/>
        <w:szCs w:val="16"/>
      </w:rPr>
      <w:t xml:space="preserve">CNPJ {{cnpj_academia}} · {{endereco_academia}}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2026-09-11T16:09:31.045Z</dcterms:created>
  <dcterms:modified xsi:type="dcterms:W3CDTF">2026-09-11T16:09:31.045Z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